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E8" w:rsidRDefault="002C13E8" w:rsidP="002C13E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62850" cy="10677525"/>
            <wp:effectExtent l="19050" t="0" r="0" b="0"/>
            <wp:wrapNone/>
            <wp:docPr id="3" name="Рисунок 1" descr="C:\Users\user\Desktop\MindMixrufon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indMixrufon_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A55" w:rsidRDefault="00385A55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2C13E8" w:rsidRDefault="00385A55" w:rsidP="00385A55">
      <w:pPr>
        <w:pStyle w:val="a3"/>
        <w:spacing w:before="0" w:beforeAutospacing="0" w:after="0" w:afterAutospacing="0"/>
        <w:ind w:left="992" w:right="851" w:firstLine="1"/>
        <w:contextualSpacing/>
        <w:jc w:val="center"/>
        <w:rPr>
          <w:b/>
          <w:bCs/>
          <w:color w:val="0D0D0D" w:themeColor="text1" w:themeTint="F2"/>
          <w:sz w:val="44"/>
          <w:szCs w:val="44"/>
        </w:rPr>
      </w:pPr>
      <w:r>
        <w:rPr>
          <w:b/>
          <w:bCs/>
          <w:color w:val="0D0D0D" w:themeColor="text1" w:themeTint="F2"/>
          <w:sz w:val="44"/>
          <w:szCs w:val="44"/>
        </w:rPr>
        <w:t>«Развитие конструктивных способностей посредством создания снежных построек</w:t>
      </w:r>
      <w:r w:rsidR="002C13E8" w:rsidRPr="00385A55">
        <w:rPr>
          <w:b/>
          <w:bCs/>
          <w:color w:val="0D0D0D" w:themeColor="text1" w:themeTint="F2"/>
          <w:sz w:val="44"/>
          <w:szCs w:val="44"/>
        </w:rPr>
        <w:t>»</w:t>
      </w:r>
    </w:p>
    <w:p w:rsidR="00385A55" w:rsidRPr="00385A55" w:rsidRDefault="00385A55" w:rsidP="00385A55">
      <w:pPr>
        <w:pStyle w:val="a3"/>
        <w:spacing w:before="0" w:beforeAutospacing="0" w:after="0" w:afterAutospacing="0"/>
        <w:ind w:left="992" w:right="851" w:firstLine="1"/>
        <w:contextualSpacing/>
        <w:jc w:val="center"/>
        <w:rPr>
          <w:color w:val="0D0D0D" w:themeColor="text1" w:themeTint="F2"/>
          <w:sz w:val="44"/>
          <w:szCs w:val="44"/>
        </w:rPr>
      </w:pP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С приходом зимы, казалось бы, снижается двигательная активность ребенка на площадке ввиду массивной одежды и погодных условий. Однако, это не так. На участке детского сада, без особых денежных затрат можно изготовить большое количество построек из снега.</w:t>
      </w: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С удовольствием малыши катаются с ледяной горки. Горку можно украсить цветными льдинками, лентами, расписать яркими красками, обливая подкрашенной водой.</w:t>
      </w: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 xml:space="preserve">Большую популярность у дошкольников вызывает игра в снежки. Для этого можно выполнить различные снежные постройки: крепости, валы, лунные кратеры, пещеры и лабиринты с отверстиями для </w:t>
      </w:r>
      <w:proofErr w:type="spellStart"/>
      <w:r w:rsidRPr="00385A55">
        <w:rPr>
          <w:color w:val="0D0D0D" w:themeColor="text1" w:themeTint="F2"/>
          <w:sz w:val="28"/>
          <w:szCs w:val="28"/>
        </w:rPr>
        <w:t>пролезания</w:t>
      </w:r>
      <w:proofErr w:type="spellEnd"/>
      <w:r w:rsidRPr="00385A55">
        <w:rPr>
          <w:color w:val="0D0D0D" w:themeColor="text1" w:themeTint="F2"/>
          <w:sz w:val="28"/>
          <w:szCs w:val="28"/>
        </w:rPr>
        <w:t>.</w:t>
      </w: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Кроме того, оборудование на участке можно приспособить к зимним условиям. Так, например, небольшую беседку или домик можно облепить снегом и залить водой, превратив его в ледяной домик.</w:t>
      </w: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Радость у детей вызывают выполненные из снега крепости, всевозможные постройки, напоминающие палубу или капитанский мостик корабля, автотранспорт и пр. Для крупногабаритных снежных построек можно использовать каркасы (фанерные ящики, доски и пр.), которые укрепляют мокрым снегом, затем обсыпают сухим и декорируют цветным лоскутом или лентами.</w:t>
      </w: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Для выполнения построек снег сгребают в груды на спланированные заранее места будущих построек. В этой работе дети помогают взрослым, с удовольствием носят снег на носилках, в ведрах и корзинах. Из слежавшегося снега хорошо делать лопатками брикеты, а затем складывать из снежных «кирпичиков» постройки – горку, пароход, машину, украшать их цветными льдинками.</w:t>
      </w: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Из снега можно слепить фигуры животных (черепаху, змею, медведя и пр.) и персонажи из сказок. Снежное «тесто» готовят так: в таз насыпают снег, заливают водой и перемешивают. На руки обязательно сначала надевают шерстяные перчатки, сверху резиновые и начинают лепить, как из глины. Фигурки раскрашивают разведенной гуашью, разноцветными лентами или тканевыми лоскутами.</w:t>
      </w:r>
      <w:r w:rsidRPr="00385A55">
        <w:rPr>
          <w:rFonts w:eastAsiaTheme="minorHAnsi"/>
          <w:noProof/>
          <w:color w:val="0D0D0D" w:themeColor="text1" w:themeTint="F2"/>
          <w:sz w:val="28"/>
          <w:szCs w:val="28"/>
        </w:rPr>
        <w:t xml:space="preserve"> </w:t>
      </w: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Можно с помощью снега вылепить целые сюжетные площадки: «Уголок Севера», «Лесное озеро», «Новогодняя сказка» и т.д.</w:t>
      </w:r>
    </w:p>
    <w:p w:rsidR="00385A55" w:rsidRDefault="00385A55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235585</wp:posOffset>
            </wp:positionV>
            <wp:extent cx="2546350" cy="2705100"/>
            <wp:effectExtent l="171450" t="152400" r="158750" b="133350"/>
            <wp:wrapNone/>
            <wp:docPr id="1" name="Рисунок 1" descr="Снеговик Картин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неговик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C13E8" w:rsidRPr="00385A55">
        <w:rPr>
          <w:color w:val="0D0D0D" w:themeColor="text1" w:themeTint="F2"/>
          <w:sz w:val="28"/>
          <w:szCs w:val="28"/>
        </w:rPr>
        <w:t xml:space="preserve">В процессе изготовления построек и их обыгрывания </w:t>
      </w:r>
    </w:p>
    <w:p w:rsidR="00385A55" w:rsidRDefault="002C13E8" w:rsidP="00385A55">
      <w:pPr>
        <w:pStyle w:val="a3"/>
        <w:spacing w:before="0" w:beforeAutospacing="0" w:after="0" w:afterAutospacing="0"/>
        <w:ind w:left="992" w:right="851" w:firstLine="1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 xml:space="preserve">можно решать различные задачи воспитания </w:t>
      </w:r>
    </w:p>
    <w:p w:rsidR="00385A55" w:rsidRDefault="002C13E8" w:rsidP="00385A55">
      <w:pPr>
        <w:pStyle w:val="a3"/>
        <w:spacing w:before="0" w:beforeAutospacing="0" w:after="0" w:afterAutospacing="0"/>
        <w:ind w:left="992" w:right="851" w:firstLine="1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детей: задачи трудового</w:t>
      </w:r>
      <w:r w:rsidR="00385A55">
        <w:rPr>
          <w:color w:val="0D0D0D" w:themeColor="text1" w:themeTint="F2"/>
          <w:sz w:val="28"/>
          <w:szCs w:val="28"/>
        </w:rPr>
        <w:t xml:space="preserve"> </w:t>
      </w:r>
      <w:r w:rsidRPr="00385A55">
        <w:rPr>
          <w:color w:val="0D0D0D" w:themeColor="text1" w:themeTint="F2"/>
          <w:sz w:val="28"/>
          <w:szCs w:val="28"/>
        </w:rPr>
        <w:t xml:space="preserve">воспитания, повышения </w:t>
      </w:r>
    </w:p>
    <w:p w:rsidR="00385A55" w:rsidRDefault="002C13E8" w:rsidP="00385A55">
      <w:pPr>
        <w:pStyle w:val="a3"/>
        <w:spacing w:before="0" w:beforeAutospacing="0" w:after="0" w:afterAutospacing="0"/>
        <w:ind w:left="992" w:right="851" w:firstLine="1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двигательной активности</w:t>
      </w:r>
      <w:r w:rsidR="00385A55" w:rsidRPr="00385A55">
        <w:rPr>
          <w:color w:val="0D0D0D" w:themeColor="text1" w:themeTint="F2"/>
          <w:sz w:val="28"/>
          <w:szCs w:val="28"/>
        </w:rPr>
        <w:t xml:space="preserve">, интереса </w:t>
      </w:r>
      <w:proofErr w:type="gramStart"/>
      <w:r w:rsidR="00385A55" w:rsidRPr="00385A55">
        <w:rPr>
          <w:color w:val="0D0D0D" w:themeColor="text1" w:themeTint="F2"/>
          <w:sz w:val="28"/>
          <w:szCs w:val="28"/>
        </w:rPr>
        <w:t>к</w:t>
      </w:r>
      <w:proofErr w:type="gramEnd"/>
      <w:r w:rsidR="00385A55" w:rsidRPr="00385A55">
        <w:rPr>
          <w:color w:val="0D0D0D" w:themeColor="text1" w:themeTint="F2"/>
          <w:sz w:val="28"/>
          <w:szCs w:val="28"/>
        </w:rPr>
        <w:t xml:space="preserve"> </w:t>
      </w:r>
    </w:p>
    <w:p w:rsidR="00385A55" w:rsidRDefault="00385A55" w:rsidP="00385A55">
      <w:pPr>
        <w:pStyle w:val="a3"/>
        <w:spacing w:before="0" w:beforeAutospacing="0" w:after="0" w:afterAutospacing="0"/>
        <w:ind w:left="992" w:right="851" w:firstLine="1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инженерии</w:t>
      </w:r>
      <w:r w:rsidR="002C13E8" w:rsidRPr="00385A55">
        <w:rPr>
          <w:color w:val="0D0D0D" w:themeColor="text1" w:themeTint="F2"/>
          <w:sz w:val="28"/>
          <w:szCs w:val="28"/>
        </w:rPr>
        <w:t xml:space="preserve">, конструктивные способности, </w:t>
      </w: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1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умение работать в коллективе и пр.</w:t>
      </w:r>
    </w:p>
    <w:p w:rsidR="00385A55" w:rsidRDefault="002C13E8" w:rsidP="000C6FB0">
      <w:pPr>
        <w:pStyle w:val="a3"/>
        <w:spacing w:before="0" w:beforeAutospacing="0" w:after="0" w:afterAutospacing="0"/>
        <w:ind w:left="1416" w:right="851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 xml:space="preserve">С наступлением оттепелей снежные </w:t>
      </w:r>
    </w:p>
    <w:p w:rsidR="00385A55" w:rsidRDefault="002C13E8" w:rsidP="00385A55">
      <w:pPr>
        <w:pStyle w:val="a3"/>
        <w:spacing w:before="0" w:beforeAutospacing="0" w:after="0" w:afterAutospacing="0"/>
        <w:ind w:left="992" w:right="851" w:firstLine="1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 xml:space="preserve">постройки лучше заранее убрать, т.к. </w:t>
      </w:r>
    </w:p>
    <w:p w:rsidR="00385A55" w:rsidRDefault="002C13E8" w:rsidP="00385A55">
      <w:pPr>
        <w:pStyle w:val="a3"/>
        <w:spacing w:before="0" w:beforeAutospacing="0" w:after="0" w:afterAutospacing="0"/>
        <w:ind w:left="992" w:right="851" w:firstLine="1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 xml:space="preserve">они теряю свой эстетичный вид, </w:t>
      </w:r>
    </w:p>
    <w:p w:rsidR="002C13E8" w:rsidRDefault="002C13E8" w:rsidP="00385A55">
      <w:pPr>
        <w:pStyle w:val="a3"/>
        <w:spacing w:before="0" w:beforeAutospacing="0" w:after="0" w:afterAutospacing="0"/>
        <w:ind w:left="992" w:right="851" w:firstLine="1"/>
        <w:contextualSpacing/>
        <w:jc w:val="both"/>
        <w:rPr>
          <w:rFonts w:ascii="Arial" w:hAnsi="Arial" w:cs="Arial"/>
          <w:color w:val="000000"/>
        </w:rPr>
      </w:pPr>
      <w:r w:rsidRPr="00385A55">
        <w:rPr>
          <w:color w:val="0D0D0D" w:themeColor="text1" w:themeTint="F2"/>
          <w:sz w:val="28"/>
          <w:szCs w:val="28"/>
        </w:rPr>
        <w:t>становятся серыми и неприглядными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2C13E8" w:rsidRDefault="002C13E8" w:rsidP="002C13E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3319FB" w:rsidRDefault="003319FB"/>
    <w:sectPr w:rsidR="003319FB" w:rsidSect="002C13E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3652D"/>
    <w:multiLevelType w:val="multilevel"/>
    <w:tmpl w:val="7220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E8"/>
    <w:rsid w:val="000C6FB0"/>
    <w:rsid w:val="002A5D6E"/>
    <w:rsid w:val="002C13E8"/>
    <w:rsid w:val="003319FB"/>
    <w:rsid w:val="00385A55"/>
    <w:rsid w:val="00447922"/>
    <w:rsid w:val="004B72E5"/>
    <w:rsid w:val="005C791A"/>
    <w:rsid w:val="006C46FE"/>
    <w:rsid w:val="007966E7"/>
    <w:rsid w:val="00920748"/>
    <w:rsid w:val="009E0BA8"/>
    <w:rsid w:val="00AE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2E783-29A9-4379-B996-2992F6A52C96}"/>
</file>

<file path=customXml/itemProps2.xml><?xml version="1.0" encoding="utf-8"?>
<ds:datastoreItem xmlns:ds="http://schemas.openxmlformats.org/officeDocument/2006/customXml" ds:itemID="{D0D954FF-F03D-402A-A23F-7F75E5BD4E47}"/>
</file>

<file path=customXml/itemProps3.xml><?xml version="1.0" encoding="utf-8"?>
<ds:datastoreItem xmlns:ds="http://schemas.openxmlformats.org/officeDocument/2006/customXml" ds:itemID="{55AABBC7-E18D-4779-A512-3D807A3DE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2017-11-16T10:51:00Z</dcterms:created>
  <dcterms:modified xsi:type="dcterms:W3CDTF">2017-11-16T12:05:00Z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