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6B" w:rsidRPr="001F3A02" w:rsidRDefault="00E47E6B" w:rsidP="00C904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1F3A02">
        <w:rPr>
          <w:rFonts w:ascii="Times New Roman" w:hAnsi="Times New Roman"/>
          <w:b/>
          <w:spacing w:val="2"/>
          <w:sz w:val="28"/>
          <w:szCs w:val="28"/>
        </w:rPr>
        <w:t>Информационная справка о наличии оборудованных помещений, средств обучения и воспитания, об учебном оборудовании и оснащённости учебного процесса, об электронных образовательных ресурсах.</w:t>
      </w:r>
    </w:p>
    <w:p w:rsidR="00E47E6B" w:rsidRPr="00C64D77" w:rsidRDefault="00E47E6B" w:rsidP="00C64D77">
      <w:pPr>
        <w:keepNext/>
        <w:keepLines/>
        <w:suppressLineNumbers/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A02">
        <w:rPr>
          <w:rFonts w:ascii="Times New Roman" w:hAnsi="Times New Roman"/>
          <w:b/>
          <w:spacing w:val="2"/>
          <w:sz w:val="28"/>
          <w:szCs w:val="28"/>
        </w:rPr>
        <w:t xml:space="preserve">Полное наименование учреждения: </w:t>
      </w:r>
      <w:r>
        <w:rPr>
          <w:rFonts w:ascii="Times New Roman" w:hAnsi="Times New Roman"/>
          <w:sz w:val="28"/>
          <w:szCs w:val="28"/>
        </w:rPr>
        <w:t>М</w:t>
      </w:r>
      <w:r w:rsidRPr="00A3689E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детский сад «О</w:t>
      </w:r>
      <w:r w:rsidRPr="00A3689E">
        <w:rPr>
          <w:rFonts w:ascii="Times New Roman" w:hAnsi="Times New Roman"/>
          <w:sz w:val="28"/>
          <w:szCs w:val="28"/>
        </w:rPr>
        <w:t xml:space="preserve">гонёк» </w:t>
      </w:r>
      <w:r>
        <w:rPr>
          <w:rFonts w:ascii="Times New Roman" w:hAnsi="Times New Roman"/>
          <w:sz w:val="28"/>
          <w:szCs w:val="28"/>
        </w:rPr>
        <w:t>муниципального района город Нерехта и Н</w:t>
      </w:r>
      <w:r w:rsidRPr="00A3689E">
        <w:rPr>
          <w:rFonts w:ascii="Times New Roman" w:hAnsi="Times New Roman"/>
          <w:sz w:val="28"/>
          <w:szCs w:val="28"/>
        </w:rPr>
        <w:t xml:space="preserve">ерехтский район </w:t>
      </w:r>
      <w:r>
        <w:rPr>
          <w:rFonts w:ascii="Times New Roman" w:hAnsi="Times New Roman"/>
          <w:sz w:val="28"/>
          <w:szCs w:val="28"/>
        </w:rPr>
        <w:t>К</w:t>
      </w:r>
      <w:r w:rsidRPr="00A3689E">
        <w:rPr>
          <w:rFonts w:ascii="Times New Roman" w:hAnsi="Times New Roman"/>
          <w:sz w:val="28"/>
          <w:szCs w:val="28"/>
        </w:rPr>
        <w:t>остромской области</w:t>
      </w:r>
    </w:p>
    <w:p w:rsidR="00E47E6B" w:rsidRPr="001F3A02" w:rsidRDefault="00E47E6B" w:rsidP="004715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1F3A02">
        <w:rPr>
          <w:rFonts w:ascii="Times New Roman" w:hAnsi="Times New Roman"/>
          <w:b/>
          <w:spacing w:val="2"/>
          <w:sz w:val="28"/>
          <w:szCs w:val="28"/>
        </w:rPr>
        <w:t xml:space="preserve">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8724"/>
      </w:tblGrid>
      <w:tr w:rsidR="00E47E6B" w:rsidRPr="00F60118" w:rsidTr="00F60118">
        <w:trPr>
          <w:trHeight w:val="690"/>
        </w:trPr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</w:rPr>
            </w:pPr>
            <w:r w:rsidRPr="00F60118">
              <w:rPr>
                <w:rFonts w:ascii="Times New Roman" w:hAnsi="Times New Roman"/>
                <w:b/>
                <w:color w:val="4C4C4C"/>
                <w:spacing w:val="2"/>
              </w:rPr>
              <w:t>№ п</w:t>
            </w:r>
            <w:r w:rsidRPr="00F60118">
              <w:rPr>
                <w:rFonts w:ascii="Times New Roman" w:hAnsi="Times New Roman"/>
                <w:b/>
                <w:color w:val="4C4C4C"/>
                <w:spacing w:val="2"/>
                <w:lang w:val="en-US"/>
              </w:rPr>
              <w:t>/</w:t>
            </w:r>
            <w:r w:rsidRPr="00F60118">
              <w:rPr>
                <w:rFonts w:ascii="Times New Roman" w:hAnsi="Times New Roman"/>
                <w:b/>
                <w:color w:val="4C4C4C"/>
                <w:spacing w:val="2"/>
              </w:rPr>
              <w:t>п</w:t>
            </w:r>
          </w:p>
        </w:tc>
        <w:tc>
          <w:tcPr>
            <w:tcW w:w="5245" w:type="dxa"/>
          </w:tcPr>
          <w:p w:rsidR="00E47E6B" w:rsidRPr="00F60118" w:rsidRDefault="00E47E6B" w:rsidP="00F60118">
            <w:pPr>
              <w:pStyle w:val="BodyText"/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Адрес (местоположение)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здания,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строения,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сооружения,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помещения, территории (земельного участка)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</w:rPr>
              <w:t>Назначение оснащенных зданий, строений, сооружений, помещений с указанием площади (кв. м)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  <w:r w:rsidRPr="00F60118"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</w:rPr>
            </w:pPr>
            <w:r w:rsidRPr="00F60118">
              <w:rPr>
                <w:rFonts w:ascii="Times New Roman" w:hAnsi="Times New Roman"/>
              </w:rPr>
              <w:t>Россия, 157835, Костромская область, Нерехтский район, посёлок Космынино, ул. Октябрьская д. 3А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2х-этажное кирпичное типовое здание детского сада</w:t>
            </w:r>
          </w:p>
          <w:p w:rsidR="00E47E6B" w:rsidRPr="00F60118" w:rsidRDefault="00E47E6B" w:rsidP="00F6011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Учебные помещения: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4 групповых ячейки, со спальнями,  раздевальным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туалетными - общей площадью 473,5 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>м ².</w:t>
            </w:r>
          </w:p>
          <w:p w:rsidR="00E47E6B" w:rsidRPr="00F60118" w:rsidRDefault="00E47E6B" w:rsidP="00F6011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Учебно-вспомогательные помещения: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Музыкальный зал, совмещенны</w:t>
            </w:r>
            <w:r>
              <w:rPr>
                <w:rFonts w:ascii="Times New Roman" w:hAnsi="Times New Roman"/>
                <w:sz w:val="24"/>
                <w:szCs w:val="24"/>
              </w:rPr>
              <w:t>й со спортивным залом площадью 69,3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м².</w:t>
            </w:r>
          </w:p>
          <w:p w:rsidR="00E47E6B" w:rsidRPr="00F60118" w:rsidRDefault="00E47E6B" w:rsidP="00F6011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Подсобные помещения: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Прачечная – 31,56 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>м².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Бельевая – 11,1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м².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Кладовые – 32,2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м².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 – 26,7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м².</w:t>
            </w:r>
          </w:p>
          <w:p w:rsidR="00E47E6B" w:rsidRPr="00F60118" w:rsidRDefault="00E47E6B" w:rsidP="00F60118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Административные помещения: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Кабинет заведующего – </w:t>
            </w:r>
            <w:r>
              <w:rPr>
                <w:rFonts w:ascii="Times New Roman" w:hAnsi="Times New Roman"/>
                <w:sz w:val="24"/>
                <w:szCs w:val="24"/>
              </w:rPr>
              <w:t>11,5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м².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hAnsi="Times New Roman"/>
                <w:sz w:val="24"/>
                <w:szCs w:val="24"/>
              </w:rPr>
              <w:t>кабинет – 11,9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м².</w:t>
            </w:r>
          </w:p>
          <w:p w:rsidR="00E47E6B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– 17,7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м².</w:t>
            </w:r>
          </w:p>
          <w:p w:rsidR="00E47E6B" w:rsidRPr="00F60118" w:rsidRDefault="00E47E6B" w:rsidP="00F60118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завхоза – 8,0 м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Прогулочные участки с теневыми навесами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1443,01 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1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pacing w:val="2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</w:p>
        </w:tc>
      </w:tr>
    </w:tbl>
    <w:p w:rsidR="00E47E6B" w:rsidRDefault="00E47E6B"/>
    <w:p w:rsidR="00E47E6B" w:rsidRPr="004460BC" w:rsidRDefault="00E47E6B" w:rsidP="00C72816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4460BC">
        <w:rPr>
          <w:rFonts w:ascii="Times New Roman" w:hAnsi="Times New Roman"/>
          <w:b/>
          <w:spacing w:val="-2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8724"/>
      </w:tblGrid>
      <w:tr w:rsidR="00E47E6B" w:rsidRPr="00F60118" w:rsidTr="00F60118">
        <w:trPr>
          <w:trHeight w:val="690"/>
        </w:trPr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</w:rPr>
            </w:pPr>
            <w:r w:rsidRPr="00F60118">
              <w:rPr>
                <w:rFonts w:ascii="Times New Roman" w:hAnsi="Times New Roman"/>
                <w:b/>
                <w:color w:val="4C4C4C"/>
                <w:spacing w:val="2"/>
              </w:rPr>
              <w:t>№ п</w:t>
            </w:r>
            <w:r w:rsidRPr="00F60118">
              <w:rPr>
                <w:rFonts w:ascii="Times New Roman" w:hAnsi="Times New Roman"/>
                <w:b/>
                <w:color w:val="4C4C4C"/>
                <w:spacing w:val="2"/>
                <w:lang w:val="en-US"/>
              </w:rPr>
              <w:t>/</w:t>
            </w:r>
            <w:r w:rsidRPr="00F60118">
              <w:rPr>
                <w:rFonts w:ascii="Times New Roman" w:hAnsi="Times New Roman"/>
                <w:b/>
                <w:color w:val="4C4C4C"/>
                <w:spacing w:val="2"/>
              </w:rPr>
              <w:t>п</w:t>
            </w:r>
          </w:p>
        </w:tc>
        <w:tc>
          <w:tcPr>
            <w:tcW w:w="5245" w:type="dxa"/>
          </w:tcPr>
          <w:p w:rsidR="00E47E6B" w:rsidRPr="00F60118" w:rsidRDefault="00E47E6B" w:rsidP="00F60118">
            <w:pPr>
              <w:pStyle w:val="BodyText"/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Адрес (местоположение)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здания,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строения,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сооружения,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помещения, территории (земельного участка)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</w:rPr>
              <w:t>Назначение оснащенных зданий, строений, сооружений, помещений с указанием площади (кв. м)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  <w:r w:rsidRPr="00F60118"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</w:rPr>
            </w:pPr>
            <w:r w:rsidRPr="00F60118">
              <w:rPr>
                <w:rFonts w:ascii="Times New Roman" w:hAnsi="Times New Roman"/>
              </w:rPr>
              <w:t>Россия, 157835, Костромская область, Нерехтский район, посёлок Космынино, ул. Октябрьская д. 3А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Помещения для работы медицинского персонала: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Медицинский кабинет- … м²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Помещения хозяйственно-бытового и санитарно-гигиенического назначения: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2.2. Бельевая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11,1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Кладовые – 32,2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2.4. Прачечная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31,56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2.5. Туалет для персонала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2.6. Умывальные для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49,0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2.7. Ра</w:t>
            </w:r>
            <w:r>
              <w:rPr>
                <w:rFonts w:ascii="Times New Roman" w:hAnsi="Times New Roman"/>
                <w:sz w:val="24"/>
                <w:szCs w:val="24"/>
              </w:rPr>
              <w:t>здевальные для воспитанников – 196,1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2.8. Пищеблок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26,7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3. Помещения для сна и отдыха воспитанников: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Спальные – 165,6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м²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pacing w:val="2"/>
                <w:sz w:val="24"/>
                <w:szCs w:val="24"/>
              </w:rPr>
              <w:t>Общая площадь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</w:p>
        </w:tc>
      </w:tr>
    </w:tbl>
    <w:p w:rsidR="00E47E6B" w:rsidRDefault="00E47E6B">
      <w:pPr>
        <w:rPr>
          <w:rFonts w:ascii="Times New Roman" w:hAnsi="Times New Roman"/>
          <w:sz w:val="24"/>
          <w:szCs w:val="24"/>
        </w:rPr>
      </w:pPr>
    </w:p>
    <w:p w:rsidR="00E47E6B" w:rsidRPr="00E47E17" w:rsidRDefault="00E47E6B" w:rsidP="00102E25">
      <w:pPr>
        <w:jc w:val="center"/>
        <w:rPr>
          <w:rStyle w:val="5"/>
          <w:rFonts w:ascii="Times New Roman" w:hAnsi="Times New Roman"/>
          <w:b/>
          <w:sz w:val="28"/>
          <w:szCs w:val="28"/>
        </w:rPr>
      </w:pPr>
      <w:r w:rsidRPr="00E47E17">
        <w:rPr>
          <w:rStyle w:val="5"/>
          <w:rFonts w:ascii="Times New Roman" w:hAnsi="Times New Roman"/>
          <w:b/>
          <w:sz w:val="28"/>
          <w:szCs w:val="28"/>
        </w:rPr>
        <w:t>Обеспечение образовательной деятельности помещениями, подтверждающими наличие условий для питания и охраны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8724"/>
      </w:tblGrid>
      <w:tr w:rsidR="00E47E6B" w:rsidRPr="00F60118" w:rsidTr="00F60118">
        <w:trPr>
          <w:trHeight w:val="690"/>
        </w:trPr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</w:rPr>
            </w:pPr>
            <w:r w:rsidRPr="00F60118">
              <w:rPr>
                <w:rFonts w:ascii="Times New Roman" w:hAnsi="Times New Roman"/>
                <w:b/>
                <w:color w:val="4C4C4C"/>
                <w:spacing w:val="2"/>
              </w:rPr>
              <w:t>№ п</w:t>
            </w:r>
            <w:r w:rsidRPr="00F60118">
              <w:rPr>
                <w:rFonts w:ascii="Times New Roman" w:hAnsi="Times New Roman"/>
                <w:b/>
                <w:color w:val="4C4C4C"/>
                <w:spacing w:val="2"/>
                <w:lang w:val="en-US"/>
              </w:rPr>
              <w:t>/</w:t>
            </w:r>
            <w:r w:rsidRPr="00F60118">
              <w:rPr>
                <w:rFonts w:ascii="Times New Roman" w:hAnsi="Times New Roman"/>
                <w:b/>
                <w:color w:val="4C4C4C"/>
                <w:spacing w:val="2"/>
              </w:rPr>
              <w:t>п</w:t>
            </w:r>
          </w:p>
        </w:tc>
        <w:tc>
          <w:tcPr>
            <w:tcW w:w="5245" w:type="dxa"/>
          </w:tcPr>
          <w:p w:rsidR="00E47E6B" w:rsidRPr="00F60118" w:rsidRDefault="00E47E6B" w:rsidP="00F60118">
            <w:pPr>
              <w:pStyle w:val="BodyText"/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Адрес (местоположение)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здания,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строения,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сооружения,</w:t>
            </w:r>
            <w:r w:rsidRPr="00F601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  <w:szCs w:val="22"/>
              </w:rPr>
              <w:t>помещения, территории (земельного участка)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  <w:r w:rsidRPr="00F60118">
              <w:rPr>
                <w:rStyle w:val="8"/>
                <w:rFonts w:ascii="Times New Roman" w:hAnsi="Times New Roman"/>
                <w:b w:val="0"/>
                <w:bCs/>
                <w:color w:val="000000"/>
                <w:spacing w:val="-1"/>
                <w:sz w:val="22"/>
              </w:rPr>
              <w:t>Назначение оснащенных зданий, строений, сооружений, помещений с указанием площади (кв. м)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  <w:r w:rsidRPr="00F60118"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</w:rPr>
            </w:pPr>
            <w:r w:rsidRPr="00F60118">
              <w:rPr>
                <w:rFonts w:ascii="Times New Roman" w:hAnsi="Times New Roman"/>
              </w:rPr>
              <w:t>Россия, 157835, Костромская область, Нерехтский район, посёлок Космынино, ул. Октябрьская д. 3А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Помещения для организации питания воспитанников: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 – 194,4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1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Помещения для охраны здоровья воспитанников: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Совмещённый музыкальный и спортивный зал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69,3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1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Помещения для организации медицинского обслуживания: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Медицинский кабинет – 17,7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1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pacing w:val="2"/>
                <w:sz w:val="24"/>
                <w:szCs w:val="24"/>
              </w:rPr>
              <w:t>Общая площадь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color w:val="4C4C4C"/>
                <w:spacing w:val="2"/>
                <w:sz w:val="28"/>
                <w:szCs w:val="28"/>
              </w:rPr>
            </w:pPr>
          </w:p>
        </w:tc>
      </w:tr>
    </w:tbl>
    <w:p w:rsidR="00E47E6B" w:rsidRPr="00102E25" w:rsidRDefault="00E47E6B" w:rsidP="00102E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E6B" w:rsidRDefault="00E47E6B" w:rsidP="00E84DA8">
      <w:pPr>
        <w:jc w:val="center"/>
        <w:rPr>
          <w:rFonts w:ascii="Times New Roman" w:hAnsi="Times New Roman"/>
          <w:b/>
          <w:sz w:val="28"/>
          <w:szCs w:val="28"/>
        </w:rPr>
      </w:pPr>
      <w:r w:rsidRPr="00E84DA8">
        <w:rPr>
          <w:rFonts w:ascii="Times New Roman" w:hAnsi="Times New Roman"/>
          <w:b/>
          <w:sz w:val="28"/>
          <w:szCs w:val="28"/>
        </w:rPr>
        <w:t xml:space="preserve">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8724"/>
      </w:tblGrid>
      <w:tr w:rsidR="00E47E6B" w:rsidRPr="00F60118" w:rsidTr="00F60118">
        <w:trPr>
          <w:trHeight w:val="690"/>
        </w:trPr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spacing w:val="2"/>
              </w:rPr>
            </w:pPr>
            <w:r w:rsidRPr="00F60118">
              <w:rPr>
                <w:rFonts w:ascii="Times New Roman" w:hAnsi="Times New Roman"/>
                <w:b/>
                <w:spacing w:val="2"/>
              </w:rPr>
              <w:t>№ п</w:t>
            </w:r>
            <w:r w:rsidRPr="00F60118">
              <w:rPr>
                <w:rFonts w:ascii="Times New Roman" w:hAnsi="Times New Roman"/>
                <w:b/>
                <w:spacing w:val="2"/>
                <w:lang w:val="en-US"/>
              </w:rPr>
              <w:t>/</w:t>
            </w:r>
            <w:r w:rsidRPr="00F60118">
              <w:rPr>
                <w:rFonts w:ascii="Times New Roman" w:hAnsi="Times New Roman"/>
                <w:b/>
                <w:spacing w:val="2"/>
              </w:rPr>
              <w:t>п</w:t>
            </w:r>
          </w:p>
        </w:tc>
        <w:tc>
          <w:tcPr>
            <w:tcW w:w="5245" w:type="dxa"/>
          </w:tcPr>
          <w:p w:rsidR="00E47E6B" w:rsidRPr="00F60118" w:rsidRDefault="00E47E6B" w:rsidP="00F60118">
            <w:pPr>
              <w:pStyle w:val="BodyText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– начальное общее</w:t>
            </w:r>
          </w:p>
          <w:p w:rsidR="00E47E6B" w:rsidRPr="00F60118" w:rsidRDefault="00E47E6B" w:rsidP="00F60118">
            <w:pPr>
              <w:pStyle w:val="BodyText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– дошкольное</w:t>
            </w:r>
          </w:p>
          <w:p w:rsidR="00E47E6B" w:rsidRPr="00F60118" w:rsidRDefault="00E47E6B" w:rsidP="00F60118">
            <w:pPr>
              <w:pStyle w:val="BodyText"/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 w:rsidRPr="00F60118">
              <w:rPr>
                <w:rStyle w:val="8"/>
                <w:rFonts w:ascii="Times New Roman" w:hAnsi="Times New Roman"/>
                <w:b w:val="0"/>
                <w:bCs/>
                <w:spacing w:val="-1"/>
                <w:sz w:val="24"/>
                <w:szCs w:val="24"/>
              </w:rPr>
              <w:t>Наименования предметов, курсов, дисциплин (модулей) в соответствии с учебным планом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F60118">
              <w:rPr>
                <w:rStyle w:val="8"/>
                <w:rFonts w:ascii="Times New Roman" w:hAnsi="Times New Roman"/>
                <w:b w:val="0"/>
                <w:bCs/>
                <w:spacing w:val="-1"/>
                <w:sz w:val="24"/>
                <w:szCs w:val="24"/>
              </w:rPr>
              <w:t>Наименование,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F6011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Физическое развитие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4 групповых помещения: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Спортивный уголок: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дорожки здоровья;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кигельбаны;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кольцебросы;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скакалки;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мячи массажные;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мячи малые;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флажки тканевые;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ленты атласные;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кубики пластмассовые;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плакаты информационные;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картотеки подвижных и спортивных игр;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картотеки гимнастик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2. Совмещённый музыкальный и спортивный зал: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стенки шведские;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ребристая дорожка для профилактики плоскостопия;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скамьи гимнастические;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дуги для подлезания;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мячи массажные;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мячи большие;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мячи малые;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конусы сигнальные;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мешочки для метания;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корзины для бросания;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палки гимнастические;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ходули «детские»;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скакалки;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обручи гимнастические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цель для метания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маты малые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3. Прогулочные участки: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спортивные малые формы («Лазалка», «Качели»)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4 групповых помещения: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уголки познания (математический):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настольно-печатные игры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шахматы, шашки;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образно-символический материал;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домино, лото;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кубики «Цифры»;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звуковые плакаты;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печатные плакаты;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доски-вкладыши;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серии картинок: времена года;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магнитная доска настенная;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наборы моделей: деление на части;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наборы картинок по исторической тематике для выстраивания временных рядов;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разрезные сюжетные картинки;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пазлы;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серии картинок для установления последовательности событий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уголки познавательно-исследовательской деятельности: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 для экспериментирования с водой: стол-поддон, емкости и мерные сосуды разной конфигурации и объемов;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разнообразные коллекции (минералов, семян, тканей и пр.);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наборы брусков, цилиндров и пр. для сериации по величине;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 объемных тел для группировки и сериации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увеличительные стёкла;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трубочки пластиковые;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губки;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песок цветной</w:t>
            </w:r>
          </w:p>
          <w:p w:rsidR="00E47E6B" w:rsidRPr="00F60118" w:rsidRDefault="00E47E6B" w:rsidP="00F60118">
            <w:pPr>
              <w:pStyle w:val="ListParagraph"/>
              <w:widowControl w:val="0"/>
              <w:numPr>
                <w:ilvl w:val="1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уголки экологии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календарь природы настенный;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фигурки животных;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альбомы фотографий природы;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коллекции семян, растений;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природный материал;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настольно – печатные игры соответствующей тематики;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календарь наблюдений за природой;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детские дневники наблюдений;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лейка детская для полива растений;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комнатные растения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1.4. уголки краеведения («Родной край»)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символика России, Костромской области, Нерехтского района;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портреты руководителей (президент, премьер – министр, губернатор и пр.)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альбомы для рассматривания с иллюстрациями или фотографиями страны, области, края, посёлка;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предметы народного творчества (матрёшки, свистульки, народные игрушки и пр.);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карты (страны, области)</w:t>
            </w:r>
          </w:p>
          <w:p w:rsidR="00E47E6B" w:rsidRPr="00F60118" w:rsidRDefault="00E47E6B" w:rsidP="00F601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2. Прогулочные участки: фигурки животных деревянные, грибочки деревянные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Речевое развитие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4 групповых помещения:</w:t>
            </w:r>
          </w:p>
          <w:p w:rsidR="00E47E6B" w:rsidRPr="00F60118" w:rsidRDefault="00E47E6B" w:rsidP="00F6011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книжные уголоки: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детская литература;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альбомы с иллюстрациями для рассматривания;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портреты писателей;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настольно печатные игры (типа «Сам себе сказочник», «Истории по картинкам» и пр.);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картотеки артикуляционных гимнастик;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кубики буквы;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звуковой плакат буквы;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картотека речевых игр;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дидактические игры (типа «Подуй на снежинку» для развития речевого дыхания)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4 групповых помещения:</w:t>
            </w:r>
          </w:p>
          <w:p w:rsidR="00E47E6B" w:rsidRPr="00F60118" w:rsidRDefault="00E47E6B" w:rsidP="00F6011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 уголоки театра: 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бумажный театр;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деревянный настольный театр;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костюмы для ряжения;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маски театральные;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пальчиковый театр;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деревянный театр на подставке;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театр «Би-ба-бо»;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  куклы-перчатки на руку;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фигурки сказочных персонажей</w:t>
            </w:r>
          </w:p>
          <w:p w:rsidR="00E47E6B" w:rsidRPr="00F60118" w:rsidRDefault="00E47E6B" w:rsidP="00F60118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уголки творчества: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карандаши цветные;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альбомы для рисования;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бумага для рисования;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трафареты;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материалы для нетрадиционного рисования (губки, палочки, песок и пр.);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наборы гуаши;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краски акварельные;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наборы пластилина;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доски для лепки;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альбомы с репродукции картин для рассматривания;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цветная бумага;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цветной картон;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ножницы детские;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стаканы- непроливайки;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формы для наклеивания;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клей-карандаш;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ручки цветные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1.3. уголоки «Музыкальный»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портреты композиторов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2. Совмещённый музыкальный и спортивный зал: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пианино взрослое;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музыкальный центр;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118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60118">
              <w:rPr>
                <w:rFonts w:ascii="Times New Roman" w:hAnsi="Times New Roman"/>
                <w:sz w:val="24"/>
                <w:szCs w:val="24"/>
              </w:rPr>
              <w:t>-диски с музыкой;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костюмы для театрализованной деятельности;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атрибуты для театрализованной деятельности (домики деревянные, дерево деревянной, грибочки деревянные и пр.);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атрибуты для танцев (листья осенние на палочках, зонтики детские, ленты атласные на палочках,  султанчики, веточки весенние)</w:t>
            </w:r>
          </w:p>
        </w:tc>
      </w:tr>
      <w:tr w:rsidR="00E47E6B" w:rsidRPr="00F60118" w:rsidTr="00F60118">
        <w:tc>
          <w:tcPr>
            <w:tcW w:w="817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7E6B" w:rsidRPr="00F60118" w:rsidRDefault="00E47E6B" w:rsidP="00F6011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724" w:type="dxa"/>
          </w:tcPr>
          <w:p w:rsidR="00E47E6B" w:rsidRPr="00F60118" w:rsidRDefault="00E47E6B" w:rsidP="00F601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4 групповых помещения:</w:t>
            </w:r>
          </w:p>
          <w:p w:rsidR="00E47E6B" w:rsidRPr="00F60118" w:rsidRDefault="00E47E6B" w:rsidP="00F6011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уголки сюжетно-ролевой игры: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куклы большие;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куклы малые;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коляски для кукол;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одежда для кукол;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наборы кукольной посуды;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муляжи овощей, фруктов, продуктов питания;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кукольная мебель: кроватки, столики;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модуль «Кухня»;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модуль «Парикмахерская»;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модуль «Больница»;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модуль «Магазин»;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наборы строительных инструментов;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машины маленькие, большие, тематические;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фигурки солдатиков;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конструкторы для создания и обыгрывания сюжетов;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тачки строительные детские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1.2. уголки безопасности дорожного движения: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макеты дороги с перекрёстком;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дорожные знаки со светофорами настольные;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плакаты по безопасности дорожного движения детские;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макеты города с фигурками людей, машинками, домами, деревьями, кустами;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жезлы регулировщика («полосатый»);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светофор большой деревянный;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знаки большие деревянные;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фуражка полицейского;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игры настольные тематические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2. Прогулочные участки:</w:t>
            </w:r>
          </w:p>
          <w:p w:rsidR="00E47E6B" w:rsidRPr="00F60118" w:rsidRDefault="00E47E6B" w:rsidP="00F6011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F60118">
              <w:rPr>
                <w:rFonts w:ascii="Times New Roman" w:hAnsi="Times New Roman"/>
                <w:sz w:val="24"/>
                <w:szCs w:val="24"/>
              </w:rPr>
              <w:t>- игровые малые формы: песочницы, теневые навесы, модуль «Домик», скамейки, столы детские, фигурки животных деревянные, грибочки деревянные</w:t>
            </w:r>
            <w:r>
              <w:rPr>
                <w:rFonts w:ascii="Times New Roman" w:hAnsi="Times New Roman"/>
                <w:sz w:val="24"/>
                <w:szCs w:val="24"/>
              </w:rPr>
              <w:t>, карусель круглая, качели, бревно для равновесия, качалки, лазалки</w:t>
            </w:r>
          </w:p>
        </w:tc>
      </w:tr>
    </w:tbl>
    <w:p w:rsidR="00E47E6B" w:rsidRPr="007A7F42" w:rsidRDefault="00E47E6B" w:rsidP="00E84D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7E6B" w:rsidRPr="007A7F42" w:rsidRDefault="00E47E6B">
      <w:pPr>
        <w:rPr>
          <w:rFonts w:ascii="Times New Roman" w:hAnsi="Times New Roman"/>
          <w:sz w:val="24"/>
          <w:szCs w:val="24"/>
        </w:rPr>
      </w:pPr>
    </w:p>
    <w:sectPr w:rsidR="00E47E6B" w:rsidRPr="007A7F42" w:rsidSect="004715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6B" w:rsidRDefault="00E47E6B" w:rsidP="00DE6495">
      <w:pPr>
        <w:spacing w:after="0" w:line="240" w:lineRule="auto"/>
      </w:pPr>
      <w:r>
        <w:separator/>
      </w:r>
    </w:p>
  </w:endnote>
  <w:endnote w:type="continuationSeparator" w:id="1">
    <w:p w:rsidR="00E47E6B" w:rsidRDefault="00E47E6B" w:rsidP="00DE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6B" w:rsidRDefault="00E47E6B" w:rsidP="00DE6495">
      <w:pPr>
        <w:spacing w:after="0" w:line="240" w:lineRule="auto"/>
      </w:pPr>
      <w:r>
        <w:separator/>
      </w:r>
    </w:p>
  </w:footnote>
  <w:footnote w:type="continuationSeparator" w:id="1">
    <w:p w:rsidR="00E47E6B" w:rsidRDefault="00E47E6B" w:rsidP="00DE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95E"/>
    <w:multiLevelType w:val="multilevel"/>
    <w:tmpl w:val="2E70E5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7426F46"/>
    <w:multiLevelType w:val="multilevel"/>
    <w:tmpl w:val="83689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0AB409B"/>
    <w:multiLevelType w:val="multilevel"/>
    <w:tmpl w:val="909E6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F2E7474"/>
    <w:multiLevelType w:val="multilevel"/>
    <w:tmpl w:val="8CAE6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2C25173"/>
    <w:multiLevelType w:val="multilevel"/>
    <w:tmpl w:val="D47C3D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4EF42F4"/>
    <w:multiLevelType w:val="multilevel"/>
    <w:tmpl w:val="2C087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65613FE"/>
    <w:multiLevelType w:val="multilevel"/>
    <w:tmpl w:val="A176C152"/>
    <w:lvl w:ilvl="0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800"/>
      </w:pPr>
      <w:rPr>
        <w:rFonts w:cs="Times New Roman" w:hint="default"/>
      </w:rPr>
    </w:lvl>
  </w:abstractNum>
  <w:abstractNum w:abstractNumId="7">
    <w:nsid w:val="77775EFC"/>
    <w:multiLevelType w:val="multilevel"/>
    <w:tmpl w:val="31A60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1"/>
    <w:rsid w:val="00020951"/>
    <w:rsid w:val="00023BE4"/>
    <w:rsid w:val="000305C6"/>
    <w:rsid w:val="00094372"/>
    <w:rsid w:val="000B4EAC"/>
    <w:rsid w:val="000E01CF"/>
    <w:rsid w:val="000E2B4D"/>
    <w:rsid w:val="00101A2D"/>
    <w:rsid w:val="00102E25"/>
    <w:rsid w:val="0016105D"/>
    <w:rsid w:val="00162BE7"/>
    <w:rsid w:val="0016754A"/>
    <w:rsid w:val="00195B2A"/>
    <w:rsid w:val="001D644E"/>
    <w:rsid w:val="001F3A02"/>
    <w:rsid w:val="00264064"/>
    <w:rsid w:val="0032779F"/>
    <w:rsid w:val="003B743E"/>
    <w:rsid w:val="003E7D46"/>
    <w:rsid w:val="00443AE1"/>
    <w:rsid w:val="004460BC"/>
    <w:rsid w:val="004715E2"/>
    <w:rsid w:val="00567091"/>
    <w:rsid w:val="006942D9"/>
    <w:rsid w:val="006D02D7"/>
    <w:rsid w:val="006E33F5"/>
    <w:rsid w:val="00763973"/>
    <w:rsid w:val="007802EA"/>
    <w:rsid w:val="007817C1"/>
    <w:rsid w:val="007A7F42"/>
    <w:rsid w:val="007B5FE5"/>
    <w:rsid w:val="00821445"/>
    <w:rsid w:val="008E72B6"/>
    <w:rsid w:val="00932B23"/>
    <w:rsid w:val="0097033B"/>
    <w:rsid w:val="009D1A4F"/>
    <w:rsid w:val="009D7139"/>
    <w:rsid w:val="00A11886"/>
    <w:rsid w:val="00A3689E"/>
    <w:rsid w:val="00A820E5"/>
    <w:rsid w:val="00B2235C"/>
    <w:rsid w:val="00B37B41"/>
    <w:rsid w:val="00B566F9"/>
    <w:rsid w:val="00BB4C85"/>
    <w:rsid w:val="00BE28E6"/>
    <w:rsid w:val="00C42E71"/>
    <w:rsid w:val="00C522A4"/>
    <w:rsid w:val="00C64D77"/>
    <w:rsid w:val="00C72816"/>
    <w:rsid w:val="00C90451"/>
    <w:rsid w:val="00CD21B9"/>
    <w:rsid w:val="00CD77CE"/>
    <w:rsid w:val="00CF22A0"/>
    <w:rsid w:val="00D02888"/>
    <w:rsid w:val="00DA36A5"/>
    <w:rsid w:val="00DD6588"/>
    <w:rsid w:val="00DE6495"/>
    <w:rsid w:val="00E47E17"/>
    <w:rsid w:val="00E47E6B"/>
    <w:rsid w:val="00E82F1D"/>
    <w:rsid w:val="00E84DA8"/>
    <w:rsid w:val="00F06D62"/>
    <w:rsid w:val="00F12890"/>
    <w:rsid w:val="00F60118"/>
    <w:rsid w:val="00F6628E"/>
    <w:rsid w:val="00F92FE5"/>
    <w:rsid w:val="00FC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4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C904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90451"/>
    <w:rPr>
      <w:rFonts w:ascii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4715E2"/>
    <w:pPr>
      <w:tabs>
        <w:tab w:val="left" w:pos="3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ET" w:hAnsi="TimesET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15E2"/>
    <w:rPr>
      <w:rFonts w:ascii="TimesET" w:hAnsi="TimesET" w:cs="Times New Roman"/>
      <w:sz w:val="20"/>
      <w:szCs w:val="20"/>
    </w:rPr>
  </w:style>
  <w:style w:type="character" w:customStyle="1" w:styleId="8">
    <w:name w:val="Основной текст + 8"/>
    <w:aliases w:val="5 pt3,Полужирный,Интервал 0 pt5"/>
    <w:uiPriority w:val="99"/>
    <w:rsid w:val="004715E2"/>
    <w:rPr>
      <w:b/>
      <w:spacing w:val="1"/>
      <w:sz w:val="17"/>
    </w:rPr>
  </w:style>
  <w:style w:type="paragraph" w:customStyle="1" w:styleId="3">
    <w:name w:val="Основной текст3"/>
    <w:basedOn w:val="Normal"/>
    <w:uiPriority w:val="99"/>
    <w:rsid w:val="004715E2"/>
    <w:pPr>
      <w:widowControl w:val="0"/>
      <w:shd w:val="clear" w:color="auto" w:fill="FFFFFF"/>
      <w:spacing w:before="420" w:after="300" w:line="293" w:lineRule="exact"/>
      <w:ind w:firstLine="700"/>
      <w:jc w:val="both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715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4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495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6495"/>
    <w:pPr>
      <w:ind w:left="720"/>
      <w:contextualSpacing/>
    </w:pPr>
  </w:style>
  <w:style w:type="character" w:customStyle="1" w:styleId="5">
    <w:name w:val="Заголовок №5_"/>
    <w:link w:val="51"/>
    <w:uiPriority w:val="99"/>
    <w:locked/>
    <w:rsid w:val="00102E25"/>
    <w:rPr>
      <w:spacing w:val="1"/>
      <w:sz w:val="25"/>
      <w:shd w:val="clear" w:color="auto" w:fill="FFFFFF"/>
    </w:rPr>
  </w:style>
  <w:style w:type="paragraph" w:customStyle="1" w:styleId="51">
    <w:name w:val="Заголовок №51"/>
    <w:basedOn w:val="Normal"/>
    <w:link w:val="5"/>
    <w:uiPriority w:val="99"/>
    <w:rsid w:val="00102E25"/>
    <w:pPr>
      <w:widowControl w:val="0"/>
      <w:shd w:val="clear" w:color="auto" w:fill="FFFFFF"/>
      <w:spacing w:before="300" w:after="0" w:line="240" w:lineRule="atLeast"/>
      <w:jc w:val="both"/>
      <w:outlineLvl w:val="4"/>
    </w:pPr>
    <w:rPr>
      <w:spacing w:val="1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4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3E9898B5798D42B699D18A66E50FF1" ma:contentTypeVersion="1" ma:contentTypeDescription="Создание документа." ma:contentTypeScope="" ma:versionID="80035671c30197e6fdb7e4b64a28e05c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8C77B-5C04-4091-986B-DCDD73E0E38E}"/>
</file>

<file path=customXml/itemProps2.xml><?xml version="1.0" encoding="utf-8"?>
<ds:datastoreItem xmlns:ds="http://schemas.openxmlformats.org/officeDocument/2006/customXml" ds:itemID="{3A881D9E-7052-46FE-87D6-53ABECA0C2A2}"/>
</file>

<file path=customXml/itemProps3.xml><?xml version="1.0" encoding="utf-8"?>
<ds:datastoreItem xmlns:ds="http://schemas.openxmlformats.org/officeDocument/2006/customXml" ds:itemID="{F73B4D2F-BE86-4594-9718-AD47051E038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8</Pages>
  <Words>1323</Words>
  <Characters>7544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Альбертовна</cp:lastModifiedBy>
  <cp:revision>33</cp:revision>
  <cp:lastPrinted>2017-08-23T10:54:00Z</cp:lastPrinted>
  <dcterms:created xsi:type="dcterms:W3CDTF">2017-08-22T15:33:00Z</dcterms:created>
  <dcterms:modified xsi:type="dcterms:W3CDTF">2017-08-23T10:56:00Z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0x010100CD3E9898B5798D42B699D18A66E50FF1</vt:lpwstr>
  </property>
</Properties>
</file>