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7CE" w:rsidRPr="00B06532" w:rsidRDefault="005A47CE" w:rsidP="005A47C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-1061085</wp:posOffset>
            </wp:positionH>
            <wp:positionV relativeFrom="paragraph">
              <wp:posOffset>-615316</wp:posOffset>
            </wp:positionV>
            <wp:extent cx="7410450" cy="10125075"/>
            <wp:effectExtent l="19050" t="0" r="0" b="0"/>
            <wp:wrapNone/>
            <wp:docPr id="3" name="Рисунок 3" descr="C:\Documents and Settings\user\Мои документы\Мои рисунки\img1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user\Мои документы\Мои рисунки\img16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0450" cy="10125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065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5A47CE" w:rsidRDefault="00B67C3F" w:rsidP="00B065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653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5A47CE" w:rsidRDefault="005A47CE" w:rsidP="00B065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A47CE" w:rsidRDefault="005A47CE" w:rsidP="00B065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A47CE" w:rsidRDefault="005A47CE" w:rsidP="00B065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A47CE" w:rsidRDefault="005A47CE" w:rsidP="00B065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A47CE" w:rsidRDefault="005A47CE" w:rsidP="00B065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A47CE" w:rsidRDefault="005A47CE" w:rsidP="00B065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A47CE" w:rsidRDefault="005A47CE" w:rsidP="00B065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A47CE" w:rsidRDefault="005A47CE" w:rsidP="00B065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A47CE" w:rsidRDefault="005A47CE" w:rsidP="00B065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A47CE" w:rsidRDefault="005A47CE" w:rsidP="00B065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A47CE" w:rsidRDefault="005A47CE" w:rsidP="00B065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A47CE" w:rsidRDefault="005A47CE" w:rsidP="00B065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A47CE" w:rsidRDefault="005A47CE" w:rsidP="00B065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A47CE" w:rsidRDefault="005A47CE" w:rsidP="00B065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A47CE" w:rsidRDefault="005A47CE" w:rsidP="00B065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A47CE" w:rsidRDefault="005A47CE" w:rsidP="00B065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A47CE" w:rsidRDefault="005A47CE" w:rsidP="00B065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A47CE" w:rsidRDefault="005A47CE" w:rsidP="00B065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A47CE" w:rsidRDefault="005A47CE" w:rsidP="00B065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A47CE" w:rsidRDefault="005A47CE" w:rsidP="00B065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A47CE" w:rsidRDefault="005A47CE" w:rsidP="00B065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A47CE" w:rsidRDefault="005A47CE" w:rsidP="00B065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A47CE" w:rsidRDefault="005A47CE" w:rsidP="00B065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A47CE" w:rsidRDefault="005A47CE" w:rsidP="00B065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A47CE" w:rsidRDefault="005A47CE" w:rsidP="00B065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A47CE" w:rsidRDefault="005A47CE" w:rsidP="00B065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A47CE" w:rsidRDefault="005A47CE" w:rsidP="00B065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A47CE" w:rsidRDefault="005A47CE" w:rsidP="00B065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A47CE" w:rsidRDefault="005A47CE" w:rsidP="00B065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A47CE" w:rsidRDefault="005A47CE" w:rsidP="00B065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A47CE" w:rsidRDefault="005A47CE" w:rsidP="00B065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A47CE" w:rsidRDefault="005A47CE" w:rsidP="00B065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A47CE" w:rsidRDefault="005A47CE" w:rsidP="00B065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A47CE" w:rsidRDefault="005A47CE" w:rsidP="00B065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A47CE" w:rsidRDefault="005A47CE" w:rsidP="00B065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A47CE" w:rsidRDefault="005A47CE" w:rsidP="00B065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A47CE" w:rsidRDefault="005A47CE" w:rsidP="00B065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A47CE" w:rsidRDefault="005A47CE" w:rsidP="00B065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A47CE" w:rsidRDefault="005A47CE" w:rsidP="00B065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A47CE" w:rsidRDefault="005A47CE" w:rsidP="00B065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A47CE" w:rsidRDefault="005A47CE" w:rsidP="00B065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A47CE" w:rsidRDefault="005A47CE" w:rsidP="00B065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A47CE" w:rsidRDefault="005A47CE" w:rsidP="00B065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A47CE" w:rsidRDefault="005A47CE" w:rsidP="00B065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A47CE" w:rsidRDefault="005A47CE" w:rsidP="00B065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A47CE" w:rsidRDefault="005A47CE" w:rsidP="00B065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A47CE" w:rsidRDefault="005A47CE" w:rsidP="00B065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A47CE" w:rsidRDefault="005A47CE" w:rsidP="00B065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06532" w:rsidRDefault="00B67C3F" w:rsidP="00B065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653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комплексное использование</w:t>
      </w:r>
      <w:r w:rsidR="006B43A3" w:rsidRPr="00B065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организационных, информационно </w:t>
      </w:r>
      <w:r w:rsidR="00B065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пропагандистских и других мер; </w:t>
      </w:r>
    </w:p>
    <w:p w:rsidR="00B67C3F" w:rsidRPr="00B06532" w:rsidRDefault="00B67C3F" w:rsidP="00B065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6532">
        <w:rPr>
          <w:rFonts w:ascii="Times New Roman" w:eastAsia="Times New Roman" w:hAnsi="Times New Roman" w:cs="Times New Roman"/>
          <w:color w:val="000000"/>
          <w:sz w:val="24"/>
          <w:szCs w:val="24"/>
        </w:rPr>
        <w:t>приоритетное применение мер по предупреждению коррупции.</w:t>
      </w:r>
    </w:p>
    <w:p w:rsidR="00B67C3F" w:rsidRPr="00B06532" w:rsidRDefault="00B67C3F" w:rsidP="00B065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653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2. Основные меры по профилактике коррупции</w:t>
      </w:r>
    </w:p>
    <w:p w:rsidR="00B06532" w:rsidRDefault="00B67C3F" w:rsidP="00B065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653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Профилактика коррупции осуществляется путем применения следующих основных мер:</w:t>
      </w:r>
      <w:r w:rsidRPr="00B0653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2.1. Формирование у работников Учреждения нетерпимости к коррупционному поведению.</w:t>
      </w:r>
      <w:r w:rsidRPr="00B0653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2.2. Формирование у родителей (законных представителей) воспитанников нетерпимо</w:t>
      </w:r>
      <w:r w:rsidR="00B06532">
        <w:rPr>
          <w:rFonts w:ascii="Times New Roman" w:eastAsia="Times New Roman" w:hAnsi="Times New Roman" w:cs="Times New Roman"/>
          <w:color w:val="000000"/>
          <w:sz w:val="24"/>
          <w:szCs w:val="24"/>
        </w:rPr>
        <w:t>сти к коррупционному поведению.</w:t>
      </w:r>
    </w:p>
    <w:p w:rsidR="00B67C3F" w:rsidRPr="00B06532" w:rsidRDefault="00B67C3F" w:rsidP="00B065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6532">
        <w:rPr>
          <w:rFonts w:ascii="Times New Roman" w:eastAsia="Times New Roman" w:hAnsi="Times New Roman" w:cs="Times New Roman"/>
          <w:color w:val="000000"/>
          <w:sz w:val="24"/>
          <w:szCs w:val="24"/>
        </w:rPr>
        <w:t>2.3. Проведение мониторинга всех локальных актов, издаваемых администрацией Учреждения на предмет соответствия действующему законодательству.</w:t>
      </w:r>
      <w:r w:rsidRPr="00B0653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2.4. Проведение мероприятий по разъяснению работникам Учреждения и родителям (законным представителям) воспитанников законодательства в сфере противодействия коррупции.</w:t>
      </w:r>
    </w:p>
    <w:p w:rsidR="00B67C3F" w:rsidRPr="00B06532" w:rsidRDefault="00B67C3F" w:rsidP="00B065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653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3. Основные направл</w:t>
      </w:r>
      <w:r w:rsidR="00B065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ения по повышению эффективности </w:t>
      </w:r>
      <w:r w:rsidRPr="00B06532">
        <w:rPr>
          <w:rFonts w:ascii="Times New Roman" w:eastAsia="Times New Roman" w:hAnsi="Times New Roman" w:cs="Times New Roman"/>
          <w:color w:val="000000"/>
          <w:sz w:val="24"/>
          <w:szCs w:val="24"/>
        </w:rPr>
        <w:t>противодействия коррупции</w:t>
      </w:r>
    </w:p>
    <w:p w:rsidR="00B67C3F" w:rsidRPr="00B06532" w:rsidRDefault="00B67C3F" w:rsidP="00B065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653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3.1. Создание механизма взаимодействия органов управления с органами самоуправления, муниципальными и общественными комиссиями по вопросам противодействия коррупции, а также с гражданами и институтами гражданского общества.</w:t>
      </w:r>
      <w:r w:rsidRPr="00B0653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3.2. Принятие административных и иных мер, направленных на привлечение работников и родителей (законных представителей) воспитанников к более активному участию в противодействии коррупции, на формирование в коллективе и у родителей (законных представителей) воспитанников негативного отношения к коррупционному поведению.</w:t>
      </w:r>
      <w:r w:rsidRPr="00B0653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3.3. Конкретизация полномочий педагогических, административных работников и вспомогательного персонала Учреждения, отраженных в должностных инструкциях.</w:t>
      </w:r>
      <w:r w:rsidRPr="00B0653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3.4. Ознакомление под роспись работников Учреждения с «Положением о противодействии коррупции», «Кодексом этики и служебного поведения работников» и «Планом мероприятий по противодействию коррупции в Учреждении».</w:t>
      </w:r>
      <w:r w:rsidRPr="00B0653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3.5. Создание условий для уведомления родителей (законных представителей) воспитанников, администрации Учреждения, работников обо всех случаях коррупционных действий в Учреждении.</w:t>
      </w:r>
    </w:p>
    <w:p w:rsidR="00B67C3F" w:rsidRPr="00B06532" w:rsidRDefault="00B67C3F" w:rsidP="00B065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653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4. Организационные основы противодействия коррупции</w:t>
      </w:r>
    </w:p>
    <w:p w:rsidR="00B06532" w:rsidRDefault="00B67C3F" w:rsidP="00B065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653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4.1. Общее руководство мероприятиями, направленными на противоде</w:t>
      </w:r>
      <w:r w:rsidR="00B065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йствие коррупции, осуществляют: работники администрации; </w:t>
      </w:r>
      <w:r w:rsidRPr="00B06532">
        <w:rPr>
          <w:rFonts w:ascii="Times New Roman" w:eastAsia="Times New Roman" w:hAnsi="Times New Roman" w:cs="Times New Roman"/>
          <w:color w:val="000000"/>
          <w:sz w:val="24"/>
          <w:szCs w:val="24"/>
        </w:rPr>
        <w:t>должностное лицо, ответственное за профилактику коррупционных правонарушений в Учреждении.</w:t>
      </w:r>
      <w:r w:rsidRPr="00B0653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4.2. Должностное лицо, ответственное за профилактику коррупционных правонарушений в Учреждении назначается</w:t>
      </w:r>
      <w:r w:rsidR="00B065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приказом заведующего ежегодно. </w:t>
      </w:r>
    </w:p>
    <w:p w:rsidR="00B06532" w:rsidRDefault="00B67C3F" w:rsidP="00B065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65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4.3. </w:t>
      </w:r>
      <w:proofErr w:type="gramStart"/>
      <w:r w:rsidRPr="00B06532">
        <w:rPr>
          <w:rFonts w:ascii="Times New Roman" w:eastAsia="Times New Roman" w:hAnsi="Times New Roman" w:cs="Times New Roman"/>
          <w:color w:val="000000"/>
          <w:sz w:val="24"/>
          <w:szCs w:val="24"/>
        </w:rPr>
        <w:t>Должностное лицо, ответственное за профилактику коррупционн</w:t>
      </w:r>
      <w:r w:rsidR="00B065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правонарушений в Учреждении: </w:t>
      </w:r>
      <w:r w:rsidRPr="00B06532">
        <w:rPr>
          <w:rFonts w:ascii="Times New Roman" w:eastAsia="Times New Roman" w:hAnsi="Times New Roman" w:cs="Times New Roman"/>
          <w:color w:val="000000"/>
          <w:sz w:val="24"/>
          <w:szCs w:val="24"/>
        </w:rPr>
        <w:t>разрабатывает и формирует план работы на текущий учебный год;</w:t>
      </w:r>
      <w:r w:rsidRPr="00B0653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по вопросам, относящимся к своей компетенции, в установленном порядке запрашивает информацию;</w:t>
      </w:r>
      <w:r w:rsidRPr="00B0653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взаимодействует с правоохранительными органами по реализации мер, направленных на предупреждение (профилактику) коррупции и на выявление субъектов коррупционных правонарушений;</w:t>
      </w:r>
      <w:r w:rsidRPr="00B0653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контролирует деятельность администрации ДОУ в области противодействия коррупции;</w:t>
      </w:r>
      <w:proofErr w:type="gramEnd"/>
      <w:r w:rsidRPr="00B0653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информирует о результатах </w:t>
      </w:r>
      <w:r w:rsidR="00B06532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работы заведующего Учреждением;</w:t>
      </w:r>
    </w:p>
    <w:p w:rsidR="00B06532" w:rsidRDefault="00B67C3F" w:rsidP="00B065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653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осуществляет противодействие коррупции в Учреждении в пределах своих полномочий;</w:t>
      </w:r>
      <w:r w:rsidRPr="00B0653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реализует меры, направле</w:t>
      </w:r>
      <w:r w:rsidR="00B06532">
        <w:rPr>
          <w:rFonts w:ascii="Times New Roman" w:eastAsia="Times New Roman" w:hAnsi="Times New Roman" w:cs="Times New Roman"/>
          <w:color w:val="000000"/>
          <w:sz w:val="24"/>
          <w:szCs w:val="24"/>
        </w:rPr>
        <w:t>нные на профилактику коррупции;</w:t>
      </w:r>
    </w:p>
    <w:p w:rsidR="00B06532" w:rsidRDefault="00B67C3F" w:rsidP="00B065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6532">
        <w:rPr>
          <w:rFonts w:ascii="Times New Roman" w:eastAsia="Times New Roman" w:hAnsi="Times New Roman" w:cs="Times New Roman"/>
          <w:color w:val="000000"/>
          <w:sz w:val="24"/>
          <w:szCs w:val="24"/>
        </w:rPr>
        <w:t>вырабатывает механизмы защиты от проник</w:t>
      </w:r>
      <w:r w:rsidR="00B06532">
        <w:rPr>
          <w:rFonts w:ascii="Times New Roman" w:eastAsia="Times New Roman" w:hAnsi="Times New Roman" w:cs="Times New Roman"/>
          <w:color w:val="000000"/>
          <w:sz w:val="24"/>
          <w:szCs w:val="24"/>
        </w:rPr>
        <w:t>новения коррупции в Учреждении;</w:t>
      </w:r>
    </w:p>
    <w:p w:rsidR="00B06532" w:rsidRDefault="00B67C3F" w:rsidP="00B065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65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осуществляет </w:t>
      </w:r>
      <w:proofErr w:type="spellStart"/>
      <w:r w:rsidRPr="00B06532">
        <w:rPr>
          <w:rFonts w:ascii="Times New Roman" w:eastAsia="Times New Roman" w:hAnsi="Times New Roman" w:cs="Times New Roman"/>
          <w:color w:val="000000"/>
          <w:sz w:val="24"/>
          <w:szCs w:val="24"/>
        </w:rPr>
        <w:t>антикоррупционную</w:t>
      </w:r>
      <w:proofErr w:type="spellEnd"/>
      <w:r w:rsidRPr="00B065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пропаганду и воспит</w:t>
      </w:r>
      <w:r w:rsidR="00B065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ание всех участников </w:t>
      </w:r>
      <w:r w:rsidRPr="00B06532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</w:t>
      </w:r>
      <w:r w:rsidR="00B065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тельного процесса в Учреждении; </w:t>
      </w:r>
    </w:p>
    <w:p w:rsidR="00B06532" w:rsidRDefault="00B67C3F" w:rsidP="00B065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6532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осуществляет анализ обращений родителей (законных представителей) воспитанников, работников Учреждения о фактах коррупционных проявлений должностными лицами;</w:t>
      </w:r>
      <w:r w:rsidRPr="00B0653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проводит проверки локальных актов Учреждения на соответствие действующему законодательству;</w:t>
      </w:r>
      <w:r w:rsidRPr="00B0653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проверяет выполнение работниками своих должностных обязанностей;</w:t>
      </w:r>
      <w:r w:rsidRPr="00B0653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разрабатывает на основании проведенных проверок рекомендации, направленные на улучшение </w:t>
      </w:r>
      <w:proofErr w:type="spellStart"/>
      <w:r w:rsidRPr="00B06532">
        <w:rPr>
          <w:rFonts w:ascii="Times New Roman" w:eastAsia="Times New Roman" w:hAnsi="Times New Roman" w:cs="Times New Roman"/>
          <w:color w:val="000000"/>
          <w:sz w:val="24"/>
          <w:szCs w:val="24"/>
        </w:rPr>
        <w:t>антикоррупцио</w:t>
      </w:r>
      <w:r w:rsidR="00B06532">
        <w:rPr>
          <w:rFonts w:ascii="Times New Roman" w:eastAsia="Times New Roman" w:hAnsi="Times New Roman" w:cs="Times New Roman"/>
          <w:color w:val="000000"/>
          <w:sz w:val="24"/>
          <w:szCs w:val="24"/>
        </w:rPr>
        <w:t>нной</w:t>
      </w:r>
      <w:proofErr w:type="spellEnd"/>
      <w:r w:rsidR="00B065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деятельности в Учреждении;</w:t>
      </w:r>
    </w:p>
    <w:p w:rsidR="00B06532" w:rsidRDefault="00B67C3F" w:rsidP="00B065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6532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организует работу по устранению негативных последствий коррупционных проявлений;</w:t>
      </w:r>
      <w:r w:rsidRPr="00B0653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выявляет причины коррупции, разрабатывает и направляет заведующему Учреждением рекомендации </w:t>
      </w:r>
      <w:r w:rsidR="00B06532">
        <w:rPr>
          <w:rFonts w:ascii="Times New Roman" w:eastAsia="Times New Roman" w:hAnsi="Times New Roman" w:cs="Times New Roman"/>
          <w:color w:val="000000"/>
          <w:sz w:val="24"/>
          <w:szCs w:val="24"/>
        </w:rPr>
        <w:t>по устранению причин коррупции;</w:t>
      </w:r>
    </w:p>
    <w:p w:rsidR="00B06532" w:rsidRDefault="00B67C3F" w:rsidP="00B065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6532">
        <w:rPr>
          <w:rFonts w:ascii="Times New Roman" w:eastAsia="Times New Roman" w:hAnsi="Times New Roman" w:cs="Times New Roman"/>
          <w:color w:val="000000"/>
          <w:sz w:val="24"/>
          <w:szCs w:val="24"/>
        </w:rPr>
        <w:t>взаимодействует с органами самоуправления, муниципальными и общественными комиссиями по вопросам противодействия коррупции, а также с гражданами и инс</w:t>
      </w:r>
      <w:r w:rsidR="00B065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титутами гражданского общества; </w:t>
      </w:r>
    </w:p>
    <w:p w:rsidR="00B67C3F" w:rsidRPr="00B06532" w:rsidRDefault="00B67C3F" w:rsidP="00B065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6532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осуществляет противодействие коррупции в пределах своих полномочий:</w:t>
      </w:r>
      <w:r w:rsidRPr="00B0653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принимает заявления работников, родителей (законных представителей) воспитанников о фактах коррупционных проявлений должностными лицами.</w:t>
      </w:r>
    </w:p>
    <w:p w:rsidR="00B67C3F" w:rsidRPr="00B06532" w:rsidRDefault="00B67C3F" w:rsidP="00B065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653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5. Ответственнос</w:t>
      </w:r>
      <w:r w:rsidR="00B065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ть физических и юридических лиц </w:t>
      </w:r>
      <w:r w:rsidRPr="00B06532">
        <w:rPr>
          <w:rFonts w:ascii="Times New Roman" w:eastAsia="Times New Roman" w:hAnsi="Times New Roman" w:cs="Times New Roman"/>
          <w:color w:val="000000"/>
          <w:sz w:val="24"/>
          <w:szCs w:val="24"/>
        </w:rPr>
        <w:t>за коррупционные правонарушения</w:t>
      </w:r>
    </w:p>
    <w:p w:rsidR="00B67C3F" w:rsidRPr="00B06532" w:rsidRDefault="00B67C3F" w:rsidP="00B065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653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5.1. Все работники, родители (законные представители) воспитанников за совершение коррупционных правонарушений несут уголовную, административную, гражданско-правовую и дисциплинарную ответственность в соответствии с законодательством Российской Федерации.</w:t>
      </w:r>
      <w:r w:rsidRPr="00B0653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5.2. Заведующий Учреждением, совершивший коррупционное правонарушение, по решению суда может быть лишен в соответствии с законодательством Российской Федерации права занимать определенные должности государственной и муниципальной службы.</w:t>
      </w:r>
      <w:r w:rsidRPr="00B0653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5.3. В случае</w:t>
      </w:r>
      <w:proofErr w:type="gramStart"/>
      <w:r w:rsidRPr="00B06532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proofErr w:type="gramEnd"/>
      <w:r w:rsidRPr="00B065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если от имени или в интересах заведующего осуществляются организация, подготовка и совершение коррупционных правонарушений, к юридическому лицу могут быть применены меры ответственности в соответствии с законодательством Российской Федерации.</w:t>
      </w:r>
      <w:r w:rsidRPr="00B0653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5.4.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лицо,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лицо.</w:t>
      </w:r>
    </w:p>
    <w:p w:rsidR="00B67C3F" w:rsidRPr="00B06532" w:rsidRDefault="00B67C3F" w:rsidP="00B0653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67C3F" w:rsidRPr="00B06532" w:rsidRDefault="00B67C3F" w:rsidP="00B06532">
      <w:pPr>
        <w:jc w:val="both"/>
        <w:rPr>
          <w:rFonts w:ascii="Times New Roman" w:hAnsi="Times New Roman" w:cs="Times New Roman"/>
          <w:sz w:val="24"/>
          <w:szCs w:val="24"/>
        </w:rPr>
      </w:pPr>
      <w:r w:rsidRPr="00B06532">
        <w:rPr>
          <w:rFonts w:ascii="Times New Roman" w:hAnsi="Times New Roman" w:cs="Times New Roman"/>
          <w:sz w:val="24"/>
          <w:szCs w:val="24"/>
        </w:rPr>
        <w:br w:type="page"/>
      </w:r>
    </w:p>
    <w:p w:rsidR="00B67C3F" w:rsidRDefault="00A934AC" w:rsidP="00B67C3F">
      <w:pPr>
        <w:rPr>
          <w:rFonts w:ascii="Times New Roman" w:hAnsi="Times New Roman" w:cs="Times New Roman"/>
          <w:b/>
        </w:rPr>
      </w:pPr>
      <w:r w:rsidRPr="00A934AC">
        <w:rPr>
          <w:rFonts w:ascii="Times New Roman" w:hAnsi="Times New Roman" w:cs="Times New Roman"/>
          <w:b/>
        </w:rPr>
        <w:lastRenderedPageBreak/>
        <w:t>Ведомость ознакомления с Положением о противодействии коррупции</w:t>
      </w:r>
    </w:p>
    <w:p w:rsidR="00A934AC" w:rsidRDefault="00A934AC" w:rsidP="00B67C3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«1» февраля 2018 г</w:t>
      </w:r>
    </w:p>
    <w:tbl>
      <w:tblPr>
        <w:tblStyle w:val="a7"/>
        <w:tblW w:w="0" w:type="auto"/>
        <w:tblLook w:val="04A0"/>
      </w:tblPr>
      <w:tblGrid>
        <w:gridCol w:w="3190"/>
        <w:gridCol w:w="3190"/>
        <w:gridCol w:w="3191"/>
      </w:tblGrid>
      <w:tr w:rsidR="00A934AC" w:rsidTr="00A934AC">
        <w:tc>
          <w:tcPr>
            <w:tcW w:w="3190" w:type="dxa"/>
          </w:tcPr>
          <w:p w:rsidR="00A934AC" w:rsidRDefault="00A934AC" w:rsidP="00B67C3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Ф.И.О.</w:t>
            </w:r>
          </w:p>
        </w:tc>
        <w:tc>
          <w:tcPr>
            <w:tcW w:w="3190" w:type="dxa"/>
          </w:tcPr>
          <w:p w:rsidR="00A934AC" w:rsidRDefault="00A934AC" w:rsidP="00B67C3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Должность</w:t>
            </w:r>
          </w:p>
        </w:tc>
        <w:tc>
          <w:tcPr>
            <w:tcW w:w="3191" w:type="dxa"/>
          </w:tcPr>
          <w:p w:rsidR="00A934AC" w:rsidRDefault="00A934AC" w:rsidP="00B67C3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Подпись</w:t>
            </w:r>
          </w:p>
          <w:p w:rsidR="00A934AC" w:rsidRDefault="00A934AC" w:rsidP="00B67C3F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934AC" w:rsidTr="00A934AC">
        <w:tc>
          <w:tcPr>
            <w:tcW w:w="3190" w:type="dxa"/>
          </w:tcPr>
          <w:p w:rsidR="00A934AC" w:rsidRDefault="00A934AC" w:rsidP="00B67C3F">
            <w:pPr>
              <w:rPr>
                <w:rFonts w:ascii="Times New Roman" w:hAnsi="Times New Roman" w:cs="Times New Roman"/>
                <w:b/>
              </w:rPr>
            </w:pPr>
          </w:p>
          <w:p w:rsidR="00A934AC" w:rsidRDefault="00A934AC" w:rsidP="00B67C3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90" w:type="dxa"/>
          </w:tcPr>
          <w:p w:rsidR="00A934AC" w:rsidRDefault="00A934AC" w:rsidP="00B67C3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91" w:type="dxa"/>
          </w:tcPr>
          <w:p w:rsidR="00A934AC" w:rsidRDefault="00A934AC" w:rsidP="00B67C3F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934AC" w:rsidTr="00A934AC">
        <w:tc>
          <w:tcPr>
            <w:tcW w:w="3190" w:type="dxa"/>
          </w:tcPr>
          <w:p w:rsidR="00A934AC" w:rsidRDefault="00A934AC" w:rsidP="00B67C3F">
            <w:pPr>
              <w:rPr>
                <w:rFonts w:ascii="Times New Roman" w:hAnsi="Times New Roman" w:cs="Times New Roman"/>
                <w:b/>
              </w:rPr>
            </w:pPr>
          </w:p>
          <w:p w:rsidR="00A934AC" w:rsidRDefault="00A934AC" w:rsidP="00B67C3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90" w:type="dxa"/>
          </w:tcPr>
          <w:p w:rsidR="00A934AC" w:rsidRDefault="00A934AC" w:rsidP="00B67C3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91" w:type="dxa"/>
          </w:tcPr>
          <w:p w:rsidR="00A934AC" w:rsidRDefault="00A934AC" w:rsidP="00B67C3F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934AC" w:rsidTr="00A934AC">
        <w:tc>
          <w:tcPr>
            <w:tcW w:w="3190" w:type="dxa"/>
          </w:tcPr>
          <w:p w:rsidR="00A934AC" w:rsidRDefault="00A934AC" w:rsidP="00B67C3F">
            <w:pPr>
              <w:rPr>
                <w:rFonts w:ascii="Times New Roman" w:hAnsi="Times New Roman" w:cs="Times New Roman"/>
                <w:b/>
              </w:rPr>
            </w:pPr>
          </w:p>
          <w:p w:rsidR="00A934AC" w:rsidRDefault="00A934AC" w:rsidP="00B67C3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90" w:type="dxa"/>
          </w:tcPr>
          <w:p w:rsidR="00A934AC" w:rsidRDefault="00A934AC" w:rsidP="00B67C3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91" w:type="dxa"/>
          </w:tcPr>
          <w:p w:rsidR="00A934AC" w:rsidRDefault="00A934AC" w:rsidP="00B67C3F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934AC" w:rsidTr="00A934AC">
        <w:tc>
          <w:tcPr>
            <w:tcW w:w="3190" w:type="dxa"/>
          </w:tcPr>
          <w:p w:rsidR="00A934AC" w:rsidRDefault="00A934AC" w:rsidP="00B67C3F">
            <w:pPr>
              <w:rPr>
                <w:rFonts w:ascii="Times New Roman" w:hAnsi="Times New Roman" w:cs="Times New Roman"/>
                <w:b/>
              </w:rPr>
            </w:pPr>
          </w:p>
          <w:p w:rsidR="00A934AC" w:rsidRDefault="00A934AC" w:rsidP="00B67C3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90" w:type="dxa"/>
          </w:tcPr>
          <w:p w:rsidR="00A934AC" w:rsidRDefault="00A934AC" w:rsidP="00B67C3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91" w:type="dxa"/>
          </w:tcPr>
          <w:p w:rsidR="00A934AC" w:rsidRDefault="00A934AC" w:rsidP="00B67C3F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934AC" w:rsidTr="00A934AC">
        <w:tc>
          <w:tcPr>
            <w:tcW w:w="3190" w:type="dxa"/>
          </w:tcPr>
          <w:p w:rsidR="00A934AC" w:rsidRDefault="00A934AC" w:rsidP="00B67C3F">
            <w:pPr>
              <w:rPr>
                <w:rFonts w:ascii="Times New Roman" w:hAnsi="Times New Roman" w:cs="Times New Roman"/>
                <w:b/>
              </w:rPr>
            </w:pPr>
          </w:p>
          <w:p w:rsidR="00A934AC" w:rsidRDefault="00A934AC" w:rsidP="00B67C3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90" w:type="dxa"/>
          </w:tcPr>
          <w:p w:rsidR="00A934AC" w:rsidRDefault="00A934AC" w:rsidP="00B67C3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91" w:type="dxa"/>
          </w:tcPr>
          <w:p w:rsidR="00A934AC" w:rsidRDefault="00A934AC" w:rsidP="00B67C3F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934AC" w:rsidTr="00A934AC">
        <w:tc>
          <w:tcPr>
            <w:tcW w:w="3190" w:type="dxa"/>
          </w:tcPr>
          <w:p w:rsidR="00A934AC" w:rsidRDefault="00A934AC" w:rsidP="00B67C3F">
            <w:pPr>
              <w:rPr>
                <w:rFonts w:ascii="Times New Roman" w:hAnsi="Times New Roman" w:cs="Times New Roman"/>
                <w:b/>
              </w:rPr>
            </w:pPr>
          </w:p>
          <w:p w:rsidR="00A934AC" w:rsidRDefault="00A934AC" w:rsidP="00B67C3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90" w:type="dxa"/>
          </w:tcPr>
          <w:p w:rsidR="00A934AC" w:rsidRDefault="00A934AC" w:rsidP="00B67C3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91" w:type="dxa"/>
          </w:tcPr>
          <w:p w:rsidR="00A934AC" w:rsidRDefault="00A934AC" w:rsidP="00B67C3F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934AC" w:rsidTr="00A934AC">
        <w:tc>
          <w:tcPr>
            <w:tcW w:w="3190" w:type="dxa"/>
          </w:tcPr>
          <w:p w:rsidR="00A934AC" w:rsidRDefault="00A934AC" w:rsidP="00B67C3F">
            <w:pPr>
              <w:rPr>
                <w:rFonts w:ascii="Times New Roman" w:hAnsi="Times New Roman" w:cs="Times New Roman"/>
                <w:b/>
              </w:rPr>
            </w:pPr>
          </w:p>
          <w:p w:rsidR="00A934AC" w:rsidRDefault="00A934AC" w:rsidP="00B67C3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90" w:type="dxa"/>
          </w:tcPr>
          <w:p w:rsidR="00A934AC" w:rsidRDefault="00A934AC" w:rsidP="00B67C3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91" w:type="dxa"/>
          </w:tcPr>
          <w:p w:rsidR="00A934AC" w:rsidRDefault="00A934AC" w:rsidP="00B67C3F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934AC" w:rsidTr="00A934AC">
        <w:tc>
          <w:tcPr>
            <w:tcW w:w="3190" w:type="dxa"/>
          </w:tcPr>
          <w:p w:rsidR="00A934AC" w:rsidRDefault="00A934AC" w:rsidP="00B67C3F">
            <w:pPr>
              <w:rPr>
                <w:rFonts w:ascii="Times New Roman" w:hAnsi="Times New Roman" w:cs="Times New Roman"/>
                <w:b/>
              </w:rPr>
            </w:pPr>
          </w:p>
          <w:p w:rsidR="00A934AC" w:rsidRDefault="00A934AC" w:rsidP="00B67C3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90" w:type="dxa"/>
          </w:tcPr>
          <w:p w:rsidR="00A934AC" w:rsidRDefault="00A934AC" w:rsidP="00B67C3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91" w:type="dxa"/>
          </w:tcPr>
          <w:p w:rsidR="00A934AC" w:rsidRDefault="00A934AC" w:rsidP="00B67C3F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934AC" w:rsidTr="00A934AC">
        <w:tc>
          <w:tcPr>
            <w:tcW w:w="3190" w:type="dxa"/>
          </w:tcPr>
          <w:p w:rsidR="00A934AC" w:rsidRDefault="00A934AC" w:rsidP="00B67C3F">
            <w:pPr>
              <w:rPr>
                <w:rFonts w:ascii="Times New Roman" w:hAnsi="Times New Roman" w:cs="Times New Roman"/>
                <w:b/>
              </w:rPr>
            </w:pPr>
          </w:p>
          <w:p w:rsidR="00A934AC" w:rsidRDefault="00A934AC" w:rsidP="00B67C3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90" w:type="dxa"/>
          </w:tcPr>
          <w:p w:rsidR="00A934AC" w:rsidRDefault="00A934AC" w:rsidP="00B67C3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91" w:type="dxa"/>
          </w:tcPr>
          <w:p w:rsidR="00A934AC" w:rsidRDefault="00A934AC" w:rsidP="00B67C3F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934AC" w:rsidTr="00A934AC">
        <w:tc>
          <w:tcPr>
            <w:tcW w:w="3190" w:type="dxa"/>
          </w:tcPr>
          <w:p w:rsidR="00A934AC" w:rsidRDefault="00A934AC" w:rsidP="00B67C3F">
            <w:pPr>
              <w:rPr>
                <w:rFonts w:ascii="Times New Roman" w:hAnsi="Times New Roman" w:cs="Times New Roman"/>
                <w:b/>
              </w:rPr>
            </w:pPr>
          </w:p>
          <w:p w:rsidR="00A934AC" w:rsidRDefault="00A934AC" w:rsidP="00B67C3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90" w:type="dxa"/>
          </w:tcPr>
          <w:p w:rsidR="00A934AC" w:rsidRDefault="00A934AC" w:rsidP="00B67C3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91" w:type="dxa"/>
          </w:tcPr>
          <w:p w:rsidR="00A934AC" w:rsidRDefault="00A934AC" w:rsidP="00B67C3F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934AC" w:rsidTr="00A934AC">
        <w:tc>
          <w:tcPr>
            <w:tcW w:w="3190" w:type="dxa"/>
          </w:tcPr>
          <w:p w:rsidR="00A934AC" w:rsidRDefault="00A934AC" w:rsidP="00B67C3F">
            <w:pPr>
              <w:rPr>
                <w:rFonts w:ascii="Times New Roman" w:hAnsi="Times New Roman" w:cs="Times New Roman"/>
                <w:b/>
              </w:rPr>
            </w:pPr>
          </w:p>
          <w:p w:rsidR="00A934AC" w:rsidRDefault="00A934AC" w:rsidP="00B67C3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90" w:type="dxa"/>
          </w:tcPr>
          <w:p w:rsidR="00A934AC" w:rsidRDefault="00A934AC" w:rsidP="00B67C3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91" w:type="dxa"/>
          </w:tcPr>
          <w:p w:rsidR="00A934AC" w:rsidRDefault="00A934AC" w:rsidP="00B67C3F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934AC" w:rsidTr="00A934AC">
        <w:tc>
          <w:tcPr>
            <w:tcW w:w="3190" w:type="dxa"/>
          </w:tcPr>
          <w:p w:rsidR="00A934AC" w:rsidRDefault="00A934AC" w:rsidP="00B67C3F">
            <w:pPr>
              <w:rPr>
                <w:rFonts w:ascii="Times New Roman" w:hAnsi="Times New Roman" w:cs="Times New Roman"/>
                <w:b/>
              </w:rPr>
            </w:pPr>
          </w:p>
          <w:p w:rsidR="00A934AC" w:rsidRDefault="00A934AC" w:rsidP="00B67C3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90" w:type="dxa"/>
          </w:tcPr>
          <w:p w:rsidR="00A934AC" w:rsidRDefault="00A934AC" w:rsidP="00B67C3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91" w:type="dxa"/>
          </w:tcPr>
          <w:p w:rsidR="00A934AC" w:rsidRDefault="00A934AC" w:rsidP="00B67C3F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934AC" w:rsidTr="00A934AC">
        <w:tc>
          <w:tcPr>
            <w:tcW w:w="3190" w:type="dxa"/>
          </w:tcPr>
          <w:p w:rsidR="00A934AC" w:rsidRDefault="00A934AC" w:rsidP="00B67C3F">
            <w:pPr>
              <w:rPr>
                <w:rFonts w:ascii="Times New Roman" w:hAnsi="Times New Roman" w:cs="Times New Roman"/>
                <w:b/>
              </w:rPr>
            </w:pPr>
          </w:p>
          <w:p w:rsidR="00A934AC" w:rsidRDefault="00A934AC" w:rsidP="00B67C3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90" w:type="dxa"/>
          </w:tcPr>
          <w:p w:rsidR="00A934AC" w:rsidRDefault="00A934AC" w:rsidP="00B67C3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91" w:type="dxa"/>
          </w:tcPr>
          <w:p w:rsidR="00A934AC" w:rsidRDefault="00A934AC" w:rsidP="00B67C3F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934AC" w:rsidTr="00A934AC">
        <w:tc>
          <w:tcPr>
            <w:tcW w:w="3190" w:type="dxa"/>
          </w:tcPr>
          <w:p w:rsidR="00A934AC" w:rsidRDefault="00A934AC" w:rsidP="00B67C3F">
            <w:pPr>
              <w:rPr>
                <w:rFonts w:ascii="Times New Roman" w:hAnsi="Times New Roman" w:cs="Times New Roman"/>
                <w:b/>
              </w:rPr>
            </w:pPr>
          </w:p>
          <w:p w:rsidR="00A934AC" w:rsidRDefault="00A934AC" w:rsidP="00B67C3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90" w:type="dxa"/>
          </w:tcPr>
          <w:p w:rsidR="00A934AC" w:rsidRDefault="00A934AC" w:rsidP="00B67C3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91" w:type="dxa"/>
          </w:tcPr>
          <w:p w:rsidR="00A934AC" w:rsidRDefault="00A934AC" w:rsidP="00B67C3F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934AC" w:rsidTr="00A934AC">
        <w:tc>
          <w:tcPr>
            <w:tcW w:w="3190" w:type="dxa"/>
          </w:tcPr>
          <w:p w:rsidR="00A934AC" w:rsidRDefault="00A934AC" w:rsidP="00B67C3F">
            <w:pPr>
              <w:rPr>
                <w:rFonts w:ascii="Times New Roman" w:hAnsi="Times New Roman" w:cs="Times New Roman"/>
                <w:b/>
              </w:rPr>
            </w:pPr>
          </w:p>
          <w:p w:rsidR="00A934AC" w:rsidRDefault="00A934AC" w:rsidP="00B67C3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90" w:type="dxa"/>
          </w:tcPr>
          <w:p w:rsidR="00A934AC" w:rsidRDefault="00A934AC" w:rsidP="00B67C3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91" w:type="dxa"/>
          </w:tcPr>
          <w:p w:rsidR="00A934AC" w:rsidRDefault="00A934AC" w:rsidP="00B67C3F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934AC" w:rsidTr="00A934AC">
        <w:tc>
          <w:tcPr>
            <w:tcW w:w="3190" w:type="dxa"/>
          </w:tcPr>
          <w:p w:rsidR="00A934AC" w:rsidRDefault="00A934AC" w:rsidP="00B67C3F">
            <w:pPr>
              <w:rPr>
                <w:rFonts w:ascii="Times New Roman" w:hAnsi="Times New Roman" w:cs="Times New Roman"/>
                <w:b/>
              </w:rPr>
            </w:pPr>
          </w:p>
          <w:p w:rsidR="00A934AC" w:rsidRDefault="00A934AC" w:rsidP="00B67C3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90" w:type="dxa"/>
          </w:tcPr>
          <w:p w:rsidR="00A934AC" w:rsidRDefault="00A934AC" w:rsidP="00B67C3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91" w:type="dxa"/>
          </w:tcPr>
          <w:p w:rsidR="00A934AC" w:rsidRDefault="00A934AC" w:rsidP="00B67C3F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934AC" w:rsidTr="00A934AC">
        <w:tc>
          <w:tcPr>
            <w:tcW w:w="3190" w:type="dxa"/>
          </w:tcPr>
          <w:p w:rsidR="00A934AC" w:rsidRDefault="00A934AC" w:rsidP="00B67C3F">
            <w:pPr>
              <w:rPr>
                <w:rFonts w:ascii="Times New Roman" w:hAnsi="Times New Roman" w:cs="Times New Roman"/>
                <w:b/>
              </w:rPr>
            </w:pPr>
          </w:p>
          <w:p w:rsidR="00A934AC" w:rsidRDefault="00A934AC" w:rsidP="00B67C3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90" w:type="dxa"/>
          </w:tcPr>
          <w:p w:rsidR="00A934AC" w:rsidRDefault="00A934AC" w:rsidP="00B67C3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91" w:type="dxa"/>
          </w:tcPr>
          <w:p w:rsidR="00A934AC" w:rsidRDefault="00A934AC" w:rsidP="00B67C3F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934AC" w:rsidTr="00A934AC">
        <w:tc>
          <w:tcPr>
            <w:tcW w:w="3190" w:type="dxa"/>
          </w:tcPr>
          <w:p w:rsidR="00A934AC" w:rsidRDefault="00A934AC" w:rsidP="00B67C3F">
            <w:pPr>
              <w:rPr>
                <w:rFonts w:ascii="Times New Roman" w:hAnsi="Times New Roman" w:cs="Times New Roman"/>
                <w:b/>
              </w:rPr>
            </w:pPr>
          </w:p>
          <w:p w:rsidR="00A934AC" w:rsidRDefault="00A934AC" w:rsidP="00B67C3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90" w:type="dxa"/>
          </w:tcPr>
          <w:p w:rsidR="00A934AC" w:rsidRDefault="00A934AC" w:rsidP="00B67C3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91" w:type="dxa"/>
          </w:tcPr>
          <w:p w:rsidR="00A934AC" w:rsidRDefault="00A934AC" w:rsidP="00B67C3F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A934AC" w:rsidRPr="00A934AC" w:rsidRDefault="00A934AC" w:rsidP="00B67C3F">
      <w:pPr>
        <w:rPr>
          <w:rFonts w:ascii="Times New Roman" w:hAnsi="Times New Roman" w:cs="Times New Roman"/>
          <w:b/>
        </w:rPr>
      </w:pPr>
    </w:p>
    <w:p w:rsidR="00DD7DC2" w:rsidRDefault="00DD7DC2"/>
    <w:sectPr w:rsidR="00DD7DC2" w:rsidSect="00FB65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7E96" w:rsidRDefault="00977E96" w:rsidP="006B43A3">
      <w:pPr>
        <w:spacing w:after="0" w:line="240" w:lineRule="auto"/>
      </w:pPr>
      <w:r>
        <w:separator/>
      </w:r>
    </w:p>
  </w:endnote>
  <w:endnote w:type="continuationSeparator" w:id="1">
    <w:p w:rsidR="00977E96" w:rsidRDefault="00977E96" w:rsidP="006B43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7E96" w:rsidRDefault="00977E96" w:rsidP="006B43A3">
      <w:pPr>
        <w:spacing w:after="0" w:line="240" w:lineRule="auto"/>
      </w:pPr>
      <w:r>
        <w:separator/>
      </w:r>
    </w:p>
  </w:footnote>
  <w:footnote w:type="continuationSeparator" w:id="1">
    <w:p w:rsidR="00977E96" w:rsidRDefault="00977E96" w:rsidP="006B43A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67C3F"/>
    <w:rsid w:val="00396979"/>
    <w:rsid w:val="0046550B"/>
    <w:rsid w:val="005A47CE"/>
    <w:rsid w:val="006B43A3"/>
    <w:rsid w:val="008B76EB"/>
    <w:rsid w:val="00977E96"/>
    <w:rsid w:val="00A748A2"/>
    <w:rsid w:val="00A934AC"/>
    <w:rsid w:val="00AD03F4"/>
    <w:rsid w:val="00B06532"/>
    <w:rsid w:val="00B22591"/>
    <w:rsid w:val="00B67C3F"/>
    <w:rsid w:val="00D1375F"/>
    <w:rsid w:val="00DD7DC2"/>
    <w:rsid w:val="00FB65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5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B43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B43A3"/>
  </w:style>
  <w:style w:type="paragraph" w:styleId="a5">
    <w:name w:val="footer"/>
    <w:basedOn w:val="a"/>
    <w:link w:val="a6"/>
    <w:uiPriority w:val="99"/>
    <w:semiHidden/>
    <w:unhideWhenUsed/>
    <w:rsid w:val="006B43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B43A3"/>
  </w:style>
  <w:style w:type="table" w:styleId="a7">
    <w:name w:val="Table Grid"/>
    <w:basedOn w:val="a1"/>
    <w:uiPriority w:val="59"/>
    <w:rsid w:val="00A934A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5A47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A47C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CAEC42C1B7FE24D9E1BFE501E9AB070" ma:contentTypeVersion="0" ma:contentTypeDescription="Создание документа." ma:contentTypeScope="" ma:versionID="7a30cdef6d74ddf0ca83c4cf0509cc1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3f3dfb3bd3ee1dbf888cdcc01e4126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32397A4-A37F-4E02-A300-F5691FCEA9AC}"/>
</file>

<file path=customXml/itemProps2.xml><?xml version="1.0" encoding="utf-8"?>
<ds:datastoreItem xmlns:ds="http://schemas.openxmlformats.org/officeDocument/2006/customXml" ds:itemID="{84F047BC-A5F1-4318-A175-396F751BE320}"/>
</file>

<file path=customXml/itemProps3.xml><?xml version="1.0" encoding="utf-8"?>
<ds:datastoreItem xmlns:ds="http://schemas.openxmlformats.org/officeDocument/2006/customXml" ds:itemID="{E20AA165-CB74-4A94-B2B3-18E66B8B0FD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859</Words>
  <Characters>4901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2019-02-19T18:26:00Z</cp:lastPrinted>
  <dcterms:created xsi:type="dcterms:W3CDTF">2018-04-15T06:16:00Z</dcterms:created>
  <dcterms:modified xsi:type="dcterms:W3CDTF">2019-02-26T10:27:00Z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0x010100FCAEC42C1B7FE24D9E1BFE501E9AB070</vt:lpwstr>
  </property>
</Properties>
</file>