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41" w:rsidRPr="00050241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050241">
        <w:rPr>
          <w:rStyle w:val="sc-ejaja"/>
          <w:spacing w:val="-5"/>
          <w:sz w:val="28"/>
          <w:szCs w:val="28"/>
          <w:bdr w:val="none" w:sz="0" w:space="0" w:color="auto" w:frame="1"/>
        </w:rPr>
        <w:t>Про</w:t>
      </w:r>
      <w:r w:rsidR="00050241">
        <w:rPr>
          <w:rStyle w:val="sc-ejaja"/>
          <w:spacing w:val="-5"/>
          <w:sz w:val="28"/>
          <w:szCs w:val="28"/>
          <w:bdr w:val="none" w:sz="0" w:space="0" w:color="auto" w:frame="1"/>
        </w:rPr>
        <w:t>должается работа по капитальному ремонту СОШ №2.</w:t>
      </w:r>
    </w:p>
    <w:p w:rsidR="007B6FC1" w:rsidRPr="00F026F5" w:rsidRDefault="007B6FC1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>На 30 января 2025 года</w:t>
      </w:r>
      <w:r w:rsidR="0025451C">
        <w:rPr>
          <w:rStyle w:val="sc-ejaja"/>
          <w:spacing w:val="-5"/>
          <w:sz w:val="28"/>
          <w:szCs w:val="28"/>
          <w:bdr w:val="none" w:sz="0" w:space="0" w:color="auto" w:frame="1"/>
        </w:rPr>
        <w:t>, с</w:t>
      </w: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>огласно экспертизе, проведенной Союзом «Торгово-промышленная палата Ярославской области», были обнаружены недостатки</w:t>
      </w:r>
      <w:r w:rsidR="0025451C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в </w:t>
      </w:r>
      <w:bookmarkStart w:id="0" w:name="_GoBack"/>
      <w:bookmarkEnd w:id="0"/>
      <w:r w:rsidR="0025451C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ремонтных работах </w:t>
      </w:r>
      <w:r w:rsidR="00050241">
        <w:rPr>
          <w:rStyle w:val="sc-ejaja"/>
          <w:spacing w:val="-5"/>
          <w:sz w:val="28"/>
          <w:szCs w:val="28"/>
          <w:bdr w:val="none" w:sz="0" w:space="0" w:color="auto" w:frame="1"/>
        </w:rPr>
        <w:t>предыдущего</w:t>
      </w:r>
      <w:r w:rsidR="0025451C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подрядчика (трещины, продавленности, отсутствие армирования, недостаточная толщина стяжки, всего 15мм, не надлежащая марка цементно-песчаного раствора). Это потребовало полного демонтажа стяжки пола в 16-ти классах.</w:t>
      </w:r>
      <w:r w:rsidR="004D27D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>Д</w:t>
      </w:r>
      <w:r w:rsidR="00586087" w:rsidRPr="00586087">
        <w:rPr>
          <w:rStyle w:val="sc-ejaja"/>
          <w:spacing w:val="-5"/>
          <w:sz w:val="28"/>
          <w:szCs w:val="28"/>
          <w:bdr w:val="none" w:sz="0" w:space="0" w:color="auto" w:frame="1"/>
        </w:rPr>
        <w:t>емонтажные работы некачественно выполненной стяжки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пола</w:t>
      </w:r>
      <w:r w:rsidR="00586087" w:rsidRPr="00586087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проведены</w:t>
      </w:r>
      <w:r w:rsidRPr="00586087">
        <w:rPr>
          <w:rStyle w:val="sc-ejaja"/>
          <w:spacing w:val="-5"/>
          <w:sz w:val="28"/>
          <w:szCs w:val="28"/>
          <w:bdr w:val="none" w:sz="0" w:space="0" w:color="auto" w:frame="1"/>
        </w:rPr>
        <w:t>.</w:t>
      </w:r>
    </w:p>
    <w:p w:rsidR="00576AD1" w:rsidRPr="00F026F5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ab/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>На основании заявления</w:t>
      </w: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подрядной организации, </w:t>
      </w:r>
      <w:r w:rsidR="00050241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выполнявшей указанные работы, 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определением </w:t>
      </w:r>
      <w:r w:rsidR="009A4D22" w:rsidRPr="009A4D22">
        <w:rPr>
          <w:rStyle w:val="sc-ejaja"/>
          <w:spacing w:val="-5"/>
          <w:sz w:val="28"/>
          <w:szCs w:val="28"/>
          <w:bdr w:val="none" w:sz="0" w:space="0" w:color="auto" w:frame="1"/>
        </w:rPr>
        <w:t>Арбитражн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>ого суда</w:t>
      </w:r>
      <w:r w:rsidR="009A4D22" w:rsidRPr="009A4D2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Костромской области 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от 30 января </w:t>
      </w: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>наложен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>о</w:t>
      </w:r>
      <w:r w:rsidR="004D27D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>ограничение</w:t>
      </w: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на 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>выполнение демонтажных работ</w:t>
      </w:r>
      <w:r w:rsidR="0025451C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до 20 февраля.</w:t>
      </w:r>
    </w:p>
    <w:p w:rsidR="007B6FC1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ab/>
        <w:t>Администрацией муниципального района город Нерехта и Нерехтский район</w:t>
      </w:r>
      <w:r w:rsidR="004D27D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>Костромской области</w:t>
      </w:r>
      <w:r w:rsidR="00576AD1"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в Арбитражный суд направлено 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>заявление</w:t>
      </w:r>
      <w:r w:rsidR="00576AD1"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об отмене наложенных </w:t>
      </w:r>
      <w:r w:rsidR="009A4D2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предварительных </w:t>
      </w:r>
      <w:r w:rsidR="00576AD1"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>обеспечительных мер.</w:t>
      </w:r>
    </w:p>
    <w:p w:rsidR="0025451C" w:rsidRDefault="009A4D22" w:rsidP="0025451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spacing w:val="-5"/>
          <w:sz w:val="28"/>
          <w:szCs w:val="28"/>
        </w:rPr>
        <w:t>В настоящее время</w:t>
      </w:r>
      <w:r w:rsidR="007B6FC1"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, </w:t>
      </w:r>
      <w:r w:rsidR="0025451C" w:rsidRPr="0025451C">
        <w:rPr>
          <w:rStyle w:val="sc-ejaja"/>
          <w:spacing w:val="-5"/>
          <w:sz w:val="28"/>
          <w:szCs w:val="28"/>
          <w:bdr w:val="none" w:sz="0" w:space="0" w:color="auto" w:frame="1"/>
        </w:rPr>
        <w:t>в средней школе №2 завершен монтаж отопительной системы правого крыла здания, она введена в эксплуатацию. Также завершены работы по монтажу труб по стоякам в подвале. Продолжаются работы по установке стояков отопления в левом крыле здания вместе с монтажом радиаторов.</w:t>
      </w:r>
    </w:p>
    <w:p w:rsidR="007B6FC1" w:rsidRPr="00F026F5" w:rsidRDefault="0025451C" w:rsidP="0025451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pacing w:val="-5"/>
          <w:sz w:val="28"/>
          <w:szCs w:val="28"/>
        </w:rPr>
      </w:pPr>
      <w:r>
        <w:rPr>
          <w:rStyle w:val="sc-ejaja"/>
          <w:spacing w:val="-5"/>
          <w:sz w:val="28"/>
          <w:szCs w:val="28"/>
          <w:bdr w:val="none" w:sz="0" w:space="0" w:color="auto" w:frame="1"/>
        </w:rPr>
        <w:t>В</w:t>
      </w:r>
      <w:r w:rsidR="007B6FC1"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>едется работа над техническим заданием для создания проектной и сметной документации по оборудованию вентиляционной системы. Завершаются работы по разработке сметы для слаботочных систем.</w:t>
      </w:r>
    </w:p>
    <w:p w:rsidR="007B6FC1" w:rsidRPr="00F026F5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spacing w:val="-5"/>
          <w:sz w:val="28"/>
          <w:szCs w:val="28"/>
        </w:rPr>
      </w:pPr>
      <w:r w:rsidRPr="00F026F5">
        <w:rPr>
          <w:rStyle w:val="sc-ejaja"/>
          <w:spacing w:val="-5"/>
          <w:sz w:val="28"/>
          <w:szCs w:val="28"/>
          <w:bdr w:val="none" w:sz="0" w:space="0" w:color="auto" w:frame="1"/>
        </w:rPr>
        <w:tab/>
        <w:t>Проект по электромонтажным работам уже разработан, и в настоящий момент подготавливается новая сметная документация для прохождения государственной экспертизы достоверности сметной стоимости.</w:t>
      </w:r>
    </w:p>
    <w:p w:rsidR="00282D9C" w:rsidRDefault="007B6FC1" w:rsidP="00F026F5">
      <w:pPr>
        <w:spacing w:line="360" w:lineRule="auto"/>
      </w:pPr>
      <w:r>
        <w:tab/>
      </w:r>
    </w:p>
    <w:sectPr w:rsidR="00282D9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C1"/>
    <w:rsid w:val="00050241"/>
    <w:rsid w:val="0025451C"/>
    <w:rsid w:val="00282D9C"/>
    <w:rsid w:val="00394E23"/>
    <w:rsid w:val="004D27D6"/>
    <w:rsid w:val="00576AD1"/>
    <w:rsid w:val="00586087"/>
    <w:rsid w:val="007B6FC1"/>
    <w:rsid w:val="009A4D22"/>
    <w:rsid w:val="00D304CB"/>
    <w:rsid w:val="00F0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B54F9-66FB-4C99-A41B-FC1AA97F6E31}"/>
</file>

<file path=customXml/itemProps2.xml><?xml version="1.0" encoding="utf-8"?>
<ds:datastoreItem xmlns:ds="http://schemas.openxmlformats.org/officeDocument/2006/customXml" ds:itemID="{FB1B609E-FD0F-434B-9E5B-6C74B38CE994}"/>
</file>

<file path=customXml/itemProps3.xml><?xml version="1.0" encoding="utf-8"?>
<ds:datastoreItem xmlns:ds="http://schemas.openxmlformats.org/officeDocument/2006/customXml" ds:itemID="{25BF3548-136E-415A-A3AD-FDE33AD4F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Сокерина МВ</dc:creator>
  <cp:keywords/>
  <dc:description/>
  <cp:lastModifiedBy>user</cp:lastModifiedBy>
  <cp:revision>5</cp:revision>
  <cp:lastPrinted>2025-02-07T08:30:00Z</cp:lastPrinted>
  <dcterms:created xsi:type="dcterms:W3CDTF">2025-02-05T13:56:00Z</dcterms:created>
  <dcterms:modified xsi:type="dcterms:W3CDTF">2025-02-07T10:47:00Z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