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BA" w:rsidRPr="00AF3DBA" w:rsidRDefault="00AF3DBA" w:rsidP="00AF3D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DB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AF3DBA" w:rsidRPr="00AF3DBA" w:rsidRDefault="00AF3DBA" w:rsidP="00AF3D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DBA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№4</w:t>
      </w:r>
    </w:p>
    <w:p w:rsidR="00AF3DBA" w:rsidRPr="00AF3DBA" w:rsidRDefault="00AF3DBA" w:rsidP="00AF3D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D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района город Нерехта  и </w:t>
      </w:r>
      <w:proofErr w:type="spellStart"/>
      <w:r w:rsidRPr="00AF3DBA">
        <w:rPr>
          <w:rFonts w:ascii="Times New Roman" w:hAnsi="Times New Roman" w:cs="Times New Roman"/>
          <w:b/>
          <w:sz w:val="24"/>
          <w:szCs w:val="24"/>
          <w:lang w:val="ru-RU"/>
        </w:rPr>
        <w:t>Нерехтский</w:t>
      </w:r>
      <w:proofErr w:type="spellEnd"/>
      <w:r w:rsidRPr="00AF3D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 Костромской области</w:t>
      </w:r>
    </w:p>
    <w:p w:rsidR="00AF3DBA" w:rsidRPr="00AF3DBA" w:rsidRDefault="00AF3DBA" w:rsidP="00AF3DBA">
      <w:pPr>
        <w:pBdr>
          <w:bottom w:val="single" w:sz="4" w:space="1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F3D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AF3DBA" w:rsidRPr="00AF3DBA" w:rsidRDefault="00AF3DBA" w:rsidP="00AF3DB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3DBA">
        <w:rPr>
          <w:rFonts w:ascii="Times New Roman" w:hAnsi="Times New Roman" w:cs="Times New Roman"/>
          <w:sz w:val="24"/>
          <w:szCs w:val="24"/>
          <w:lang w:val="ru-RU"/>
        </w:rPr>
        <w:t>157800, Костромская обл., г</w:t>
      </w:r>
      <w:proofErr w:type="gramStart"/>
      <w:r w:rsidRPr="00AF3DBA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AF3DBA">
        <w:rPr>
          <w:rFonts w:ascii="Times New Roman" w:hAnsi="Times New Roman" w:cs="Times New Roman"/>
          <w:sz w:val="24"/>
          <w:szCs w:val="24"/>
          <w:lang w:val="ru-RU"/>
        </w:rPr>
        <w:t>ерехта, ул. К.Маркса, д. 5, тел: (49431)78646</w:t>
      </w:r>
    </w:p>
    <w:p w:rsidR="00AF3DBA" w:rsidRPr="00AF3DBA" w:rsidRDefault="00AF3DBA" w:rsidP="00AF3D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4BB8" w:rsidRPr="00AF3DBA" w:rsidRDefault="00AF3DBA" w:rsidP="00AF3D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</w:p>
    <w:p w:rsidR="00174BB8" w:rsidRPr="00AF3DBA" w:rsidRDefault="00AF3DBA" w:rsidP="00AF3D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174BB8" w:rsidRPr="00AF3DBA" w:rsidRDefault="00174B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 w:rsidP="00AF3D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Заполните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ЗАТРУДНЯЮСЬ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САНИТАРНОЕ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ЗАТРУДНЯЮСЬ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ПИТАЕТЕСЬ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УСПЕВА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ЕТЕ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ПИТАЕТЕСЬ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ПОЛУЧАЕТЕ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НАЕДАЕТЕСЬ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ПОЕСТЬ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ОСТЫВШАЯ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ЕДА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МАЛЕНЬКИЕ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ПОРЦИИ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СЧИТАЕТЕ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ПОЛНОЦЕННЫМ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174BB8" w:rsidRPr="00AF3DBA" w:rsidRDefault="00174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BB8" w:rsidRPr="00AF3DBA" w:rsidRDefault="00AF3D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3D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174BB8" w:rsidRDefault="00AF3D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174BB8" w:rsidRDefault="00174BB8">
      <w:pPr>
        <w:rPr>
          <w:rFonts w:hAnsi="Times New Roman" w:cs="Times New Roman"/>
          <w:color w:val="000000"/>
          <w:sz w:val="24"/>
          <w:szCs w:val="24"/>
        </w:rPr>
      </w:pPr>
    </w:p>
    <w:p w:rsidR="00174BB8" w:rsidRDefault="00174BB8">
      <w:pPr>
        <w:rPr>
          <w:rFonts w:hAnsi="Times New Roman" w:cs="Times New Roman"/>
          <w:color w:val="000000"/>
          <w:sz w:val="24"/>
          <w:szCs w:val="24"/>
        </w:rPr>
      </w:pPr>
    </w:p>
    <w:sectPr w:rsidR="00174BB8" w:rsidSect="00AF3DB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74BB8"/>
    <w:rsid w:val="002D33B1"/>
    <w:rsid w:val="002D3591"/>
    <w:rsid w:val="003514A0"/>
    <w:rsid w:val="004F7E17"/>
    <w:rsid w:val="005A05CE"/>
    <w:rsid w:val="00653AF6"/>
    <w:rsid w:val="00AF3DBA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62B3F-7263-4020-B9C4-5100E75FEC27}"/>
</file>

<file path=customXml/itemProps2.xml><?xml version="1.0" encoding="utf-8"?>
<ds:datastoreItem xmlns:ds="http://schemas.openxmlformats.org/officeDocument/2006/customXml" ds:itemID="{3350AFB6-9466-45E7-9973-A0ECB7E9DDD2}"/>
</file>

<file path=customXml/itemProps3.xml><?xml version="1.0" encoding="utf-8"?>
<ds:datastoreItem xmlns:ds="http://schemas.openxmlformats.org/officeDocument/2006/customXml" ds:itemID="{8F0D64BA-D569-43CE-A8E1-E2C990268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4</cp:lastModifiedBy>
  <cp:revision>2</cp:revision>
  <dcterms:created xsi:type="dcterms:W3CDTF">2011-11-02T04:15:00Z</dcterms:created>
  <dcterms:modified xsi:type="dcterms:W3CDTF">2023-07-26T06:50:00Z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