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1796B" w:rsidRPr="00E755E7" w:rsidRDefault="00E755E7" w:rsidP="00E755E7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28"/>
        </w:rPr>
      </w:pPr>
      <w:r w:rsidRPr="00E755E7">
        <w:rPr>
          <w:rFonts w:ascii="Times New Roman" w:hAnsi="Times New Roman" w:cs="Times New Roman"/>
          <w:b/>
          <w:noProof/>
          <w:color w:val="2E74B5" w:themeColor="accent1" w:themeShade="BF"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32AA04C" wp14:editId="755476D9">
            <wp:simplePos x="0" y="0"/>
            <wp:positionH relativeFrom="column">
              <wp:posOffset>-1090930</wp:posOffset>
            </wp:positionH>
            <wp:positionV relativeFrom="paragraph">
              <wp:posOffset>-630555</wp:posOffset>
            </wp:positionV>
            <wp:extent cx="7559675" cy="10705465"/>
            <wp:effectExtent l="0" t="0" r="3175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6B" w:rsidRPr="00E755E7">
        <w:rPr>
          <w:rFonts w:ascii="Times New Roman" w:hAnsi="Times New Roman" w:cs="Times New Roman"/>
          <w:b/>
          <w:color w:val="2E74B5" w:themeColor="accent1" w:themeShade="BF"/>
          <w:sz w:val="36"/>
          <w:szCs w:val="28"/>
        </w:rPr>
        <w:t>Консультация для родителей</w:t>
      </w:r>
    </w:p>
    <w:p w:rsidR="00E1796B" w:rsidRPr="00E755E7" w:rsidRDefault="00E1796B" w:rsidP="00E755E7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color w:val="2E74B5" w:themeColor="accent1" w:themeShade="BF"/>
          <w:sz w:val="44"/>
          <w:szCs w:val="28"/>
        </w:rPr>
      </w:pPr>
      <w:r w:rsidRPr="00E755E7">
        <w:rPr>
          <w:rFonts w:ascii="Times New Roman" w:hAnsi="Times New Roman" w:cs="Times New Roman"/>
          <w:b/>
          <w:color w:val="2E74B5" w:themeColor="accent1" w:themeShade="BF"/>
          <w:sz w:val="44"/>
          <w:szCs w:val="28"/>
        </w:rPr>
        <w:t>«Речевые игры дома»</w:t>
      </w:r>
    </w:p>
    <w:p w:rsidR="00E1796B" w:rsidRPr="00E755E7" w:rsidRDefault="00397267" w:rsidP="00E755E7">
      <w:pPr>
        <w:pBdr>
          <w:bottom w:val="single" w:sz="4" w:space="1" w:color="auto"/>
        </w:pBd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>Уважаемые родители, предлагаю</w:t>
      </w:r>
      <w:r w:rsidR="00F11293" w:rsidRPr="00E755E7">
        <w:rPr>
          <w:rFonts w:ascii="Times New Roman" w:hAnsi="Times New Roman" w:cs="Times New Roman"/>
          <w:sz w:val="28"/>
          <w:szCs w:val="28"/>
        </w:rPr>
        <w:t xml:space="preserve"> Вашему вниманию интересные и занимательные речевые игры, которые будут способствовать развитию речи ребенка</w:t>
      </w:r>
      <w:r w:rsidR="00E1796B" w:rsidRPr="00E755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1293" w:rsidRPr="00E755E7" w:rsidRDefault="00F11293" w:rsidP="00E755E7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>Лучше развивать речевые навыки в свободном общении с ребенком, в творческих играх. Дети, увлеченные замыслом игры, не замечают того, что они учатся, хотя им приходится сталкиваться с трудностями при решении задач, поставленных в игровой форме. Игровые действия в играх и упражнениях всегда включают в себя обучающую задачу. Решение этой задачи является для каждого ребенка важным условием личного успеха в игре.</w:t>
      </w:r>
    </w:p>
    <w:p w:rsidR="00F11293" w:rsidRPr="00E755E7" w:rsidRDefault="00F11293" w:rsidP="00E755E7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1FAA" w:rsidRPr="00E755E7" w:rsidRDefault="00F11293" w:rsidP="00E755E7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 xml:space="preserve"> Данные речевые игры способствуют развитию речи, обогащению словаря, внимания, воображения ребенка. С помощью таких игр ребенок научиться классифицировать, обобщать предметы.</w:t>
      </w:r>
    </w:p>
    <w:p w:rsidR="00F11293" w:rsidRPr="00E755E7" w:rsidRDefault="00F11293" w:rsidP="00E755E7">
      <w:pPr>
        <w:pBdr>
          <w:bottom w:val="single" w:sz="4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>Важность речевых игр для развития детей трудно переоценить.</w:t>
      </w:r>
    </w:p>
    <w:p w:rsidR="00F11293" w:rsidRPr="00E755E7" w:rsidRDefault="00F11293" w:rsidP="00E755E7">
      <w:pPr>
        <w:pBdr>
          <w:bottom w:val="single" w:sz="4" w:space="1" w:color="auto"/>
        </w:pBd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>Во время проведения таких игр решаются важные задачи:</w:t>
      </w:r>
      <w:r w:rsidRPr="00E755E7">
        <w:rPr>
          <w:rFonts w:ascii="Times New Roman" w:hAnsi="Times New Roman" w:cs="Times New Roman"/>
          <w:sz w:val="28"/>
          <w:szCs w:val="28"/>
        </w:rPr>
        <w:br/>
        <w:t>• воспитание звуковой культуры речи</w:t>
      </w:r>
      <w:r w:rsidRPr="00E755E7">
        <w:rPr>
          <w:rFonts w:ascii="Times New Roman" w:hAnsi="Times New Roman" w:cs="Times New Roman"/>
          <w:sz w:val="28"/>
          <w:szCs w:val="28"/>
        </w:rPr>
        <w:br/>
        <w:t>• формирование грамматического строя речи</w:t>
      </w:r>
      <w:r w:rsidRPr="00E755E7">
        <w:rPr>
          <w:rFonts w:ascii="Times New Roman" w:hAnsi="Times New Roman" w:cs="Times New Roman"/>
          <w:sz w:val="28"/>
          <w:szCs w:val="28"/>
        </w:rPr>
        <w:br/>
        <w:t>• обогащение словарного запаса</w:t>
      </w:r>
      <w:r w:rsidRPr="00E755E7">
        <w:rPr>
          <w:rFonts w:ascii="Times New Roman" w:hAnsi="Times New Roman" w:cs="Times New Roman"/>
          <w:sz w:val="28"/>
          <w:szCs w:val="28"/>
        </w:rPr>
        <w:br/>
        <w:t>• развитие связной речи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:rsidR="00E1796B" w:rsidRPr="00E755E7" w:rsidRDefault="00F11293" w:rsidP="00E755E7">
      <w:pPr>
        <w:pStyle w:val="a3"/>
        <w:spacing w:before="0" w:beforeAutospacing="0" w:after="0" w:afterAutospacing="0"/>
        <w:contextualSpacing/>
        <w:jc w:val="center"/>
        <w:rPr>
          <w:b/>
          <w:bCs/>
          <w:i/>
          <w:iCs/>
          <w:color w:val="1F497D"/>
          <w:sz w:val="28"/>
          <w:szCs w:val="28"/>
          <w:u w:val="single"/>
        </w:rPr>
      </w:pPr>
      <w:r w:rsidRPr="00E755E7">
        <w:rPr>
          <w:sz w:val="28"/>
          <w:szCs w:val="28"/>
        </w:rPr>
        <w:t xml:space="preserve"> </w:t>
      </w:r>
      <w:r w:rsidR="00E1796B" w:rsidRPr="00E755E7">
        <w:rPr>
          <w:b/>
          <w:bCs/>
          <w:i/>
          <w:iCs/>
          <w:color w:val="1F497D"/>
          <w:sz w:val="28"/>
          <w:szCs w:val="28"/>
          <w:u w:val="single"/>
        </w:rPr>
        <w:t>Игры на развитие звукового анализа и синтеза: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 «Цепочка слов»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Взрослый и ребенок по очереди называют любые слова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Например: кошка – автобус – сок – куст – танк – капуста - ...</w:t>
      </w:r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«Придумай слово»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 Ребенок должен придумать слово на заданный звук. Например: на звук</w:t>
      </w:r>
      <w:proofErr w:type="gramStart"/>
      <w:r w:rsidRPr="00E755E7">
        <w:rPr>
          <w:color w:val="000000"/>
          <w:sz w:val="28"/>
          <w:szCs w:val="28"/>
        </w:rPr>
        <w:t xml:space="preserve"> Ж</w:t>
      </w:r>
      <w:proofErr w:type="gramEnd"/>
      <w:r w:rsidRPr="00E755E7">
        <w:rPr>
          <w:color w:val="000000"/>
          <w:sz w:val="28"/>
          <w:szCs w:val="28"/>
        </w:rPr>
        <w:t>: жук, жилет, джинсы, желудь, уж и т. д.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  <w:u w:val="single"/>
        </w:rPr>
        <w:t>Игры на развитие грамматического строя речи:</w:t>
      </w:r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 «Веселый счет»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 xml:space="preserve">Вокруг много одинаковых предметов. </w:t>
      </w:r>
      <w:proofErr w:type="gramStart"/>
      <w:r w:rsidRPr="00E755E7">
        <w:rPr>
          <w:color w:val="000000"/>
          <w:sz w:val="28"/>
          <w:szCs w:val="28"/>
        </w:rPr>
        <w:t>Какие ты можешь назвать? (дома, деревья, листья, лужи, сугробы, столбы, окна..) Давай их посчитаем.</w:t>
      </w:r>
      <w:proofErr w:type="gramEnd"/>
      <w:r w:rsidRPr="00E755E7">
        <w:rPr>
          <w:color w:val="000000"/>
          <w:sz w:val="28"/>
          <w:szCs w:val="28"/>
        </w:rPr>
        <w:t xml:space="preserve"> </w:t>
      </w:r>
      <w:proofErr w:type="gramStart"/>
      <w:r w:rsidRPr="00E755E7">
        <w:rPr>
          <w:color w:val="000000"/>
          <w:sz w:val="28"/>
          <w:szCs w:val="28"/>
        </w:rPr>
        <w:t>Один кирпичный дом, два кирпичных дома, три кирпичных дома, четыре кирпичных дома, пять кирпичных домов и т. д. (Каждый день можно подобрать разные определения к одному слову.</w:t>
      </w:r>
      <w:proofErr w:type="gramEnd"/>
      <w:r w:rsidRPr="00E755E7">
        <w:rPr>
          <w:color w:val="000000"/>
          <w:sz w:val="28"/>
          <w:szCs w:val="28"/>
        </w:rPr>
        <w:t xml:space="preserve"> </w:t>
      </w:r>
      <w:proofErr w:type="gramStart"/>
      <w:r w:rsidRPr="00E755E7">
        <w:rPr>
          <w:color w:val="000000"/>
          <w:sz w:val="28"/>
          <w:szCs w:val="28"/>
        </w:rPr>
        <w:t>Например: кирпичный дом, высокий дом, красивый дом, многоэтажный дом, знакомый дом…)</w:t>
      </w:r>
      <w:proofErr w:type="gramEnd"/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 «Подружи слова»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E755E7">
        <w:rPr>
          <w:color w:val="000000"/>
          <w:sz w:val="28"/>
          <w:szCs w:val="28"/>
        </w:rPr>
        <w:t>Листья падают – листопад, снег падает – снегопад, вода падает – водопад, сам летает – самолет, пыль сосет – пылесос.</w:t>
      </w:r>
      <w:proofErr w:type="gramEnd"/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 «Все сделал» </w:t>
      </w:r>
    </w:p>
    <w:p w:rsidR="00E1796B" w:rsidRPr="00E755E7" w:rsidRDefault="00E755E7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9E08A3A" wp14:editId="1623BC1F">
            <wp:simplePos x="0" y="0"/>
            <wp:positionH relativeFrom="column">
              <wp:posOffset>-1114425</wp:posOffset>
            </wp:positionH>
            <wp:positionV relativeFrom="paragraph">
              <wp:posOffset>-642571</wp:posOffset>
            </wp:positionV>
            <wp:extent cx="7559675" cy="10705465"/>
            <wp:effectExtent l="0" t="0" r="317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96B" w:rsidRPr="00E755E7">
        <w:rPr>
          <w:color w:val="000000"/>
          <w:sz w:val="28"/>
          <w:szCs w:val="28"/>
        </w:rPr>
        <w:t xml:space="preserve">Скажи, как будто ты уже все сделал (сделала). мыл – вымыл, вешает – повесил, одевается – оделся, прячется – спрятался, гладит – погладил, стирает - </w:t>
      </w:r>
      <w:proofErr w:type="gramStart"/>
      <w:r w:rsidR="00E1796B" w:rsidRPr="00E755E7">
        <w:rPr>
          <w:color w:val="000000"/>
          <w:sz w:val="28"/>
          <w:szCs w:val="28"/>
        </w:rPr>
        <w:t>постирал</w:t>
      </w:r>
      <w:proofErr w:type="gramEnd"/>
      <w:r w:rsidR="00E1796B" w:rsidRPr="00E755E7">
        <w:rPr>
          <w:color w:val="000000"/>
          <w:sz w:val="28"/>
          <w:szCs w:val="28"/>
        </w:rPr>
        <w:t xml:space="preserve"> рисует – нарисовал, пишет – написал, поливает – полил, ловит – поймал, чинит – починил, красит – покрасил, убирает – убрал, строит – построил</w:t>
      </w:r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 « Ты идешь, и я иду»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E755E7">
        <w:rPr>
          <w:color w:val="000000"/>
          <w:sz w:val="28"/>
          <w:szCs w:val="28"/>
        </w:rPr>
        <w:t>Ты выходишь, и я выхожу, ты обходишь, и я обхожу и т. д. (подходить, заходить, переходить…) Можно по аналогии использовать глаголы ехать, лететь.  </w:t>
      </w:r>
      <w:proofErr w:type="gramEnd"/>
    </w:p>
    <w:p w:rsidR="00C94E38" w:rsidRPr="00E755E7" w:rsidRDefault="00C94E38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«Приготовим сок»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E755E7">
        <w:rPr>
          <w:color w:val="000000"/>
          <w:sz w:val="28"/>
          <w:szCs w:val="28"/>
        </w:rPr>
        <w:t>«Из яблок сок (какой?) - яблочный; из груш… (грушевый); из вишни… (вишневый)» и т. д. А потом наоборот: апельсиновый сок из чего?» и т. д.</w:t>
      </w:r>
      <w:proofErr w:type="gramEnd"/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«Один - много»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E755E7">
        <w:rPr>
          <w:color w:val="000000"/>
          <w:sz w:val="28"/>
          <w:szCs w:val="28"/>
        </w:rPr>
        <w:t>«Яблоко – много чего? (яблок); Помидор – много чего? (помидоров)» и т. д.</w:t>
      </w:r>
      <w:proofErr w:type="gramEnd"/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 </w:t>
      </w:r>
      <w:proofErr w:type="gramStart"/>
      <w:r w:rsidRPr="00E755E7">
        <w:rPr>
          <w:b/>
          <w:bCs/>
          <w:i/>
          <w:iCs/>
          <w:color w:val="1F497D"/>
          <w:sz w:val="28"/>
          <w:szCs w:val="28"/>
        </w:rPr>
        <w:t>«Чей, чья, чьё»</w:t>
      </w:r>
      <w:proofErr w:type="gramEnd"/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Образование притяжательных прилагательных. «Уши собаки - (чьи уши?) собачьи уши; хвост кошки – кошачий» и т. д.</w:t>
      </w:r>
    </w:p>
    <w:p w:rsidR="00E1796B" w:rsidRPr="00E755E7" w:rsidRDefault="00E1796B" w:rsidP="00E755E7">
      <w:pPr>
        <w:pStyle w:val="a3"/>
        <w:numPr>
          <w:ilvl w:val="0"/>
          <w:numId w:val="14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 xml:space="preserve"> «Упрямые слова»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proofErr w:type="gramStart"/>
      <w:r w:rsidRPr="00E755E7">
        <w:rPr>
          <w:color w:val="000000"/>
          <w:sz w:val="28"/>
          <w:szCs w:val="28"/>
        </w:rPr>
        <w:t>Расскажите, что есть на свете «упрямые» слова, которые никогда не изменяются: кофе, платье, какао, кино, пианино, метро.</w:t>
      </w:r>
      <w:proofErr w:type="gramEnd"/>
      <w:r w:rsidRPr="00E755E7">
        <w:rPr>
          <w:color w:val="000000"/>
          <w:sz w:val="28"/>
          <w:szCs w:val="28"/>
        </w:rPr>
        <w:t xml:space="preserve"> «Я надеваю пальто. Я гуляю в пальто. Сегодня тепло, и все надели пальто» и т. д.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F11293" w:rsidRPr="00E755E7" w:rsidRDefault="00C94E38" w:rsidP="00E755E7">
      <w:pPr>
        <w:pStyle w:val="a5"/>
        <w:numPr>
          <w:ilvl w:val="0"/>
          <w:numId w:val="14"/>
        </w:numPr>
        <w:pBdr>
          <w:bottom w:val="single" w:sz="4" w:space="0" w:color="auto"/>
        </w:pBdr>
        <w:spacing w:line="240" w:lineRule="auto"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 xml:space="preserve">Игра </w:t>
      </w:r>
      <w:r w:rsidR="00F11293"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>«Отгадай предмет по названию его частей»</w:t>
      </w:r>
    </w:p>
    <w:p w:rsidR="00F11293" w:rsidRPr="00E755E7" w:rsidRDefault="00F11293" w:rsidP="00E755E7">
      <w:pPr>
        <w:pBdr>
          <w:bottom w:val="single" w:sz="4" w:space="0" w:color="auto"/>
        </w:pBd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>Кузов, кабина, колеса, руль, фары, дверцы (грузовик).</w:t>
      </w:r>
      <w:r w:rsidRPr="00E755E7">
        <w:rPr>
          <w:rFonts w:ascii="Times New Roman" w:hAnsi="Times New Roman" w:cs="Times New Roman"/>
          <w:sz w:val="28"/>
          <w:szCs w:val="28"/>
        </w:rPr>
        <w:br/>
        <w:t>Ствол, ветки, сучья, листья, кора, корни (дерево).</w:t>
      </w:r>
      <w:r w:rsidRPr="00E755E7">
        <w:rPr>
          <w:rFonts w:ascii="Times New Roman" w:hAnsi="Times New Roman" w:cs="Times New Roman"/>
          <w:sz w:val="28"/>
          <w:szCs w:val="28"/>
        </w:rPr>
        <w:br/>
        <w:t>Дно, крышка, стенки, ручки (кастрюля).</w:t>
      </w:r>
      <w:r w:rsidRPr="00E755E7">
        <w:rPr>
          <w:rFonts w:ascii="Times New Roman" w:hAnsi="Times New Roman" w:cs="Times New Roman"/>
          <w:sz w:val="28"/>
          <w:szCs w:val="28"/>
        </w:rPr>
        <w:br/>
        <w:t>Палуба, каюта, якорь, корма, нос (корабль).</w:t>
      </w:r>
      <w:r w:rsidRPr="00E755E7">
        <w:rPr>
          <w:rFonts w:ascii="Times New Roman" w:hAnsi="Times New Roman" w:cs="Times New Roman"/>
          <w:sz w:val="28"/>
          <w:szCs w:val="28"/>
        </w:rPr>
        <w:br/>
        <w:t>Подъезд, этаж, лестница, квартиры, чердак (дом).</w:t>
      </w:r>
      <w:r w:rsidRPr="00E755E7">
        <w:rPr>
          <w:rFonts w:ascii="Times New Roman" w:hAnsi="Times New Roman" w:cs="Times New Roman"/>
          <w:sz w:val="28"/>
          <w:szCs w:val="28"/>
        </w:rPr>
        <w:br/>
        <w:t>Крылья, кабина, хвост, мотор (самолет).</w:t>
      </w:r>
      <w:r w:rsidRPr="00E755E7">
        <w:rPr>
          <w:rFonts w:ascii="Times New Roman" w:hAnsi="Times New Roman" w:cs="Times New Roman"/>
          <w:sz w:val="28"/>
          <w:szCs w:val="28"/>
        </w:rPr>
        <w:br/>
        <w:t>Глаза, лоб, нос, рот, брови, щеки (лицо).</w:t>
      </w:r>
      <w:r w:rsidRPr="00E755E7">
        <w:rPr>
          <w:rFonts w:ascii="Times New Roman" w:hAnsi="Times New Roman" w:cs="Times New Roman"/>
          <w:sz w:val="28"/>
          <w:szCs w:val="28"/>
        </w:rPr>
        <w:br/>
        <w:t>Рукава, воротник, манжеты (рубашка).</w:t>
      </w:r>
      <w:r w:rsidRPr="00E755E7">
        <w:rPr>
          <w:rFonts w:ascii="Times New Roman" w:hAnsi="Times New Roman" w:cs="Times New Roman"/>
          <w:sz w:val="28"/>
          <w:szCs w:val="28"/>
        </w:rPr>
        <w:br/>
        <w:t>Голова, туловище, ноги, хвост, вымя (корова).</w:t>
      </w:r>
      <w:r w:rsidRPr="00E755E7">
        <w:rPr>
          <w:rFonts w:ascii="Times New Roman" w:hAnsi="Times New Roman" w:cs="Times New Roman"/>
          <w:sz w:val="28"/>
          <w:szCs w:val="28"/>
        </w:rPr>
        <w:br/>
        <w:t>Пол, стены, потолок (комната).</w:t>
      </w:r>
      <w:r w:rsidRPr="00E755E7">
        <w:rPr>
          <w:rFonts w:ascii="Times New Roman" w:hAnsi="Times New Roman" w:cs="Times New Roman"/>
          <w:sz w:val="28"/>
          <w:szCs w:val="28"/>
        </w:rPr>
        <w:br/>
        <w:t>Подоконник, рама, стекло (окно).</w:t>
      </w:r>
    </w:p>
    <w:p w:rsidR="00F11293" w:rsidRPr="00E755E7" w:rsidRDefault="00C94E38" w:rsidP="00E755E7">
      <w:pPr>
        <w:pBdr>
          <w:bottom w:val="single" w:sz="4" w:space="0" w:color="auto"/>
        </w:pBdr>
        <w:spacing w:line="240" w:lineRule="auto"/>
        <w:contextualSpacing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>1</w:t>
      </w:r>
      <w:r w:rsidR="00F11293"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 xml:space="preserve">2. </w:t>
      </w:r>
      <w:r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 xml:space="preserve">Игра </w:t>
      </w:r>
      <w:r w:rsidR="00F11293"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>«Отгадай, что это»</w:t>
      </w:r>
    </w:p>
    <w:p w:rsidR="00F11293" w:rsidRPr="00E755E7" w:rsidRDefault="00F11293" w:rsidP="00E755E7">
      <w:pPr>
        <w:pBdr>
          <w:bottom w:val="single" w:sz="4" w:space="0" w:color="auto"/>
        </w:pBd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sz w:val="28"/>
          <w:szCs w:val="28"/>
        </w:rPr>
        <w:t>Отгадывание обобщающего слова по функциональным признакам, по ситуации, в которой чаще всего находится предмет, называемый этим словом. Например,</w:t>
      </w:r>
      <w:r w:rsidRPr="00E755E7">
        <w:rPr>
          <w:rFonts w:ascii="Times New Roman" w:hAnsi="Times New Roman" w:cs="Times New Roman"/>
          <w:sz w:val="28"/>
          <w:szCs w:val="28"/>
        </w:rPr>
        <w:br/>
        <w:t>Растут на грядке в огороде, используются в пищу (овощи).</w:t>
      </w:r>
      <w:r w:rsidRPr="00E755E7">
        <w:rPr>
          <w:rFonts w:ascii="Times New Roman" w:hAnsi="Times New Roman" w:cs="Times New Roman"/>
          <w:sz w:val="28"/>
          <w:szCs w:val="28"/>
        </w:rPr>
        <w:br/>
        <w:t xml:space="preserve">Растут на дереве в саду, очень </w:t>
      </w:r>
      <w:proofErr w:type="gramStart"/>
      <w:r w:rsidRPr="00E755E7">
        <w:rPr>
          <w:rFonts w:ascii="Times New Roman" w:hAnsi="Times New Roman" w:cs="Times New Roman"/>
          <w:sz w:val="28"/>
          <w:szCs w:val="28"/>
        </w:rPr>
        <w:t>вкусные</w:t>
      </w:r>
      <w:proofErr w:type="gramEnd"/>
      <w:r w:rsidRPr="00E755E7">
        <w:rPr>
          <w:rFonts w:ascii="Times New Roman" w:hAnsi="Times New Roman" w:cs="Times New Roman"/>
          <w:sz w:val="28"/>
          <w:szCs w:val="28"/>
        </w:rPr>
        <w:t xml:space="preserve"> и сладкие.</w:t>
      </w:r>
      <w:r w:rsidRPr="00E755E7">
        <w:rPr>
          <w:rFonts w:ascii="Times New Roman" w:hAnsi="Times New Roman" w:cs="Times New Roman"/>
          <w:sz w:val="28"/>
          <w:szCs w:val="28"/>
        </w:rPr>
        <w:br/>
        <w:t>Движется по дорогам, по воде, по воздуху.</w:t>
      </w:r>
    </w:p>
    <w:p w:rsidR="00F11293" w:rsidRPr="00E755E7" w:rsidRDefault="00C94E38" w:rsidP="00E755E7">
      <w:pPr>
        <w:pBdr>
          <w:bottom w:val="single" w:sz="4" w:space="0" w:color="auto"/>
        </w:pBdr>
        <w:spacing w:line="240" w:lineRule="auto"/>
        <w:contextualSpacing/>
        <w:jc w:val="both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>1</w:t>
      </w:r>
      <w:r w:rsidR="00F11293"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 xml:space="preserve">3. </w:t>
      </w:r>
      <w:r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 xml:space="preserve">Игра </w:t>
      </w:r>
      <w:r w:rsidR="00F11293" w:rsidRPr="00E755E7">
        <w:rPr>
          <w:rFonts w:ascii="Times New Roman" w:hAnsi="Times New Roman" w:cs="Times New Roman"/>
          <w:b/>
          <w:bCs/>
          <w:i/>
          <w:color w:val="1F4E79" w:themeColor="accent1" w:themeShade="80"/>
          <w:sz w:val="28"/>
          <w:szCs w:val="28"/>
        </w:rPr>
        <w:t>«Назови лишнее слово»</w:t>
      </w:r>
    </w:p>
    <w:p w:rsidR="00C94E38" w:rsidRPr="00E755E7" w:rsidRDefault="00E755E7" w:rsidP="00E755E7">
      <w:pPr>
        <w:pBdr>
          <w:bottom w:val="single" w:sz="4" w:space="0" w:color="auto"/>
        </w:pBd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755E7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FA5DE7A" wp14:editId="3954BE45">
            <wp:simplePos x="0" y="0"/>
            <wp:positionH relativeFrom="column">
              <wp:posOffset>-1080135</wp:posOffset>
            </wp:positionH>
            <wp:positionV relativeFrom="paragraph">
              <wp:posOffset>-684530</wp:posOffset>
            </wp:positionV>
            <wp:extent cx="7556500" cy="10702925"/>
            <wp:effectExtent l="0" t="0" r="6350" b="3175"/>
            <wp:wrapNone/>
            <wp:docPr id="3" name="Рисунок 3" descr="https://ds04.infourok.ru/uploads/ex/0848/000d623f-1a86d3cb/5/hello_html_9be0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48/000d623f-1a86d3cb/5/hello_html_9be0b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293" w:rsidRPr="00E755E7">
        <w:rPr>
          <w:rFonts w:ascii="Times New Roman" w:hAnsi="Times New Roman" w:cs="Times New Roman"/>
          <w:sz w:val="28"/>
          <w:szCs w:val="28"/>
        </w:rPr>
        <w:t>Взрослый называет слова и предлагает ребенку назвать «лишнее» слово, а затем объяснить,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почему это слово «лишнее».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gramStart"/>
      <w:r w:rsidR="00F11293" w:rsidRPr="00E755E7">
        <w:rPr>
          <w:rFonts w:ascii="Times New Roman" w:hAnsi="Times New Roman" w:cs="Times New Roman"/>
          <w:sz w:val="28"/>
          <w:szCs w:val="28"/>
        </w:rPr>
        <w:t>«Лишнее» слово среди имен существительных: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кукла, песок, юла, ведерко, мяч;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стол, шкаф, ковер, кресло, диван;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пальто, шапка, шарф, сапоги, шляпа;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слива, яблоко, помидор, абрикос, груша;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волк, собака, рысь, лиса, заяц;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лошадь, корова, олень, баран, свинья;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роза, тюльпан, фасоль, василек, мак;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зима, апрель, весна, осень, лето;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мама, подруга, папа, сын, бабушка.</w:t>
      </w:r>
      <w:proofErr w:type="gramEnd"/>
      <w:r w:rsidR="00F11293" w:rsidRPr="00E755E7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gramStart"/>
      <w:r w:rsidR="00F11293" w:rsidRPr="00E755E7">
        <w:rPr>
          <w:rFonts w:ascii="Times New Roman" w:hAnsi="Times New Roman" w:cs="Times New Roman"/>
          <w:sz w:val="28"/>
          <w:szCs w:val="28"/>
        </w:rPr>
        <w:t>«Лишнее» слово среди имен прилагательных: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грустный, печальный, унылый, глубокий;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храбрый, звонкий, смелый, отважный;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желтый, красный, сильный, зеленый;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слабый, ломкий, долгий, хрупкий;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крепкий, далекий, прочный, надежный;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смелый, храбрый, отважный, злой, решительный;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глубокий, мелкий, высокий, светлый, низкий.</w:t>
      </w:r>
      <w:proofErr w:type="gramEnd"/>
      <w:r w:rsidR="00F11293" w:rsidRPr="00E755E7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gramStart"/>
      <w:r w:rsidR="00F11293" w:rsidRPr="00E755E7">
        <w:rPr>
          <w:rFonts w:ascii="Times New Roman" w:hAnsi="Times New Roman" w:cs="Times New Roman"/>
          <w:sz w:val="28"/>
          <w:szCs w:val="28"/>
        </w:rPr>
        <w:t>«Лишнее» слово среди глаголов: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думать, ехать, размышлять, соображать;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бросился, слушал, ринулся, помчался;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приехал, прибыл, убежал, прискакал;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пришел, явился, смотрел;</w:t>
      </w:r>
      <w:r w:rsidR="00F11293" w:rsidRPr="00E755E7">
        <w:rPr>
          <w:rFonts w:ascii="Times New Roman" w:hAnsi="Times New Roman" w:cs="Times New Roman"/>
          <w:sz w:val="28"/>
          <w:szCs w:val="28"/>
        </w:rPr>
        <w:br/>
        <w:t>выбежал, вошел, вылетел, выскочил.</w:t>
      </w:r>
      <w:proofErr w:type="gramEnd"/>
    </w:p>
    <w:p w:rsidR="00C94E38" w:rsidRPr="00E755E7" w:rsidRDefault="00C94E38" w:rsidP="00E755E7">
      <w:pPr>
        <w:pBdr>
          <w:bottom w:val="single" w:sz="4" w:space="0" w:color="auto"/>
        </w:pBdr>
        <w:spacing w:line="240" w:lineRule="auto"/>
        <w:contextualSpacing/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  <w:u w:val="single"/>
        </w:rPr>
      </w:pPr>
    </w:p>
    <w:p w:rsidR="00E755E7" w:rsidRDefault="00E755E7" w:rsidP="00E755E7">
      <w:pPr>
        <w:pBdr>
          <w:bottom w:val="single" w:sz="4" w:space="0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  <w:u w:val="single"/>
        </w:rPr>
      </w:pPr>
    </w:p>
    <w:p w:rsidR="00E755E7" w:rsidRDefault="00E755E7" w:rsidP="00E755E7">
      <w:pPr>
        <w:pBdr>
          <w:bottom w:val="single" w:sz="4" w:space="0" w:color="auto"/>
        </w:pBdr>
        <w:spacing w:line="240" w:lineRule="auto"/>
        <w:contextualSpacing/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  <w:u w:val="single"/>
        </w:rPr>
      </w:pPr>
    </w:p>
    <w:p w:rsidR="00E755E7" w:rsidRDefault="00E755E7" w:rsidP="00E755E7">
      <w:pPr>
        <w:pBdr>
          <w:bottom w:val="single" w:sz="4" w:space="0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  <w:u w:val="single"/>
        </w:rPr>
      </w:pPr>
    </w:p>
    <w:p w:rsidR="00C94E38" w:rsidRPr="00E755E7" w:rsidRDefault="00E1796B" w:rsidP="00E755E7">
      <w:pPr>
        <w:pBdr>
          <w:bottom w:val="single" w:sz="4" w:space="0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  <w:u w:val="single"/>
        </w:rPr>
      </w:pPr>
      <w:r w:rsidRPr="00E755E7">
        <w:rPr>
          <w:rFonts w:ascii="Times New Roman" w:hAnsi="Times New Roman" w:cs="Times New Roman"/>
          <w:b/>
          <w:bCs/>
          <w:i/>
          <w:iCs/>
          <w:color w:val="1F497D"/>
          <w:sz w:val="28"/>
          <w:szCs w:val="28"/>
          <w:u w:val="single"/>
        </w:rPr>
        <w:t>Игры на развитие связной речи:</w:t>
      </w:r>
    </w:p>
    <w:p w:rsidR="00C94E38" w:rsidRPr="00E755E7" w:rsidRDefault="00C94E38" w:rsidP="00E755E7">
      <w:pPr>
        <w:pBdr>
          <w:bottom w:val="single" w:sz="4" w:space="0" w:color="auto"/>
        </w:pBd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E755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1796B" w:rsidRPr="00E755E7" w:rsidRDefault="00E1796B" w:rsidP="00E755E7">
      <w:pPr>
        <w:pStyle w:val="a3"/>
        <w:numPr>
          <w:ilvl w:val="0"/>
          <w:numId w:val="15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 «Что на что похоже»</w:t>
      </w:r>
      <w:r w:rsidRPr="00E755E7">
        <w:rPr>
          <w:color w:val="1F497D"/>
          <w:sz w:val="28"/>
          <w:szCs w:val="28"/>
        </w:rPr>
        <w:t>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Ребенку предлагается подобрать похожие слова (сравнения)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Белый снег похож на…(что?)</w:t>
      </w:r>
      <w:r w:rsidRPr="00E755E7">
        <w:rPr>
          <w:color w:val="000000"/>
          <w:sz w:val="28"/>
          <w:szCs w:val="28"/>
        </w:rPr>
        <w:br/>
        <w:t xml:space="preserve">Синий лед похож </w:t>
      </w:r>
      <w:proofErr w:type="gramStart"/>
      <w:r w:rsidRPr="00E755E7">
        <w:rPr>
          <w:color w:val="000000"/>
          <w:sz w:val="28"/>
          <w:szCs w:val="28"/>
        </w:rPr>
        <w:t>на</w:t>
      </w:r>
      <w:proofErr w:type="gramEnd"/>
      <w:r w:rsidRPr="00E755E7">
        <w:rPr>
          <w:color w:val="000000"/>
          <w:sz w:val="28"/>
          <w:szCs w:val="28"/>
        </w:rPr>
        <w:t>…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 xml:space="preserve">Густой туман похож </w:t>
      </w:r>
      <w:proofErr w:type="gramStart"/>
      <w:r w:rsidRPr="00E755E7">
        <w:rPr>
          <w:color w:val="000000"/>
          <w:sz w:val="28"/>
          <w:szCs w:val="28"/>
        </w:rPr>
        <w:t>на</w:t>
      </w:r>
      <w:proofErr w:type="gramEnd"/>
      <w:r w:rsidRPr="00E755E7">
        <w:rPr>
          <w:color w:val="000000"/>
          <w:sz w:val="28"/>
          <w:szCs w:val="28"/>
        </w:rPr>
        <w:t>…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 xml:space="preserve">Чистый дождь похож </w:t>
      </w:r>
      <w:proofErr w:type="gramStart"/>
      <w:r w:rsidRPr="00E755E7">
        <w:rPr>
          <w:color w:val="000000"/>
          <w:sz w:val="28"/>
          <w:szCs w:val="28"/>
        </w:rPr>
        <w:t>на</w:t>
      </w:r>
      <w:proofErr w:type="gramEnd"/>
      <w:r w:rsidRPr="00E755E7">
        <w:rPr>
          <w:color w:val="000000"/>
          <w:sz w:val="28"/>
          <w:szCs w:val="28"/>
        </w:rPr>
        <w:t>…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 xml:space="preserve">Блестящая на солнце паутина похожа </w:t>
      </w:r>
      <w:proofErr w:type="gramStart"/>
      <w:r w:rsidRPr="00E755E7">
        <w:rPr>
          <w:color w:val="000000"/>
          <w:sz w:val="28"/>
          <w:szCs w:val="28"/>
        </w:rPr>
        <w:t>на</w:t>
      </w:r>
      <w:proofErr w:type="gramEnd"/>
      <w:r w:rsidRPr="00E755E7">
        <w:rPr>
          <w:color w:val="000000"/>
          <w:sz w:val="28"/>
          <w:szCs w:val="28"/>
        </w:rPr>
        <w:t>… 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 xml:space="preserve">День похож </w:t>
      </w:r>
      <w:proofErr w:type="gramStart"/>
      <w:r w:rsidRPr="00E755E7">
        <w:rPr>
          <w:color w:val="000000"/>
          <w:sz w:val="28"/>
          <w:szCs w:val="28"/>
        </w:rPr>
        <w:t>на</w:t>
      </w:r>
      <w:proofErr w:type="gramEnd"/>
      <w:r w:rsidRPr="00E755E7">
        <w:rPr>
          <w:color w:val="000000"/>
          <w:sz w:val="28"/>
          <w:szCs w:val="28"/>
        </w:rPr>
        <w:t>…</w:t>
      </w:r>
    </w:p>
    <w:p w:rsidR="00E1796B" w:rsidRPr="00E755E7" w:rsidRDefault="00E1796B" w:rsidP="00E755E7">
      <w:pPr>
        <w:pStyle w:val="a3"/>
        <w:numPr>
          <w:ilvl w:val="0"/>
          <w:numId w:val="15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rStyle w:val="a4"/>
          <w:b/>
          <w:bCs/>
          <w:color w:val="1F497D"/>
          <w:sz w:val="28"/>
          <w:szCs w:val="28"/>
        </w:rPr>
        <w:t>Потому что…</w:t>
      </w:r>
      <w:r w:rsidRPr="00E755E7">
        <w:rPr>
          <w:color w:val="000000"/>
          <w:sz w:val="28"/>
          <w:szCs w:val="28"/>
        </w:rPr>
        <w:br/>
        <w:t>Включение в речь союзов и предлогов делает речь плавной, логичной, цельной. Развивайте эту способность у ребёнка, рассуждая и отвечая на вопросы:</w:t>
      </w:r>
    </w:p>
    <w:p w:rsidR="00E1796B" w:rsidRPr="00E755E7" w:rsidRDefault="00E755E7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D6758E3" wp14:editId="30C9E1EB">
            <wp:simplePos x="0" y="0"/>
            <wp:positionH relativeFrom="column">
              <wp:posOffset>-1102995</wp:posOffset>
            </wp:positionH>
            <wp:positionV relativeFrom="paragraph">
              <wp:posOffset>-672465</wp:posOffset>
            </wp:positionV>
            <wp:extent cx="7559675" cy="10705465"/>
            <wp:effectExtent l="0" t="0" r="317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796B" w:rsidRPr="00E755E7">
        <w:rPr>
          <w:color w:val="000000"/>
          <w:sz w:val="28"/>
          <w:szCs w:val="28"/>
        </w:rPr>
        <w:t>Я мою руки потому, что</w:t>
      </w:r>
      <w:proofErr w:type="gramStart"/>
      <w:r w:rsidR="00E1796B" w:rsidRPr="00E755E7">
        <w:rPr>
          <w:color w:val="000000"/>
          <w:sz w:val="28"/>
          <w:szCs w:val="28"/>
        </w:rPr>
        <w:t>…</w:t>
      </w:r>
      <w:r w:rsidR="00E1796B" w:rsidRPr="00E755E7">
        <w:rPr>
          <w:color w:val="000000"/>
          <w:sz w:val="28"/>
          <w:szCs w:val="28"/>
        </w:rPr>
        <w:br/>
        <w:t>П</w:t>
      </w:r>
      <w:proofErr w:type="gramEnd"/>
      <w:r w:rsidR="00E1796B" w:rsidRPr="00E755E7">
        <w:rPr>
          <w:color w:val="000000"/>
          <w:sz w:val="28"/>
          <w:szCs w:val="28"/>
        </w:rPr>
        <w:t>очему ты идёшь спать? и т. д.</w:t>
      </w:r>
    </w:p>
    <w:p w:rsidR="00E1796B" w:rsidRPr="00E755E7" w:rsidRDefault="00E1796B" w:rsidP="00E755E7">
      <w:pPr>
        <w:pStyle w:val="a3"/>
        <w:numPr>
          <w:ilvl w:val="0"/>
          <w:numId w:val="15"/>
        </w:numPr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Кем (чем) был?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Взрослый называет ребёнку явления, предметы, животных и т. д., а ребёнок должен сказать, кем (чем) они были раньше.</w:t>
      </w:r>
      <w:r w:rsidRPr="00E755E7">
        <w:rPr>
          <w:color w:val="000000"/>
          <w:sz w:val="28"/>
          <w:szCs w:val="28"/>
        </w:rPr>
        <w:br/>
        <w:t xml:space="preserve">Корова </w:t>
      </w:r>
      <w:proofErr w:type="gramStart"/>
      <w:r w:rsidRPr="00E755E7">
        <w:rPr>
          <w:color w:val="000000"/>
          <w:sz w:val="28"/>
          <w:szCs w:val="28"/>
        </w:rPr>
        <w:t>была телёнком</w:t>
      </w:r>
      <w:r w:rsidRPr="00E755E7">
        <w:rPr>
          <w:color w:val="000000"/>
          <w:sz w:val="28"/>
          <w:szCs w:val="28"/>
        </w:rPr>
        <w:br/>
        <w:t>Бабочка была</w:t>
      </w:r>
      <w:proofErr w:type="gramEnd"/>
      <w:r w:rsidRPr="00E755E7">
        <w:rPr>
          <w:color w:val="000000"/>
          <w:sz w:val="28"/>
          <w:szCs w:val="28"/>
        </w:rPr>
        <w:t xml:space="preserve"> гусеницей</w:t>
      </w:r>
      <w:r w:rsidRPr="00E755E7">
        <w:rPr>
          <w:color w:val="000000"/>
          <w:sz w:val="28"/>
          <w:szCs w:val="28"/>
        </w:rPr>
        <w:br/>
        <w:t>Курица была цыплёнком, а цыплёнок – яйцом</w:t>
      </w:r>
      <w:r w:rsidRPr="00E755E7">
        <w:rPr>
          <w:color w:val="000000"/>
          <w:sz w:val="28"/>
          <w:szCs w:val="28"/>
        </w:rPr>
        <w:br/>
        <w:t>Лёд был водой и т. д.</w:t>
      </w:r>
    </w:p>
    <w:p w:rsidR="00E1796B" w:rsidRPr="00E755E7" w:rsidRDefault="00E1796B" w:rsidP="00E755E7">
      <w:pPr>
        <w:pStyle w:val="a3"/>
        <w:numPr>
          <w:ilvl w:val="0"/>
          <w:numId w:val="15"/>
        </w:numPr>
        <w:spacing w:before="0" w:beforeAutospacing="0" w:after="0" w:afterAutospacing="0"/>
        <w:contextualSpacing/>
        <w:rPr>
          <w:b/>
          <w:color w:val="1F4E79" w:themeColor="accent1" w:themeShade="80"/>
          <w:sz w:val="28"/>
          <w:szCs w:val="28"/>
        </w:rPr>
      </w:pPr>
      <w:r w:rsidRPr="00E755E7">
        <w:rPr>
          <w:b/>
          <w:i/>
          <w:iCs/>
          <w:color w:val="1F4E79" w:themeColor="accent1" w:themeShade="80"/>
          <w:sz w:val="28"/>
          <w:szCs w:val="28"/>
        </w:rPr>
        <w:t>Игра "Что мы видим во дворе?"</w:t>
      </w:r>
    </w:p>
    <w:p w:rsidR="00E1796B" w:rsidRPr="00E755E7" w:rsidRDefault="00E1796B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E755E7">
        <w:rPr>
          <w:color w:val="000000"/>
          <w:sz w:val="28"/>
          <w:szCs w:val="28"/>
        </w:rPr>
        <w:t>Вместе с ребенком посмотрите в окно. Поиграйте в игру "Кто больше увидит". По очереди перечисляйте то, что видно из вашего окна. Описывайте все увиденное в деталях. Например: "Я вижу дом. Возле дома стоит дерево. Оно высокое и толстое, у него много веток, а на ветках листочки". </w:t>
      </w:r>
    </w:p>
    <w:p w:rsidR="00C94E38" w:rsidRPr="00E755E7" w:rsidRDefault="00C94E38" w:rsidP="00E755E7">
      <w:pPr>
        <w:pStyle w:val="a3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E755E7">
        <w:rPr>
          <w:b/>
          <w:bCs/>
          <w:i/>
          <w:iCs/>
          <w:color w:val="1F497D"/>
          <w:sz w:val="28"/>
          <w:szCs w:val="28"/>
        </w:rPr>
        <w:t>Играйте с ребёнком на равных, поощряйте его ответы, радуйтесь успехам и маленьким победам! Желаем удачи!</w:t>
      </w:r>
    </w:p>
    <w:p w:rsidR="00C94E38" w:rsidRPr="00E755E7" w:rsidRDefault="00C94E38" w:rsidP="00E755E7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sectPr w:rsidR="00C94E38" w:rsidRPr="00E755E7" w:rsidSect="00E755E7">
      <w:pgSz w:w="11906" w:h="16838"/>
      <w:pgMar w:top="993" w:right="1274" w:bottom="1134" w:left="1701" w:header="708" w:footer="708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70F1"/>
    <w:multiLevelType w:val="multilevel"/>
    <w:tmpl w:val="4CE08D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48465C"/>
    <w:multiLevelType w:val="hybridMultilevel"/>
    <w:tmpl w:val="AEE40D9E"/>
    <w:lvl w:ilvl="0" w:tplc="AFBC6CB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/>
        <w:color w:val="1F497D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53D85"/>
    <w:multiLevelType w:val="multilevel"/>
    <w:tmpl w:val="D08E84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91CB3"/>
    <w:multiLevelType w:val="multilevel"/>
    <w:tmpl w:val="6D468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33534D"/>
    <w:multiLevelType w:val="multilevel"/>
    <w:tmpl w:val="0F3236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753531"/>
    <w:multiLevelType w:val="multilevel"/>
    <w:tmpl w:val="ABCE9F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A22BC7"/>
    <w:multiLevelType w:val="multilevel"/>
    <w:tmpl w:val="7D1864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6256B3"/>
    <w:multiLevelType w:val="multilevel"/>
    <w:tmpl w:val="9A3A53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260D8D"/>
    <w:multiLevelType w:val="multilevel"/>
    <w:tmpl w:val="27F66C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BD350C"/>
    <w:multiLevelType w:val="multilevel"/>
    <w:tmpl w:val="80220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A513BF"/>
    <w:multiLevelType w:val="multilevel"/>
    <w:tmpl w:val="981019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9569F4"/>
    <w:multiLevelType w:val="multilevel"/>
    <w:tmpl w:val="1E8099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CE301A"/>
    <w:multiLevelType w:val="hybridMultilevel"/>
    <w:tmpl w:val="B434E448"/>
    <w:lvl w:ilvl="0" w:tplc="AD66C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color w:val="1F497D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2322F"/>
    <w:multiLevelType w:val="multilevel"/>
    <w:tmpl w:val="D1624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AE2AE4"/>
    <w:multiLevelType w:val="multilevel"/>
    <w:tmpl w:val="661820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1"/>
  </w:num>
  <w:num w:numId="5">
    <w:abstractNumId w:val="7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  <w:num w:numId="13">
    <w:abstractNumId w:val="14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78"/>
    <w:rsid w:val="00397267"/>
    <w:rsid w:val="00A01FAA"/>
    <w:rsid w:val="00B07425"/>
    <w:rsid w:val="00C94E38"/>
    <w:rsid w:val="00D62278"/>
    <w:rsid w:val="00E1796B"/>
    <w:rsid w:val="00E755E7"/>
    <w:rsid w:val="00F1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1796B"/>
    <w:rPr>
      <w:i/>
      <w:iCs/>
    </w:rPr>
  </w:style>
  <w:style w:type="paragraph" w:styleId="a5">
    <w:name w:val="List Paragraph"/>
    <w:basedOn w:val="a"/>
    <w:uiPriority w:val="34"/>
    <w:qFormat/>
    <w:rsid w:val="00C94E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1796B"/>
    <w:rPr>
      <w:i/>
      <w:iCs/>
    </w:rPr>
  </w:style>
  <w:style w:type="paragraph" w:styleId="a5">
    <w:name w:val="List Paragraph"/>
    <w:basedOn w:val="a"/>
    <w:uiPriority w:val="34"/>
    <w:qFormat/>
    <w:rsid w:val="00C94E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5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7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AD47296F521C64895629B9E157245E8" ma:contentTypeVersion="0" ma:contentTypeDescription="Создание документа." ma:contentTypeScope="" ma:versionID="a863f74019c3aa193b1d59c1a9d7adf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0C5463E-6F20-40BF-AFD7-8B85E4730405}"/>
</file>

<file path=customXml/itemProps2.xml><?xml version="1.0" encoding="utf-8"?>
<ds:datastoreItem xmlns:ds="http://schemas.openxmlformats.org/officeDocument/2006/customXml" ds:itemID="{1D0D0E3A-A819-4F3C-94DE-1AB90EAD41EA}"/>
</file>

<file path=customXml/itemProps3.xml><?xml version="1.0" encoding="utf-8"?>
<ds:datastoreItem xmlns:ds="http://schemas.openxmlformats.org/officeDocument/2006/customXml" ds:itemID="{AEC1BA1F-19F5-4270-A19B-7B3299EED975}"/>
</file>

<file path=customXml/itemProps4.xml><?xml version="1.0" encoding="utf-8"?>
<ds:datastoreItem xmlns:ds="http://schemas.openxmlformats.org/officeDocument/2006/customXml" ds:itemID="{86423A00-624B-46B4-B492-E671B4EBE6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admin</cp:lastModifiedBy>
  <cp:revision>7</cp:revision>
  <dcterms:created xsi:type="dcterms:W3CDTF">2018-06-17T04:55:00Z</dcterms:created>
  <dcterms:modified xsi:type="dcterms:W3CDTF">2021-01-14T08:41:00Z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0x0101002AD47296F521C64895629B9E157245E8</vt:lpwstr>
  </property>
</Properties>
</file>