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0D" w:rsidRPr="00E67C0D" w:rsidRDefault="00E67C0D" w:rsidP="00E67C0D">
      <w:pPr>
        <w:spacing w:beforeAutospacing="1" w:after="100" w:afterAutospacing="1" w:line="240" w:lineRule="auto"/>
        <w:jc w:val="both"/>
        <w:textAlignment w:val="center"/>
        <w:outlineLvl w:val="1"/>
        <w:rPr>
          <w:rFonts w:ascii="Segoe UI" w:eastAsia="Times New Roman" w:hAnsi="Segoe UI" w:cs="Segoe UI"/>
          <w:color w:val="444444"/>
          <w:sz w:val="29"/>
          <w:szCs w:val="29"/>
          <w:lang w:eastAsia="ru-RU"/>
        </w:rPr>
      </w:pPr>
      <w:r>
        <w:rPr>
          <w:rFonts w:ascii="Segoe UI" w:eastAsia="Times New Roman" w:hAnsi="Segoe UI" w:cs="Segoe UI"/>
          <w:color w:val="444444"/>
          <w:sz w:val="29"/>
          <w:szCs w:val="29"/>
          <w:lang w:eastAsia="ru-RU"/>
        </w:rPr>
        <w:t>Б</w:t>
      </w:r>
      <w:r w:rsidRPr="00E67C0D">
        <w:rPr>
          <w:rFonts w:ascii="Segoe UI" w:eastAsia="Times New Roman" w:hAnsi="Segoe UI" w:cs="Segoe UI"/>
          <w:color w:val="444444"/>
          <w:sz w:val="29"/>
          <w:szCs w:val="29"/>
          <w:lang w:eastAsia="ru-RU"/>
        </w:rPr>
        <w:t>иблиотека</w:t>
      </w:r>
    </w:p>
    <w:p w:rsidR="00E67C0D" w:rsidRPr="00E67C0D" w:rsidRDefault="00E67C0D" w:rsidP="00E67C0D">
      <w:pPr>
        <w:spacing w:after="0" w:line="293" w:lineRule="atLeast"/>
        <w:ind w:firstLine="709"/>
        <w:jc w:val="both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Библиотека - это волшебный, сказочный мир учений и познаний, радости и сосредоточенности среди бурлящей вокруг школьной жизни.</w:t>
      </w:r>
      <w:r w:rsidRPr="00E67C0D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 История нашей библиотеки начинается с 1992 года. На сегодняшний день фонд библиотеки 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МОУ Неверовской СОШ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составляет 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14120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 экземпляров, 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 xml:space="preserve">как художественной литературы так и 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фонд учебной и учебно-методической литературы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.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Число читателей нашей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 xml:space="preserve"> библиотеки составляет почти 70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человек. Площадь библиотеки - 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20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кв.м, имеется кн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игохранение для учебного фонда, компьютерный и письменный столы.</w:t>
      </w:r>
    </w:p>
    <w:p w:rsidR="00E67C0D" w:rsidRPr="00E67C0D" w:rsidRDefault="00E67C0D" w:rsidP="00E67C0D">
      <w:pPr>
        <w:spacing w:after="0" w:line="293" w:lineRule="atLeast"/>
        <w:ind w:firstLine="709"/>
        <w:jc w:val="both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В ч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итальном  зале  имеется хороший справочный фонд, состоящий из энциклопедий и  тематических словарей. Новинками фонда являются  Большая Российская энциклопедия (продолжающееся издание), художественная литература по школьной  программе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.</w:t>
      </w:r>
    </w:p>
    <w:p w:rsidR="00E67C0D" w:rsidRPr="00E67C0D" w:rsidRDefault="00E67C0D" w:rsidP="00E67C0D">
      <w:pPr>
        <w:spacing w:after="0" w:line="293" w:lineRule="atLeast"/>
        <w:ind w:firstLine="709"/>
        <w:jc w:val="both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В  библиотеке имеется 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компьютер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, , подк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лючённый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к сети Интернет, которы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й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явля</w:t>
      </w:r>
      <w:r>
        <w:rPr>
          <w:rFonts w:ascii="Segoe UI" w:eastAsia="Times New Roman" w:hAnsi="Segoe UI" w:cs="Segoe UI"/>
          <w:color w:val="444444"/>
          <w:sz w:val="20"/>
          <w:lang w:eastAsia="ru-RU"/>
        </w:rPr>
        <w:t>ется хорошим помощником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в подборе материалов к урокам для учеников и учителей.  </w:t>
      </w:r>
    </w:p>
    <w:p w:rsidR="00E67C0D" w:rsidRPr="00E67C0D" w:rsidRDefault="00E67C0D" w:rsidP="00E67C0D">
      <w:pPr>
        <w:spacing w:after="0" w:line="293" w:lineRule="atLeast"/>
        <w:ind w:firstLine="709"/>
        <w:jc w:val="both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67C0D">
        <w:rPr>
          <w:rFonts w:ascii="Segoe UI" w:eastAsia="Times New Roman" w:hAnsi="Segoe UI" w:cs="Segoe UI"/>
          <w:b/>
          <w:bCs/>
          <w:color w:val="800040"/>
          <w:sz w:val="20"/>
          <w:lang w:eastAsia="ru-RU"/>
        </w:rPr>
        <w:t>График работы библиотеки:</w:t>
      </w:r>
      <w:r w:rsidRPr="00E67C0D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 </w:t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Понедельник -пятница – с 8.00 – 16.00</w:t>
      </w:r>
    </w:p>
    <w:p w:rsidR="00E67C0D" w:rsidRPr="00E67C0D" w:rsidRDefault="00E67C0D" w:rsidP="00E67C0D">
      <w:pPr>
        <w:spacing w:after="0" w:line="240" w:lineRule="auto"/>
        <w:ind w:firstLine="709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67C0D">
        <w:rPr>
          <w:rFonts w:ascii="Segoe UI" w:eastAsia="Times New Roman" w:hAnsi="Segoe UI" w:cs="Segoe UI"/>
          <w:b/>
          <w:bCs/>
          <w:color w:val="0000A0"/>
          <w:sz w:val="20"/>
          <w:lang w:eastAsia="ru-RU"/>
        </w:rPr>
        <w:t>В библиотеке можно:</w:t>
      </w:r>
    </w:p>
    <w:p w:rsidR="00E67C0D" w:rsidRPr="00E67C0D" w:rsidRDefault="00E67C0D" w:rsidP="00E67C0D">
      <w:pPr>
        <w:spacing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  - Взять книгу на дом </w:t>
      </w:r>
      <w:r w:rsidRPr="00E67C0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 - Почитать периодику</w:t>
      </w:r>
      <w:r w:rsidRPr="00E67C0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 - Подобрать материал для реферата</w:t>
      </w:r>
      <w:r w:rsidRPr="00E67C0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 - Интересно подготовить домашнее задание</w:t>
      </w:r>
      <w:r w:rsidRPr="00E67C0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 - Найти ответ на интересующий вопрос</w:t>
      </w:r>
      <w:r w:rsidRPr="00E67C0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 - Поработать с энциклопедиями и справочными изданиями в читальном зале</w:t>
      </w:r>
      <w:r w:rsidRPr="00E67C0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 - Познакомиться с книжными выставками</w:t>
      </w:r>
      <w:r w:rsidRPr="00E67C0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 - Получить библиографическую справку</w:t>
      </w:r>
      <w:r w:rsidRPr="00E67C0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 - Принять участие в литературных играх</w:t>
      </w:r>
      <w:r w:rsidRPr="00E67C0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E67C0D">
        <w:rPr>
          <w:rFonts w:ascii="Segoe UI" w:eastAsia="Times New Roman" w:hAnsi="Segoe UI" w:cs="Segoe UI"/>
          <w:color w:val="444444"/>
          <w:sz w:val="20"/>
          <w:lang w:eastAsia="ru-RU"/>
        </w:rPr>
        <w:t>      - Поработать в читальном зале с электронными учебниками или контрольными экземплярами   учебников.</w:t>
      </w:r>
    </w:p>
    <w:sectPr w:rsidR="00E67C0D" w:rsidRPr="00E67C0D" w:rsidSect="007A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7C0D"/>
    <w:rsid w:val="007A14B4"/>
    <w:rsid w:val="00E6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B4"/>
  </w:style>
  <w:style w:type="paragraph" w:styleId="2">
    <w:name w:val="heading 2"/>
    <w:basedOn w:val="a"/>
    <w:link w:val="20"/>
    <w:uiPriority w:val="9"/>
    <w:qFormat/>
    <w:rsid w:val="00E67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67C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67C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7C0D"/>
    <w:rPr>
      <w:b/>
      <w:bCs/>
    </w:rPr>
  </w:style>
  <w:style w:type="paragraph" w:styleId="a4">
    <w:name w:val="Normal (Web)"/>
    <w:basedOn w:val="a"/>
    <w:uiPriority w:val="99"/>
    <w:semiHidden/>
    <w:unhideWhenUsed/>
    <w:rsid w:val="00E6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C0D"/>
  </w:style>
  <w:style w:type="character" w:styleId="a5">
    <w:name w:val="Hyperlink"/>
    <w:basedOn w:val="a0"/>
    <w:uiPriority w:val="99"/>
    <w:semiHidden/>
    <w:unhideWhenUsed/>
    <w:rsid w:val="00E67C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259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91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36725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697318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27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549542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5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25DCF-BE9C-4238-BD69-4D954F3C0B5F}"/>
</file>

<file path=customXml/itemProps2.xml><?xml version="1.0" encoding="utf-8"?>
<ds:datastoreItem xmlns:ds="http://schemas.openxmlformats.org/officeDocument/2006/customXml" ds:itemID="{A8B0DFB0-FE27-4A47-B85C-DF0C8957C84B}"/>
</file>

<file path=customXml/itemProps3.xml><?xml version="1.0" encoding="utf-8"?>
<ds:datastoreItem xmlns:ds="http://schemas.openxmlformats.org/officeDocument/2006/customXml" ds:itemID="{CC39B871-AACC-4A3A-B4CB-F5C114DFA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>Home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2018-06-26T10:15:00Z</dcterms:created>
  <dcterms:modified xsi:type="dcterms:W3CDTF">2018-06-26T10:21:00Z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