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FC" w:rsidRPr="0069520C" w:rsidRDefault="003E51FC" w:rsidP="00F45957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0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 5-6 классов</w:t>
      </w:r>
    </w:p>
    <w:p w:rsid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>Рабочая программа написана на основании следующих нормативных до</w:t>
      </w:r>
      <w:bookmarkStart w:id="0" w:name="_GoBack"/>
      <w:bookmarkEnd w:id="0"/>
      <w:r w:rsidRPr="003E51FC">
        <w:rPr>
          <w:rFonts w:ascii="Times New Roman" w:hAnsi="Times New Roman" w:cs="Times New Roman"/>
          <w:sz w:val="24"/>
          <w:szCs w:val="24"/>
        </w:rPr>
        <w:t xml:space="preserve">кументов: </w:t>
      </w:r>
    </w:p>
    <w:p w:rsid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1. Математика. Сборник рабочих программ. 5 – 6 классы: пособие для учителей общеобразовательных учреждений / [сост. Т. А. </w:t>
      </w:r>
      <w:proofErr w:type="spellStart"/>
      <w:r w:rsidRPr="003E51FC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3E51FC">
        <w:rPr>
          <w:rFonts w:ascii="Times New Roman" w:hAnsi="Times New Roman" w:cs="Times New Roman"/>
          <w:sz w:val="24"/>
          <w:szCs w:val="24"/>
        </w:rPr>
        <w:t xml:space="preserve">]. </w:t>
      </w:r>
      <w:proofErr w:type="gramStart"/>
      <w:r w:rsidRPr="003E51F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E51FC">
        <w:rPr>
          <w:rFonts w:ascii="Times New Roman" w:hAnsi="Times New Roman" w:cs="Times New Roman"/>
          <w:sz w:val="24"/>
          <w:szCs w:val="24"/>
        </w:rPr>
        <w:t xml:space="preserve"> Просвещение, 2011. - 64 с. </w:t>
      </w:r>
    </w:p>
    <w:p w:rsid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>2. Информационное письмо о включённых в Федеральный перечень 201</w:t>
      </w:r>
      <w:r w:rsidR="00F45957">
        <w:rPr>
          <w:rFonts w:ascii="Times New Roman" w:hAnsi="Times New Roman" w:cs="Times New Roman"/>
          <w:sz w:val="24"/>
          <w:szCs w:val="24"/>
        </w:rPr>
        <w:t>6</w:t>
      </w:r>
      <w:r w:rsidRPr="003E51FC">
        <w:rPr>
          <w:rFonts w:ascii="Times New Roman" w:hAnsi="Times New Roman" w:cs="Times New Roman"/>
          <w:sz w:val="24"/>
          <w:szCs w:val="24"/>
        </w:rPr>
        <w:t xml:space="preserve"> – 201</w:t>
      </w:r>
      <w:r w:rsidR="00F45957">
        <w:rPr>
          <w:rFonts w:ascii="Times New Roman" w:hAnsi="Times New Roman" w:cs="Times New Roman"/>
          <w:sz w:val="24"/>
          <w:szCs w:val="24"/>
        </w:rPr>
        <w:t>7</w:t>
      </w:r>
      <w:r w:rsidRPr="003E51FC">
        <w:rPr>
          <w:rFonts w:ascii="Times New Roman" w:hAnsi="Times New Roman" w:cs="Times New Roman"/>
          <w:sz w:val="24"/>
          <w:szCs w:val="24"/>
        </w:rPr>
        <w:t xml:space="preserve"> учебниках математики для 5-9 классов издательства «Просвещение». </w:t>
      </w:r>
    </w:p>
    <w:p w:rsid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учебно-методического комплекта 1. Математика. 5 класс: учебник для общеобразовательных учреждений/ [Н.Я. </w:t>
      </w:r>
      <w:proofErr w:type="spellStart"/>
      <w:r w:rsidRPr="003E51FC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3E51FC">
        <w:rPr>
          <w:rFonts w:ascii="Times New Roman" w:hAnsi="Times New Roman" w:cs="Times New Roman"/>
          <w:sz w:val="24"/>
          <w:szCs w:val="24"/>
        </w:rPr>
        <w:t xml:space="preserve">, В.И. Жохов, А.С. Чесноков, С.И. </w:t>
      </w:r>
      <w:proofErr w:type="spellStart"/>
      <w:r w:rsidRPr="003E51FC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3E51FC">
        <w:rPr>
          <w:rFonts w:ascii="Times New Roman" w:hAnsi="Times New Roman" w:cs="Times New Roman"/>
          <w:sz w:val="24"/>
          <w:szCs w:val="24"/>
        </w:rPr>
        <w:t>] – М.: Мнемозина, 20</w:t>
      </w:r>
      <w:r w:rsidR="00F45957">
        <w:rPr>
          <w:rFonts w:ascii="Times New Roman" w:hAnsi="Times New Roman" w:cs="Times New Roman"/>
          <w:sz w:val="24"/>
          <w:szCs w:val="24"/>
        </w:rPr>
        <w:t>15</w:t>
      </w:r>
      <w:r w:rsidRPr="003E51FC">
        <w:rPr>
          <w:rFonts w:ascii="Times New Roman" w:hAnsi="Times New Roman" w:cs="Times New Roman"/>
          <w:sz w:val="24"/>
          <w:szCs w:val="24"/>
        </w:rPr>
        <w:t xml:space="preserve">. – 280с. </w:t>
      </w:r>
    </w:p>
    <w:p w:rsid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2. Математика. 6 класс: учебник для общеобразовательных учреждений/ [Н.Я. </w:t>
      </w:r>
      <w:proofErr w:type="spellStart"/>
      <w:r w:rsidRPr="003E51FC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3E51FC">
        <w:rPr>
          <w:rFonts w:ascii="Times New Roman" w:hAnsi="Times New Roman" w:cs="Times New Roman"/>
          <w:sz w:val="24"/>
          <w:szCs w:val="24"/>
        </w:rPr>
        <w:t xml:space="preserve">, В.И. Жохов, А.С. Чесноков, С.И. </w:t>
      </w:r>
      <w:proofErr w:type="spellStart"/>
      <w:r w:rsidRPr="003E51FC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3E51FC">
        <w:rPr>
          <w:rFonts w:ascii="Times New Roman" w:hAnsi="Times New Roman" w:cs="Times New Roman"/>
          <w:sz w:val="24"/>
          <w:szCs w:val="24"/>
        </w:rPr>
        <w:t>] – М.: Мнемозина, 20</w:t>
      </w:r>
      <w:r w:rsidR="00F45957">
        <w:rPr>
          <w:rFonts w:ascii="Times New Roman" w:hAnsi="Times New Roman" w:cs="Times New Roman"/>
          <w:sz w:val="24"/>
          <w:szCs w:val="24"/>
        </w:rPr>
        <w:t>15</w:t>
      </w:r>
      <w:r w:rsidRPr="003E51FC">
        <w:rPr>
          <w:rFonts w:ascii="Times New Roman" w:hAnsi="Times New Roman" w:cs="Times New Roman"/>
          <w:sz w:val="24"/>
          <w:szCs w:val="24"/>
        </w:rPr>
        <w:t xml:space="preserve">. – 280с. </w:t>
      </w:r>
    </w:p>
    <w:p w:rsidR="00207F9B" w:rsidRPr="003E51FC" w:rsidRDefault="00F45957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51FC" w:rsidRPr="003E51FC">
        <w:rPr>
          <w:rFonts w:ascii="Times New Roman" w:hAnsi="Times New Roman" w:cs="Times New Roman"/>
          <w:sz w:val="24"/>
          <w:szCs w:val="24"/>
        </w:rPr>
        <w:t xml:space="preserve">. Контрольные и самостоятельные работы по математике 5-6 класс к учебнику Н.Я. </w:t>
      </w:r>
      <w:proofErr w:type="spellStart"/>
      <w:r w:rsidR="003E51FC" w:rsidRPr="003E51FC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="003E51FC" w:rsidRPr="003E51FC">
        <w:rPr>
          <w:rFonts w:ascii="Times New Roman" w:hAnsi="Times New Roman" w:cs="Times New Roman"/>
          <w:sz w:val="24"/>
          <w:szCs w:val="24"/>
        </w:rPr>
        <w:t xml:space="preserve"> и др. «Математика: 5-6 </w:t>
      </w:r>
      <w:proofErr w:type="gramStart"/>
      <w:r w:rsidR="003E51FC" w:rsidRPr="003E51FC">
        <w:rPr>
          <w:rFonts w:ascii="Times New Roman" w:hAnsi="Times New Roman" w:cs="Times New Roman"/>
          <w:sz w:val="24"/>
          <w:szCs w:val="24"/>
        </w:rPr>
        <w:t>класс»/</w:t>
      </w:r>
      <w:proofErr w:type="gramEnd"/>
      <w:r w:rsidR="003E51FC" w:rsidRPr="003E51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51FC" w:rsidRPr="003E51FC">
        <w:rPr>
          <w:rFonts w:ascii="Times New Roman" w:hAnsi="Times New Roman" w:cs="Times New Roman"/>
          <w:sz w:val="24"/>
          <w:szCs w:val="24"/>
        </w:rPr>
        <w:t>М.А.Попов</w:t>
      </w:r>
      <w:proofErr w:type="spellEnd"/>
      <w:r w:rsidR="003E51FC" w:rsidRPr="003E51FC">
        <w:rPr>
          <w:rFonts w:ascii="Times New Roman" w:hAnsi="Times New Roman" w:cs="Times New Roman"/>
          <w:sz w:val="24"/>
          <w:szCs w:val="24"/>
        </w:rPr>
        <w:t>)- 7-е издание, стереотип.- М.: издательство «Экзамен», 2012(Серия «Учебно-методический комплект»).</w:t>
      </w:r>
    </w:p>
    <w:p w:rsid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В курсе математики 5-6 классов можно выделить следующие основные содержательные линии: арифметика; элементы алгебры; вероятность и статистика; наглядная геометрия. 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</w:t>
      </w:r>
      <w:proofErr w:type="spellStart"/>
      <w:r w:rsidRPr="003E51FC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3E51FC">
        <w:rPr>
          <w:rFonts w:ascii="Times New Roman" w:hAnsi="Times New Roman" w:cs="Times New Roman"/>
          <w:sz w:val="24"/>
          <w:szCs w:val="24"/>
        </w:rPr>
        <w:t xml:space="preserve"> и общекультурного развития учащихся. Содержание каждой из этих тем разворачивается в содержательно-методическую линию, пронизывающую все основные содержательные линии. Базисный учебный (образовательный) план на изучение математики в 5-6 классах основной школы отводит 5 часов в неделю, всего 170 уроков. </w:t>
      </w:r>
    </w:p>
    <w:p w:rsidR="003E51FC" w:rsidRPr="003E51FC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>Математическое образование играет важную роль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— с интеллектуальным развитием человека, формированием характера и общей культуры. 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</w:t>
      </w:r>
      <w:r w:rsidR="00F45957">
        <w:rPr>
          <w:rFonts w:ascii="Times New Roman" w:hAnsi="Times New Roman" w:cs="Times New Roman"/>
          <w:sz w:val="24"/>
          <w:szCs w:val="24"/>
        </w:rPr>
        <w:t xml:space="preserve"> дисцип</w:t>
      </w:r>
      <w:r w:rsidRPr="003E51FC">
        <w:rPr>
          <w:rFonts w:ascii="Times New Roman" w:hAnsi="Times New Roman" w:cs="Times New Roman"/>
          <w:sz w:val="24"/>
          <w:szCs w:val="24"/>
        </w:rPr>
        <w:t xml:space="preserve">лин. В </w:t>
      </w:r>
      <w:proofErr w:type="spellStart"/>
      <w:r w:rsidRPr="003E51FC">
        <w:rPr>
          <w:rFonts w:ascii="Times New Roman" w:hAnsi="Times New Roman" w:cs="Times New Roman"/>
          <w:sz w:val="24"/>
          <w:szCs w:val="24"/>
        </w:rPr>
        <w:t>послешкольной</w:t>
      </w:r>
      <w:proofErr w:type="spellEnd"/>
      <w:r w:rsidRPr="003E51FC">
        <w:rPr>
          <w:rFonts w:ascii="Times New Roman" w:hAnsi="Times New Roman" w:cs="Times New Roman"/>
          <w:sz w:val="24"/>
          <w:szCs w:val="24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 Таким образом, расширяется круг школьников, для которых математика становится значимым предметом. Изучение математики способствует эстетическому воспитанию человека, пониманию красоты и изящества математических рассуждений, восприя</w:t>
      </w:r>
      <w:r w:rsidR="00F45957">
        <w:rPr>
          <w:rFonts w:ascii="Times New Roman" w:hAnsi="Times New Roman" w:cs="Times New Roman"/>
          <w:sz w:val="24"/>
          <w:szCs w:val="24"/>
        </w:rPr>
        <w:t>тию геометрических форм, усвое</w:t>
      </w:r>
      <w:r w:rsidRPr="003E51FC">
        <w:rPr>
          <w:rFonts w:ascii="Times New Roman" w:hAnsi="Times New Roman" w:cs="Times New Roman"/>
          <w:sz w:val="24"/>
          <w:szCs w:val="24"/>
        </w:rPr>
        <w:t>нию идеи симметрии.</w:t>
      </w:r>
    </w:p>
    <w:p w:rsid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Программа позволяет добиваться следующих результатов освоения образовательной программы основного общего образования: </w:t>
      </w:r>
    </w:p>
    <w:p w:rsidR="00F45957" w:rsidRPr="00F45957" w:rsidRDefault="003E51FC" w:rsidP="00F45957">
      <w:pPr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45957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 у учащихся будут сформированы: </w:t>
      </w:r>
    </w:p>
    <w:p w:rsid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lastRenderedPageBreak/>
        <w:t xml:space="preserve">1) ответственное отношение к учению; </w:t>
      </w:r>
    </w:p>
    <w:p w:rsid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2) готовность и способность обучающихся к саморазвитию и самообразованию на основе мотивации к обучению и познанию; </w:t>
      </w:r>
    </w:p>
    <w:p w:rsid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3E51FC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3E51F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4) начальные навыки адаптации в динамично изменяющемся мире; </w:t>
      </w:r>
    </w:p>
    <w:p w:rsidR="00F45957" w:rsidRDefault="003E51FC" w:rsidP="00F4595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45957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r w:rsidRPr="003E51FC">
        <w:rPr>
          <w:rFonts w:ascii="Times New Roman" w:hAnsi="Times New Roman" w:cs="Times New Roman"/>
          <w:sz w:val="24"/>
          <w:szCs w:val="24"/>
        </w:rPr>
        <w:t>:</w:t>
      </w:r>
    </w:p>
    <w:p w:rsidR="00F45957" w:rsidRP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5957">
        <w:rPr>
          <w:rFonts w:ascii="Times New Roman" w:hAnsi="Times New Roman" w:cs="Times New Roman"/>
          <w:sz w:val="24"/>
          <w:szCs w:val="24"/>
          <w:u w:val="single"/>
        </w:rPr>
        <w:t xml:space="preserve">регулятивные </w:t>
      </w:r>
    </w:p>
    <w:p w:rsid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1) формулировать и удерживать учебную задачу; </w:t>
      </w:r>
    </w:p>
    <w:p w:rsidR="003E51FC" w:rsidRPr="003E51FC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>2) выбирать действия в соответствии с поставленной задачей и условиями её реализации;</w:t>
      </w:r>
    </w:p>
    <w:p w:rsid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1FC">
        <w:rPr>
          <w:rFonts w:ascii="Times New Roman" w:hAnsi="Times New Roman" w:cs="Times New Roman"/>
          <w:sz w:val="24"/>
          <w:szCs w:val="24"/>
        </w:rPr>
        <w:t>4)предвидеть</w:t>
      </w:r>
      <w:proofErr w:type="gramEnd"/>
      <w:r w:rsidRPr="003E51FC">
        <w:rPr>
          <w:rFonts w:ascii="Times New Roman" w:hAnsi="Times New Roman" w:cs="Times New Roman"/>
          <w:sz w:val="24"/>
          <w:szCs w:val="24"/>
        </w:rPr>
        <w:t xml:space="preserve"> уровень усвоения знаний, его временных характеристик; </w:t>
      </w:r>
    </w:p>
    <w:p w:rsidR="00F45957" w:rsidRDefault="00F45957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3E51FC" w:rsidRPr="00F45957">
        <w:rPr>
          <w:rFonts w:ascii="Times New Roman" w:hAnsi="Times New Roman" w:cs="Times New Roman"/>
          <w:sz w:val="24"/>
          <w:szCs w:val="24"/>
          <w:u w:val="single"/>
        </w:rPr>
        <w:t>ознавательные</w:t>
      </w:r>
    </w:p>
    <w:p w:rsid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 учащиеся научатся:</w:t>
      </w:r>
    </w:p>
    <w:p w:rsid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1) самостоятельно выделять и формулировать познавательную цель; </w:t>
      </w:r>
    </w:p>
    <w:p w:rsid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2) использовать общие приёмы решения задач; </w:t>
      </w:r>
    </w:p>
    <w:p w:rsid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>3) применять правила и пользоваться инструкциями и освоенными закономерностями;</w:t>
      </w:r>
    </w:p>
    <w:p w:rsidR="00F45957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4) осуществлять смысловое чтение; </w:t>
      </w:r>
    </w:p>
    <w:p w:rsidR="00BD6D04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5) создавать, применять и преобразовывать знаково-символические средства, модели и схемы для решения задач; </w:t>
      </w:r>
    </w:p>
    <w:p w:rsidR="00BD6D04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D04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  <w:r w:rsidRPr="003E5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D04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BD6D04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1) организовывать учебное сотрудничество и совместную деятельность с учителем и сверстниками: определять цели, распределять функции и роли участников; </w:t>
      </w:r>
    </w:p>
    <w:p w:rsidR="00BD6D04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2) 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BD6D04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>3) прогнозировать возникновение конфликтов при наличии разных точек зрения; 4) разрешать конфликты на основе учёта интересов и позиций всех участников;</w:t>
      </w:r>
    </w:p>
    <w:p w:rsidR="00BD6D04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 </w:t>
      </w:r>
      <w:r w:rsidRPr="00BD6D04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  <w:r w:rsidRPr="003E51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6D04" w:rsidRDefault="003E51FC" w:rsidP="003E51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учащиеся научатся </w:t>
      </w:r>
    </w:p>
    <w:p w:rsidR="00BD6D04" w:rsidRDefault="003E51FC" w:rsidP="00BD6D0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lastRenderedPageBreak/>
        <w:t>1)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</w:t>
      </w:r>
      <w:r w:rsidR="00BD6D04">
        <w:rPr>
          <w:rFonts w:ascii="Times New Roman" w:hAnsi="Times New Roman" w:cs="Times New Roman"/>
          <w:sz w:val="24"/>
          <w:szCs w:val="24"/>
        </w:rPr>
        <w:t xml:space="preserve"> </w:t>
      </w:r>
      <w:r w:rsidRPr="003E51FC">
        <w:rPr>
          <w:rFonts w:ascii="Times New Roman" w:hAnsi="Times New Roman" w:cs="Times New Roman"/>
          <w:sz w:val="24"/>
          <w:szCs w:val="24"/>
        </w:rPr>
        <w:t>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классификацию;</w:t>
      </w:r>
    </w:p>
    <w:p w:rsidR="00BD6D04" w:rsidRDefault="003E51FC" w:rsidP="00BD6D0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 2) владеть базовым понятийным аппаратом: иметь представление о числе, дроби, об основных геометрических объектах (точка, прямая, ломаная, угол, многоугольник, многогранник, круг, окружность); </w:t>
      </w:r>
    </w:p>
    <w:p w:rsidR="00BD6D04" w:rsidRDefault="003E51FC" w:rsidP="00BD6D0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3) выполнять арифметические преобразования, применять их для решения учебных математических задач и задач; </w:t>
      </w:r>
    </w:p>
    <w:p w:rsidR="00BD6D04" w:rsidRDefault="003E51FC" w:rsidP="00BD6D0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4) пользоваться изученными математическими формулами; </w:t>
      </w:r>
    </w:p>
    <w:p w:rsidR="00BD6D04" w:rsidRDefault="003E51FC" w:rsidP="00BD6D0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>СОДЕРЖАНИЕ ОБУЧЕНИЯ:</w:t>
      </w:r>
    </w:p>
    <w:p w:rsidR="00BD6D04" w:rsidRDefault="003E51FC" w:rsidP="00BD6D0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>5 класс</w:t>
      </w:r>
      <w:r w:rsidR="00BD6D04">
        <w:rPr>
          <w:rFonts w:ascii="Times New Roman" w:hAnsi="Times New Roman" w:cs="Times New Roman"/>
          <w:sz w:val="24"/>
          <w:szCs w:val="24"/>
        </w:rPr>
        <w:t>:</w:t>
      </w:r>
      <w:r w:rsidRPr="003E51FC">
        <w:rPr>
          <w:rFonts w:ascii="Times New Roman" w:hAnsi="Times New Roman" w:cs="Times New Roman"/>
          <w:sz w:val="24"/>
          <w:szCs w:val="24"/>
        </w:rPr>
        <w:t xml:space="preserve"> Натуральные числа (75), Дробные числа (75), Комбинаторика. Вероятность (20). </w:t>
      </w:r>
    </w:p>
    <w:p w:rsidR="00BD6D04" w:rsidRDefault="003E51FC" w:rsidP="00BD6D0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>6 класс</w:t>
      </w:r>
      <w:r w:rsidR="00BD6D04">
        <w:rPr>
          <w:rFonts w:ascii="Times New Roman" w:hAnsi="Times New Roman" w:cs="Times New Roman"/>
          <w:sz w:val="24"/>
          <w:szCs w:val="24"/>
        </w:rPr>
        <w:t xml:space="preserve">: </w:t>
      </w:r>
      <w:r w:rsidRPr="003E51FC">
        <w:rPr>
          <w:rFonts w:ascii="Times New Roman" w:hAnsi="Times New Roman" w:cs="Times New Roman"/>
          <w:sz w:val="24"/>
          <w:szCs w:val="24"/>
        </w:rPr>
        <w:t xml:space="preserve">Делимость чисел (21 ч), Сложение и вычитание дробей с разными </w:t>
      </w:r>
      <w:proofErr w:type="gramStart"/>
      <w:r w:rsidRPr="003E51FC">
        <w:rPr>
          <w:rFonts w:ascii="Times New Roman" w:hAnsi="Times New Roman" w:cs="Times New Roman"/>
          <w:sz w:val="24"/>
          <w:szCs w:val="24"/>
        </w:rPr>
        <w:t>знаменателями(</w:t>
      </w:r>
      <w:proofErr w:type="gramEnd"/>
      <w:r w:rsidRPr="003E51FC">
        <w:rPr>
          <w:rFonts w:ascii="Times New Roman" w:hAnsi="Times New Roman" w:cs="Times New Roman"/>
          <w:sz w:val="24"/>
          <w:szCs w:val="24"/>
        </w:rPr>
        <w:t xml:space="preserve">26 ч), Умножение и деление обыкновенных дробей (38 ч), Отношения и пропорции (23 ч), Положительные и отрицательные числа (16 ч), Сложение и вычитание положительных и отрицательных чисел (13 ч), Умножение и деление положительных и отрицательных чисел (15 ч), Решение уравнений (17 ч), Координаты на плоскости (16 ч), Комбинаторика, математическая статистика и теория вероятностей. </w:t>
      </w:r>
    </w:p>
    <w:p w:rsidR="00BD6D04" w:rsidRDefault="003E51FC" w:rsidP="00BD6D0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>С учетом уровневой специфики 5-6 классов выстроено тематическое планирование: система учебных занятий (уроков), спроектированы цели, задачи, ожидаемые результаты обуче</w:t>
      </w:r>
      <w:r w:rsidR="00BD6D04">
        <w:rPr>
          <w:rFonts w:ascii="Times New Roman" w:hAnsi="Times New Roman" w:cs="Times New Roman"/>
          <w:sz w:val="24"/>
          <w:szCs w:val="24"/>
        </w:rPr>
        <w:t>ния (планируемые результаты).</w:t>
      </w:r>
    </w:p>
    <w:p w:rsidR="00BD6D04" w:rsidRDefault="003E51FC" w:rsidP="00BD6D0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Планируется в преподавании предмета использование следующих педагогических технологий: </w:t>
      </w:r>
    </w:p>
    <w:p w:rsidR="00BD6D04" w:rsidRDefault="003E51FC" w:rsidP="00BD6D0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>- технологии личностно-ориентированного обучения;</w:t>
      </w:r>
    </w:p>
    <w:p w:rsidR="00BD6D04" w:rsidRDefault="003E51FC" w:rsidP="00BD6D0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 - технологии полного усвоения; - технологии обучения на основе решения задач;</w:t>
      </w:r>
    </w:p>
    <w:p w:rsidR="00BD6D04" w:rsidRDefault="003E51FC" w:rsidP="00BD6D0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 - технологии обучения на основе схематичных и знаковых моделей; </w:t>
      </w:r>
    </w:p>
    <w:p w:rsidR="00BD6D04" w:rsidRDefault="003E51FC" w:rsidP="00BD6D0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 xml:space="preserve">- технологии проблемного обучения. </w:t>
      </w:r>
    </w:p>
    <w:p w:rsidR="003E51FC" w:rsidRPr="003E51FC" w:rsidRDefault="003E51FC" w:rsidP="00BD6D0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1FC">
        <w:rPr>
          <w:rFonts w:ascii="Times New Roman" w:hAnsi="Times New Roman" w:cs="Times New Roman"/>
          <w:sz w:val="24"/>
          <w:szCs w:val="24"/>
        </w:rPr>
        <w:t>Стандарт ориентирован на воспитание школьника-гражданина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- воспитание гражданственности и патриотизма. Рабочая программа предусматривает следующие варианты дидактико-технологического обеспечения учебного процесса: наглядные пособия для к</w:t>
      </w:r>
      <w:r w:rsidR="00BD6D04">
        <w:rPr>
          <w:rFonts w:ascii="Times New Roman" w:hAnsi="Times New Roman" w:cs="Times New Roman"/>
          <w:sz w:val="24"/>
          <w:szCs w:val="24"/>
        </w:rPr>
        <w:t>урса математики, модели геомет</w:t>
      </w:r>
      <w:r w:rsidRPr="003E51FC">
        <w:rPr>
          <w:rFonts w:ascii="Times New Roman" w:hAnsi="Times New Roman" w:cs="Times New Roman"/>
          <w:sz w:val="24"/>
          <w:szCs w:val="24"/>
        </w:rPr>
        <w:t xml:space="preserve">рических тел, таблицы, чертёжные принадлежности и инструменты; для информационно- компьютерной поддержки учебного процесса используются: компьютер, сканер, интерактивная доска, презентации, проекты учащихся и учителей; программно-педагогические средства, а так- же рабочая программа, справочная литература, учебники, </w:t>
      </w:r>
      <w:proofErr w:type="spellStart"/>
      <w:r w:rsidRPr="003E51FC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3E51FC">
        <w:rPr>
          <w:rFonts w:ascii="Times New Roman" w:hAnsi="Times New Roman" w:cs="Times New Roman"/>
          <w:sz w:val="24"/>
          <w:szCs w:val="24"/>
        </w:rPr>
        <w:t xml:space="preserve"> тесты, тексты самостоятельных и контрольных работ, задания для проектной деятельности.</w:t>
      </w:r>
    </w:p>
    <w:sectPr w:rsidR="003E51FC" w:rsidRPr="003E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6C"/>
    <w:rsid w:val="00207F9B"/>
    <w:rsid w:val="003E51FC"/>
    <w:rsid w:val="0069520C"/>
    <w:rsid w:val="00BD6D04"/>
    <w:rsid w:val="00F45957"/>
    <w:rsid w:val="00F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EBF74-441D-4508-8CED-D49F89E7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41D11-537E-4E1D-9F63-19ECC2F4353A}"/>
</file>

<file path=customXml/itemProps2.xml><?xml version="1.0" encoding="utf-8"?>
<ds:datastoreItem xmlns:ds="http://schemas.openxmlformats.org/officeDocument/2006/customXml" ds:itemID="{EDE0C6C6-D6F5-43EB-A276-8BE88E0150EA}"/>
</file>

<file path=customXml/itemProps3.xml><?xml version="1.0" encoding="utf-8"?>
<ds:datastoreItem xmlns:ds="http://schemas.openxmlformats.org/officeDocument/2006/customXml" ds:itemID="{2F01085D-98E5-4600-A983-749EAD92E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2016-09-26T09:20:00Z</dcterms:created>
  <dcterms:modified xsi:type="dcterms:W3CDTF">2016-09-26T10:15:00Z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