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F185E" w:rsidRDefault="009F185E" w:rsidP="009F185E">
      <w:pPr>
        <w:pStyle w:val="a3"/>
        <w:spacing w:before="0" w:beforeAutospacing="0" w:after="0" w:afterAutospacing="0"/>
        <w:ind w:firstLine="709"/>
        <w:jc w:val="right"/>
        <w:rPr>
          <w:rFonts w:ascii="UICTFontTextStyleBody" w:hAnsi="UICTFontTextStyleBody"/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Приложение.</w:t>
      </w:r>
    </w:p>
    <w:p w:rsidR="009F185E" w:rsidRDefault="009F185E" w:rsidP="009F185E">
      <w:pPr>
        <w:pStyle w:val="a3"/>
        <w:spacing w:before="0" w:beforeAutospacing="0" w:after="0" w:afterAutospacing="0"/>
        <w:ind w:firstLine="709"/>
        <w:jc w:val="right"/>
        <w:rPr>
          <w:rFonts w:ascii="UICTFontTextStyleBody" w:hAnsi="UICTFontTextStyleBody"/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Световозвращающие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элементы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 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Световозвращатели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– это элементы, изготовленные из специальных материалов, обладающих способностью возвращать луч света обратно к источнику.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По статистике наезд на пешехода – один из самых распространенных видов дорожно-транспортных происшествий. Основная доля наездов со смертельным исходом приходится на темное время суток, когда водитель не в состоянии увидеть вышедших на проезжую часть людей.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Световозвращающие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элементы повышают видимость пешеходов на неосвещенной дороге и значительно снижают риск возникновения дорожно-транспортных происшествий с их участием.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При движении с ближним светом фар водитель автомобиля способен увидеть пешехода на дороге на расстоянии 25-50 метров. Если пешеход применяет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световозвращатель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, то это расстояние увеличивается до 150-200 метров. А при движении автомобиля с дальним светом фар дистанция, на которой пешеход становится виден, с применением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световозвращателей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увеличивается со 100 метров до 350 метров. Это даёт водителю 15-25 секунд для принятия решения.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Согласно Правил дорожного движения, при переходе дороги и движении по обочинам или краю проезжей части в темное время суток или в условиях недостаточной видимости пешеходам рекомендуется, а вне населенных пунктов пешеходы обязаны иметь при себе предметы со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световозвращающими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элементами и обеспечивать видимость этих предметов водителями транспортных средств.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Носите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световозвращающие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элементы - будьте заметнее на дороге!</w:t>
      </w: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 </w:t>
      </w:r>
      <w:r w:rsidR="00487F7C">
        <w:rPr>
          <w:noProof/>
          <w:color w:val="000000"/>
          <w:sz w:val="26"/>
          <w:szCs w:val="26"/>
        </w:rPr>
        <w:drawing>
          <wp:inline distT="0" distB="0" distL="0" distR="0" wp14:anchorId="3C95CB5C" wp14:editId="59A7682E">
            <wp:extent cx="4635500" cy="4274185"/>
            <wp:effectExtent l="0" t="0" r="0" b="0"/>
            <wp:docPr id="1" name="Рисунок 1" descr="C:\Users\akharlamova10\AppData\Local\Microsoft\Windows\INetCache\Content.Word\СВЭ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kharlamova10\AppData\Local\Microsoft\Windows\INetCache\Content.Word\СВЭ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025" w:rsidRDefault="00770025" w:rsidP="00487F7C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 </w:t>
      </w:r>
      <w:r w:rsidR="009F185E">
        <w:rPr>
          <w:color w:val="000000"/>
          <w:sz w:val="26"/>
          <w:szCs w:val="2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1.5pt">
            <v:imagedata r:id="rId5" o:title="СВЭ"/>
          </v:shape>
        </w:pic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proofErr w:type="gramStart"/>
      <w:r>
        <w:rPr>
          <w:rFonts w:ascii="UICTFontTextStyleBody" w:hAnsi="UICTFontTextStyleBody"/>
          <w:color w:val="000000"/>
          <w:sz w:val="26"/>
          <w:szCs w:val="26"/>
        </w:rPr>
        <w:lastRenderedPageBreak/>
        <w:t>Факторы</w:t>
      </w:r>
      <w:proofErr w:type="gramEnd"/>
      <w:r>
        <w:rPr>
          <w:rFonts w:ascii="UICTFontTextStyleBody" w:hAnsi="UICTFontTextStyleBody"/>
          <w:color w:val="000000"/>
          <w:sz w:val="26"/>
          <w:szCs w:val="26"/>
        </w:rPr>
        <w:t xml:space="preserve"> отв</w:t>
      </w:r>
      <w:bookmarkStart w:id="0" w:name="_GoBack"/>
      <w:bookmarkEnd w:id="0"/>
      <w:r>
        <w:rPr>
          <w:rFonts w:ascii="UICTFontTextStyleBody" w:hAnsi="UICTFontTextStyleBody"/>
          <w:color w:val="000000"/>
          <w:sz w:val="26"/>
          <w:szCs w:val="26"/>
        </w:rPr>
        <w:t>лекающие внимание пешеходов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 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Инспекторы ГИБДД рекомендуют пешим участникам дорожного движения переходить дорогу с максимальной осторожностью. Помнить, что крайне опасно выходить на дорогу из-за стоящего или движущегося транспорта.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❌</w:t>
      </w:r>
      <w:r>
        <w:rPr>
          <w:rFonts w:ascii="UICTFontTextStyleBody" w:hAnsi="UICTFontTextStyleBody"/>
          <w:color w:val="000000"/>
          <w:sz w:val="26"/>
          <w:szCs w:val="26"/>
        </w:rPr>
        <w:t>Капюшоны значительно снижают возможность полного обзора дороги, поэтому, прежде чем выходить на проезжую часть, следует с особым вниманием оценить дорожную обстановку и убедиться в безопасности перехода.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❌</w:t>
      </w:r>
      <w:r>
        <w:rPr>
          <w:rFonts w:ascii="UICTFontTextStyleBody" w:hAnsi="UICTFontTextStyleBody"/>
          <w:color w:val="000000"/>
          <w:sz w:val="26"/>
          <w:szCs w:val="26"/>
        </w:rPr>
        <w:t>Наушники отвлекают от дорожной обстановки, поэтому следует убрать отвлекающий фактор для безопасного перехода автодороги.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✅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Начинать переход дороги стоит только после полной остановки автомобиля, водитель которого уступает вам дорогу.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✅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Пешеходам необходимо быть предельно внимательными как при переходе проезжей части дороги, так и при движении по тротуарам в непосредственной близости с проезжей частью.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✅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Эффективным способом обеспечения личной безопасности пешеходов в условиях плохой видимости является оборудование верхней одежды деталями из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световозвращающих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материалов.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Уважаемые пешеходы! Будьте предельно внимательны на дороге и неукоснительно соблюдайте Правила дорожного движения!</w:t>
      </w: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487F7C">
      <w:pPr>
        <w:pStyle w:val="a3"/>
        <w:spacing w:before="0" w:beforeAutospacing="0" w:after="0" w:afterAutospacing="0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487F7C">
      <w:pPr>
        <w:pStyle w:val="a3"/>
        <w:spacing w:before="0" w:beforeAutospacing="0" w:after="0" w:afterAutospacing="0"/>
        <w:ind w:hanging="993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t> </w:t>
      </w:r>
      <w:r w:rsidR="009F185E">
        <w:rPr>
          <w:color w:val="000000"/>
          <w:sz w:val="26"/>
          <w:szCs w:val="26"/>
        </w:rPr>
        <w:pict>
          <v:shape id="_x0000_i1026" type="#_x0000_t75" style="width:238.5pt;height:238.5pt">
            <v:imagedata r:id="rId6" o:title="Отвлекающие факторы (1)"/>
          </v:shape>
        </w:pict>
      </w:r>
      <w:r w:rsidR="009F185E">
        <w:rPr>
          <w:color w:val="000000"/>
          <w:sz w:val="26"/>
          <w:szCs w:val="26"/>
        </w:rPr>
        <w:pict>
          <v:shape id="_x0000_i1027" type="#_x0000_t75" style="width:232.5pt;height:232.5pt">
            <v:imagedata r:id="rId7" o:title="Отвлекающие факторы (5)"/>
          </v:shape>
        </w:pict>
      </w:r>
    </w:p>
    <w:p w:rsidR="00487F7C" w:rsidRDefault="009F185E" w:rsidP="00487F7C">
      <w:pPr>
        <w:pStyle w:val="a3"/>
        <w:spacing w:before="0" w:beforeAutospacing="0" w:after="0" w:afterAutospacing="0"/>
        <w:ind w:hanging="993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pict>
          <v:shape id="_x0000_i1028" type="#_x0000_t75" style="width:259.5pt;height:259.5pt">
            <v:imagedata r:id="rId8" o:title="Отвлекающие факторы (4)"/>
          </v:shape>
        </w:pict>
      </w:r>
      <w:r>
        <w:rPr>
          <w:color w:val="000000"/>
          <w:sz w:val="26"/>
          <w:szCs w:val="26"/>
        </w:rPr>
        <w:pict>
          <v:shape id="_x0000_i1029" type="#_x0000_t75" style="width:243pt;height:243pt">
            <v:imagedata r:id="rId9" o:title="Отвлекающие факторы (2)"/>
          </v:shape>
        </w:pict>
      </w:r>
    </w:p>
    <w:p w:rsidR="00770025" w:rsidRDefault="009F185E" w:rsidP="00487F7C">
      <w:pPr>
        <w:pStyle w:val="a3"/>
        <w:spacing w:before="0" w:beforeAutospacing="0" w:after="0" w:afterAutospacing="0"/>
        <w:ind w:hanging="993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pict>
          <v:shape id="_x0000_i1030" type="#_x0000_t75" style="width:232.5pt;height:232.5pt">
            <v:imagedata r:id="rId10" o:title="Отвлекающие факторы (3)"/>
          </v:shape>
        </w:pic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lastRenderedPageBreak/>
        <w:t xml:space="preserve">Впереди весна, а за ним и лето, нелишним будет вспомнить и Правила дорожного движения для велосипедистов.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Велосипед является транспортным средством. Пункты Правил дорожного движения, относящиеся к водителям транспортных средств, относятся в полной мере и к велосипедистам.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Нахождение юных велосипедистов до 14 лет на проезжей части дороги запрещено и может закончиться трагедией!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Велосипедистам запрещается перевозить детей до 7 лет при отсутствии специально оборудованных для них мест.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</w:t>
      </w:r>
      <w:proofErr w:type="gramStart"/>
      <w:r>
        <w:rPr>
          <w:rFonts w:ascii="UICTFontTextStyleBody" w:hAnsi="UICTFontTextStyleBody"/>
          <w:color w:val="000000"/>
          <w:sz w:val="26"/>
          <w:szCs w:val="26"/>
        </w:rPr>
        <w:t>В</w:t>
      </w:r>
      <w:proofErr w:type="gramEnd"/>
      <w:r>
        <w:rPr>
          <w:rFonts w:ascii="UICTFontTextStyleBody" w:hAnsi="UICTFontTextStyleBody"/>
          <w:color w:val="000000"/>
          <w:sz w:val="26"/>
          <w:szCs w:val="26"/>
        </w:rPr>
        <w:t xml:space="preserve"> случаях, предусмотренных ПДД, движение велосипедистов должно осуществляться по правому краю проезжей части.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Велосипедистам запрещается пересекать дорогу по пешеходным переходам.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При движении по тротуару, пешеходной дорожке, обочине или в пределах пешеходных зон, при создании помех для движения пешеходов, велосипедист должен спешиться.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🚲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Во всех случаях совмещенного с пешеходами движения велосипедистов, пешеходы имеют приоритет.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🚘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Водителям автомобилей, необходимо быть особо внимательными и осторожными при опережении (обгоне) велосипедистов и не забывать о безопасном боковом интервале.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Будьте внимательны и осторожны на дорогах!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 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487F7C" w:rsidRDefault="009F185E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lastRenderedPageBreak/>
        <w:pict>
          <v:shape id="_x0000_i1031" type="#_x0000_t75" style="width:467.25pt;height:330.75pt">
            <v:imagedata r:id="rId11" o:title="вело"/>
          </v:shape>
        </w:pict>
      </w:r>
    </w:p>
    <w:p w:rsidR="00487F7C" w:rsidRDefault="00487F7C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487F7C" w:rsidRDefault="009F185E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pict>
          <v:shape id="_x0000_i1032" type="#_x0000_t75" style="width:467.25pt;height:354pt">
            <v:imagedata r:id="rId12" o:title="вело(1)"/>
          </v:shape>
        </w:pict>
      </w:r>
    </w:p>
    <w:p w:rsidR="00487F7C" w:rsidRDefault="00487F7C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770025" w:rsidRDefault="00770025" w:rsidP="00487F7C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770025" w:rsidRP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rFonts w:asciiTheme="minorHAnsi" w:hAnsiTheme="minorHAnsi"/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lastRenderedPageBreak/>
        <w:t>🛴</w:t>
      </w:r>
      <w:r>
        <w:rPr>
          <w:rFonts w:ascii="UICTFontTextStyleBody" w:hAnsi="UICTFontTextStyleBody"/>
          <w:color w:val="000000"/>
          <w:sz w:val="26"/>
          <w:szCs w:val="26"/>
        </w:rPr>
        <w:t>Как правильно</w:t>
      </w:r>
      <w:r w:rsidR="00487F7C">
        <w:rPr>
          <w:rFonts w:ascii="UICTFontTextStyleBody" w:hAnsi="UICTFontTextStyleBody"/>
          <w:color w:val="000000"/>
          <w:sz w:val="26"/>
          <w:szCs w:val="26"/>
        </w:rPr>
        <w:t xml:space="preserve"> передвигаться с использованием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СИМ (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электросамокаты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, </w:t>
      </w:r>
      <w:proofErr w:type="spellStart"/>
      <w:proofErr w:type="gramStart"/>
      <w:r>
        <w:rPr>
          <w:rFonts w:ascii="UICTFontTextStyleBody" w:hAnsi="UICTFontTextStyleBody"/>
          <w:color w:val="000000"/>
          <w:sz w:val="26"/>
          <w:szCs w:val="26"/>
        </w:rPr>
        <w:t>моноколеса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, 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сигвеи</w:t>
      </w:r>
      <w:proofErr w:type="spellEnd"/>
      <w:proofErr w:type="gramEnd"/>
      <w:r>
        <w:rPr>
          <w:rFonts w:ascii="UICTFontTextStyleBody" w:hAnsi="UICTFontTextStyleBody"/>
          <w:color w:val="000000"/>
          <w:sz w:val="26"/>
          <w:szCs w:val="26"/>
        </w:rPr>
        <w:t xml:space="preserve">,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электроскейтборды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,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гироскутеры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и иные аналогичные средства)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Средство индивидуальной мобильности (СИМ)-транспортное средство, имеющее одно или несколько колес (роликов), предназначенное для индивидуального передвижения человека посредством использования двигателя (двигателей).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Где можно ездить на СИМ</w:t>
      </w:r>
      <w:r>
        <w:rPr>
          <w:rFonts w:ascii="Segoe UI Symbol" w:hAnsi="Segoe UI Symbol" w:cs="Segoe UI Symbol"/>
          <w:color w:val="000000"/>
          <w:sz w:val="26"/>
          <w:szCs w:val="26"/>
        </w:rPr>
        <w:t>❓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📝</w:t>
      </w:r>
      <w:r>
        <w:rPr>
          <w:rFonts w:ascii="UICTFontTextStyleBody" w:hAnsi="UICTFontTextStyleBody"/>
          <w:color w:val="000000"/>
          <w:sz w:val="26"/>
          <w:szCs w:val="26"/>
        </w:rPr>
        <w:t>Детям до 14 лет: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по тротуарам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по пешеходным, велосипедным (с 7 лет) и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велопешеходным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дорожкам (до 7 лет - на стороне для движения пешеходов)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по пешеходным зонам (до 7 лет - только в сопровождении взрослых)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📝</w:t>
      </w:r>
      <w:r>
        <w:rPr>
          <w:rFonts w:ascii="UICTFontTextStyleBody" w:hAnsi="UICTFontTextStyleBody"/>
          <w:color w:val="000000"/>
          <w:sz w:val="26"/>
          <w:szCs w:val="26"/>
        </w:rPr>
        <w:t>Взрослым (14 лет и старше):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по велосипедной,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велопешеходной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дорожкам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по проезжей части велосипедной зоны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по полосе для велосипедистов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по пешеходной зоне (для СИМ </w:t>
      </w:r>
      <w:proofErr w:type="gramStart"/>
      <w:r>
        <w:rPr>
          <w:rFonts w:ascii="UICTFontTextStyleBody" w:hAnsi="UICTFontTextStyleBody"/>
          <w:color w:val="000000"/>
          <w:sz w:val="26"/>
          <w:szCs w:val="26"/>
        </w:rPr>
        <w:t>&lt; 35</w:t>
      </w:r>
      <w:proofErr w:type="gramEnd"/>
      <w:r>
        <w:rPr>
          <w:rFonts w:ascii="UICTFontTextStyleBody" w:hAnsi="UICTFontTextStyleBody"/>
          <w:color w:val="000000"/>
          <w:sz w:val="26"/>
          <w:szCs w:val="26"/>
        </w:rPr>
        <w:t xml:space="preserve"> кг)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📝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</w:t>
      </w:r>
      <w:proofErr w:type="gramStart"/>
      <w:r>
        <w:rPr>
          <w:rFonts w:ascii="UICTFontTextStyleBody" w:hAnsi="UICTFontTextStyleBody"/>
          <w:color w:val="000000"/>
          <w:sz w:val="26"/>
          <w:szCs w:val="26"/>
        </w:rPr>
        <w:t>В</w:t>
      </w:r>
      <w:proofErr w:type="gramEnd"/>
      <w:r>
        <w:rPr>
          <w:rFonts w:ascii="UICTFontTextStyleBody" w:hAnsi="UICTFontTextStyleBody"/>
          <w:color w:val="000000"/>
          <w:sz w:val="26"/>
          <w:szCs w:val="26"/>
        </w:rPr>
        <w:t xml:space="preserve"> остальных случаях: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по обочине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по правому краю автодороги, где разрешено движение транспортных средств со скоростью не более </w:t>
      </w:r>
      <w:r>
        <w:rPr>
          <w:color w:val="000000"/>
          <w:sz w:val="26"/>
          <w:szCs w:val="26"/>
        </w:rPr>
        <w:t>60 к</w:t>
      </w:r>
      <w:r>
        <w:rPr>
          <w:rFonts w:ascii="UICTFontTextStyleBody" w:hAnsi="UICTFontTextStyleBody"/>
          <w:color w:val="000000"/>
          <w:sz w:val="26"/>
          <w:szCs w:val="26"/>
        </w:rPr>
        <w:t>м/ч, а также движение велосипедов.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Отправляясь в путь на СИМ, необходимо помнить: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- у пешеходов приоритет. Если СИМ мешает людям, нужно спешиться;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-разрешенная скорость - не более 25 км/ч;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-во время движения откажись от использования мобильного телефона, наушников и других гаджетов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- используйте средства пассивной защиты (шлем, налокотники, наколенники).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🛴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СИМ должно быть оборудовано: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тормозной системой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r>
        <w:rPr>
          <w:rFonts w:ascii="UICTFontTextStyleBody" w:hAnsi="UICTFontTextStyleBody"/>
          <w:color w:val="000000"/>
          <w:sz w:val="26"/>
          <w:szCs w:val="26"/>
        </w:rPr>
        <w:t>звуковым сигналом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Segoe UI Symbol" w:hAnsi="Segoe UI Symbol" w:cs="Segoe UI Symbol"/>
          <w:color w:val="000000"/>
          <w:sz w:val="26"/>
          <w:szCs w:val="26"/>
        </w:rPr>
        <w:t>➖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световозвращателями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белого цвета спереди, оранжевого или красного цвета с боковых сторон, красного цвета сзади, фарой (фонарем) белого цвета спереди.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При движении в темное время суток или в условиях недостаточной видимости лицам, использующим для передвижения СИМ необходимо иметь при себе предметы со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световозвращающими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элементами и обеспечивать видимость этих предметов.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770025" w:rsidRDefault="00770025" w:rsidP="00D37073">
      <w:pPr>
        <w:pStyle w:val="a3"/>
        <w:spacing w:before="0" w:beforeAutospacing="0" w:after="0" w:afterAutospacing="0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487F7C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9F185E" w:rsidP="00D37073">
      <w:pPr>
        <w:pStyle w:val="a3"/>
        <w:spacing w:before="0" w:beforeAutospacing="0" w:after="0" w:afterAutospacing="0"/>
        <w:jc w:val="center"/>
        <w:rPr>
          <w:rFonts w:ascii="UICTFontTextStyleBody" w:hAnsi="UICTFontTextStyleBody"/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lastRenderedPageBreak/>
        <w:pict>
          <v:shape id="_x0000_i1033" type="#_x0000_t75" style="width:357.75pt;height:357.75pt">
            <v:imagedata r:id="rId13" o:title="СИМ"/>
          </v:shape>
        </w:pict>
      </w:r>
    </w:p>
    <w:p w:rsidR="00D37073" w:rsidRDefault="00D37073" w:rsidP="00D37073">
      <w:pPr>
        <w:pStyle w:val="a3"/>
        <w:spacing w:before="0" w:beforeAutospacing="0" w:after="0" w:afterAutospacing="0"/>
        <w:jc w:val="center"/>
        <w:rPr>
          <w:rFonts w:ascii="UICTFontTextStyleBody" w:hAnsi="UICTFontTextStyleBody"/>
          <w:color w:val="000000"/>
          <w:sz w:val="26"/>
          <w:szCs w:val="26"/>
        </w:rPr>
      </w:pPr>
    </w:p>
    <w:p w:rsidR="00487F7C" w:rsidRDefault="009F185E" w:rsidP="00D37073">
      <w:pPr>
        <w:pStyle w:val="a3"/>
        <w:spacing w:before="0" w:beforeAutospacing="0" w:after="0" w:afterAutospacing="0"/>
        <w:jc w:val="center"/>
        <w:rPr>
          <w:rFonts w:ascii="UICTFontTextStyleBody" w:hAnsi="UICTFontTextStyleBody"/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pict>
          <v:shape id="_x0000_i1034" type="#_x0000_t75" style="width:353.25pt;height:354pt">
            <v:imagedata r:id="rId14" o:title="СИМ"/>
          </v:shape>
        </w:pict>
      </w:r>
    </w:p>
    <w:p w:rsidR="00D37073" w:rsidRDefault="00D37073" w:rsidP="00D37073">
      <w:pPr>
        <w:pStyle w:val="a3"/>
        <w:spacing w:before="0" w:beforeAutospacing="0" w:after="0" w:afterAutospacing="0"/>
        <w:jc w:val="center"/>
        <w:rPr>
          <w:rFonts w:ascii="UICTFontTextStyleBody" w:hAnsi="UICTFontTextStyleBody"/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lastRenderedPageBreak/>
        <w:t>Напоминаем о родительской ответственности за безопасность детей на дорогах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Простые правила поведения помогут родителям обеспечить безопасность детей при участии в дорожном движении.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1. Необходимо учить детей не только соблюдать Правила дорожного движения, но и наблюдать, и ориентироваться в дорожной обстановке. Наблюдению дети учатся, подражая взрослым, прежде всего родителям. Если вы позволяете себе выходить на проезжую часть, не осмотревшись, не говоря уже о нарушениях ПДД, то, скорее всего, ребенок усвоит вашу модель поведения.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2. Переходя дорогу, идите размеренным шагом. Ни в коем случае нельзя бежать. Иначе вы можете научить ребенка спешить там, где торопиться нельзя, где необходимо быть внимательным и соблюдать правила дорожной безопасности.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3. Учите ребенка наблюдать за дорожной обстановкой. У ребенка должен быть выработан твердый навык: прежде чем сделать первый шаг с тротуара, он поворачивает голову и осматривает дорогу во всех направлениях.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4. Начинать движение через проезжую часть на зеленый сигнал светофора можно только убедившись, что все автомашины остановились.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5. Учите ребенка оценивать скорость и направление движения приближающегося транспорта. Научите его определять, какое транспортное средство едет прямо, а какое готовится к повороту.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6. Учите ребенка замечать автомобили. Иногда ребенок не замечает автомобиль или мотоцикл, находящийся вдалеке. Научите его всматриваться вдаль.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7. Твердо усвойте сами и научите ребенка, что входить в любой вид транспорта и выходить из него можно только тогда, когда оно стоит. Объясните ребенку, что нельзя запрыгивать в отъезжающий транспорт на ходу.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8. Выходить на дорогу из-за стоящего транспорта или других объектов, мешающих обзору нельзя! Это опасно, ведь водитель в этом случае заметит пешехода слишком поздно и может не успеть остановить транспортное средство.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9. Составьте для ребенка схему безопасного маршрута от дома до школы. Помните, необходимо выбрать не самый короткий, а самый безопасный путь. Несколько раз пройдите этот путь вместе с сыном или дочерью, убедитесь, что ребенок твердо усвоил маршрут. </w:t>
      </w:r>
    </w:p>
    <w:p w:rsidR="00770025" w:rsidRDefault="00770025" w:rsidP="00D37073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Уважаемые родители, помните! Дорога ошибок не прощает, поэтому важно уберечь наших детей и себя лично от неприятных ситуаций на дорогах. Будьте благоразумны, соблюдайте правила дорожного движения!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D37073" w:rsidP="00D37073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drawing>
          <wp:inline distT="0" distB="0" distL="0" distR="0" wp14:anchorId="2EE973B1" wp14:editId="4D080AAB">
            <wp:extent cx="4876008" cy="2511726"/>
            <wp:effectExtent l="0" t="0" r="1270" b="3175"/>
            <wp:docPr id="5" name="Рисунок 5" descr="C:\Users\akharlamova10\AppData\Local\Microsoft\Windows\INetCache\Content.Word\родите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akharlamova10\AppData\Local\Microsoft\Windows\INetCache\Content.Word\родители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3530" cy="252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lastRenderedPageBreak/>
        <w:t xml:space="preserve">С приходом весны и первых тёплых солнечных дней наступает сезон любителей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мото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вело-транспорта. Вызывает опасение тот факт, что на дорогу выезжают несовершеннолетние велосипедисты и водители мопедов, скутеров и мотоциклов.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В связи с этим Госавтоинспекция напоминает родителям, что скутер, как и любой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мото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-вело транспорт - это источник повышенной опасности, в связи с чем, необходимо использовать мотошлемы, которые защищают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мопедиста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>, либо велосипедиста в случае аварии или падения.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Теперь для управления всеми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мототранспортными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средствами необходимо иметь водительское удостоверение соответствующей категории: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К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атегория «М» - мопеды, скутеры, то есть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мототехника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с объемом двигателя не более 50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куб.см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. Таким транспортом при наличии водительского удостоверения разрешено управлять с 16 лет;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Ка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тегория «А1» - легкие мотоциклы с объемом двигателя не более 125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куб.см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. Данным видом транспорта при наличии водительского удостоверения разрешено управлять с 16 лет;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К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атегория «А» -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мототехника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, более 125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куб.см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>. Данным видом транспорта при наличии водительского удостоверения разрешено управлять с 18 лет.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При этом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квадрициклы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не стоит путать с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квадроциклами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. Ведь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квадроцикл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– это специальная техника, не имеющая права выезда на дороги общего пользования и приравненная к садово-огородной технике. Для управления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квадроциклом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требуется удостоверение машиниста-тракториста и регистрация транспортного средства в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Гостехнадзоре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>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Нерехтская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Госавтоинспекция обращается к родителям: «Уважаемые родители! Обращаем Ваше внимание, что если Ваш ребёнок не проходил обучение в автошколе и уж тем более не имеет водительского удостоверения- ни о каких поездках не может быть и речи. Некоторые взрослые доверяют своим детям и дают возможность на время прокатиться до соседнего двора, в пределах дачных участком доехать до ближайшего магазина, тем самым вы обрекаете своего самого родного маленького человечка на неминуемую гибель.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Такую ошибку вы, родители допускать не вправе.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В случае, если подросток прошёл обучение в автошколе и получил водительское удостоверение на право управлять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мототранспортным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средством, то также необходимо помнить о безопасности, и особое внимание при управлении двухколесным транспортным средством нужно уделять защитной экипировке: шлем, наколенники и налокотники и т.д. По статистике при использовании полной экипировки риск получения тяжелых травм снижается на 50%»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t> 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D37073" w:rsidRDefault="00D37073" w:rsidP="00D37073">
      <w:pPr>
        <w:pStyle w:val="a3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</w:p>
    <w:p w:rsidR="00D37073" w:rsidRDefault="009F185E" w:rsidP="00D37073">
      <w:pPr>
        <w:pStyle w:val="a3"/>
        <w:spacing w:before="0" w:beforeAutospacing="0" w:after="0" w:afterAutospacing="0"/>
        <w:ind w:firstLine="142"/>
        <w:jc w:val="center"/>
        <w:rPr>
          <w:color w:val="000000"/>
          <w:sz w:val="26"/>
          <w:szCs w:val="26"/>
        </w:rPr>
      </w:pPr>
      <w:r>
        <w:rPr>
          <w:color w:val="000000"/>
          <w:sz w:val="26"/>
          <w:szCs w:val="26"/>
        </w:rPr>
        <w:pict>
          <v:shape id="_x0000_i1035" type="#_x0000_t75" style="width:467.25pt;height:678.75pt">
            <v:imagedata r:id="rId16" o:title="мото"/>
          </v:shape>
        </w:pict>
      </w: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D37073" w:rsidRDefault="00D37073" w:rsidP="00770025">
      <w:pPr>
        <w:pStyle w:val="a3"/>
        <w:spacing w:before="0" w:beforeAutospacing="0" w:after="0" w:afterAutospacing="0"/>
        <w:ind w:firstLine="709"/>
        <w:jc w:val="both"/>
        <w:rPr>
          <w:rFonts w:ascii="UICTFontTextStyleBody" w:hAnsi="UICTFontTextStyleBody"/>
          <w:color w:val="000000"/>
          <w:sz w:val="26"/>
          <w:szCs w:val="26"/>
        </w:rPr>
      </w:pP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Безопасный маршрут в школу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Сотрудники </w:t>
      </w:r>
      <w:proofErr w:type="spellStart"/>
      <w:r>
        <w:rPr>
          <w:rFonts w:ascii="UICTFontTextStyleBody" w:hAnsi="UICTFontTextStyleBody"/>
          <w:color w:val="000000"/>
          <w:sz w:val="26"/>
          <w:szCs w:val="26"/>
        </w:rPr>
        <w:t>Нерехтской</w:t>
      </w:r>
      <w:proofErr w:type="spellEnd"/>
      <w:r>
        <w:rPr>
          <w:rFonts w:ascii="UICTFontTextStyleBody" w:hAnsi="UICTFontTextStyleBody"/>
          <w:color w:val="000000"/>
          <w:sz w:val="26"/>
          <w:szCs w:val="26"/>
        </w:rPr>
        <w:t xml:space="preserve"> Госавтоинспекции предлагают воспользоваться несколькими простыми правилами для составления безопасного маршрута для детей. Для начала необходимо подготовить карту микрорайона, которая станет основой для схемы. Карту можно получить с помощью любого картографического сервиса из Интернета. После этого в любом графическом редакторе нужно нанести на основу названия объектов (дом, школа, кинотеатр, супермаркет, детская площадка, и т.п.), светофоры, пешеходные переходы, дорожные знаки, места остановок маршрутного транспорта с указанием номеров маршрутов – всё, что поможет школьнику ориентироваться в дорожной обстановке.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Далее определите наиболее безопасные подходы к школе и другим объектам, изображённым на схеме. Выделите особенности улиц, по которым будет передвигаться ваш ребенок: узкая улица или широкая, оживленная или не очень. Каждая из них имеет свои особенности. Какие на них есть переходы: подземные, надземные, «зебры» регулируемые или нерегулируемые и т.п.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 xml:space="preserve">Помните, что самый лучший маршрут-не самый удобный, а самый безопасный.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Не забудьт</w:t>
      </w:r>
      <w:r>
        <w:rPr>
          <w:rFonts w:ascii="UICTFontTextStyleBody" w:hAnsi="UICTFontTextStyleBody" w:hint="eastAsia"/>
          <w:color w:val="000000"/>
          <w:sz w:val="26"/>
          <w:szCs w:val="26"/>
        </w:rPr>
        <w:t>е</w:t>
      </w:r>
      <w:r>
        <w:rPr>
          <w:rFonts w:ascii="UICTFontTextStyleBody" w:hAnsi="UICTFontTextStyleBody"/>
          <w:color w:val="000000"/>
          <w:sz w:val="26"/>
          <w:szCs w:val="26"/>
        </w:rPr>
        <w:t xml:space="preserve"> обозначить те места, которые требуют от ребёнка повышенного внимания. Возьмем, на пример, остановки маршрутного транспорта. Здесь всегда много людей, некоторые из них спешат на свой автобус; они могут нечаянно толкнуть, задеть. Поэтому, даже если ребёнок не ездит в школу на автобусе, а просто идёт мимо остановки, нужно быть внимательным в этом месте. Или места, где обзору дороги мешают различные объекты: близко расположенные к проезжей части кусты, деревья, строения, заборы, элементы дорожной инфраструктуры, припаркованные автомобили. В этом месте переходить дорогу крайне не рекомендуется, даже если более безопасное место, где ничто не мешает обзору. </w:t>
      </w:r>
    </w:p>
    <w:p w:rsidR="00770025" w:rsidRDefault="00770025" w:rsidP="00770025">
      <w:pPr>
        <w:pStyle w:val="a3"/>
        <w:spacing w:before="0" w:beforeAutospacing="0" w:after="0" w:afterAutospacing="0"/>
        <w:ind w:firstLine="709"/>
        <w:jc w:val="both"/>
        <w:rPr>
          <w:color w:val="000000"/>
          <w:sz w:val="26"/>
          <w:szCs w:val="26"/>
        </w:rPr>
      </w:pPr>
      <w:r>
        <w:rPr>
          <w:rFonts w:ascii="UICTFontTextStyleBody" w:hAnsi="UICTFontTextStyleBody"/>
          <w:color w:val="000000"/>
          <w:sz w:val="26"/>
          <w:szCs w:val="26"/>
        </w:rPr>
        <w:t>После того как схема безопасного маршрута будет готова, пройдите этот путь вместе с ребёнком, обращая внимание на «сложные» места. Договоритесь, что он всегда будет пользоваться этим маршрутом и время от времени контролируйте его.</w:t>
      </w:r>
    </w:p>
    <w:p w:rsidR="00064803" w:rsidRDefault="00064803" w:rsidP="00770025">
      <w:pPr>
        <w:spacing w:after="0" w:line="240" w:lineRule="auto"/>
        <w:ind w:firstLine="709"/>
        <w:jc w:val="both"/>
      </w:pPr>
    </w:p>
    <w:p w:rsidR="00770025" w:rsidRDefault="00770025" w:rsidP="00770025">
      <w:pPr>
        <w:spacing w:after="0" w:line="240" w:lineRule="auto"/>
        <w:ind w:firstLine="709"/>
        <w:jc w:val="both"/>
      </w:pPr>
    </w:p>
    <w:p w:rsidR="00770025" w:rsidRDefault="00770025" w:rsidP="00770025">
      <w:pPr>
        <w:spacing w:after="0" w:line="240" w:lineRule="auto"/>
        <w:ind w:firstLine="709"/>
        <w:jc w:val="both"/>
      </w:pPr>
    </w:p>
    <w:p w:rsidR="00770025" w:rsidRDefault="009F185E" w:rsidP="00D37073">
      <w:pPr>
        <w:spacing w:after="0" w:line="240" w:lineRule="auto"/>
        <w:ind w:left="-851"/>
        <w:jc w:val="center"/>
      </w:pPr>
      <w:r>
        <w:lastRenderedPageBreak/>
        <w:pict>
          <v:shape id="_x0000_i1036" type="#_x0000_t75" style="width:197.25pt;height:246.75pt">
            <v:imagedata r:id="rId17" o:title="безопасный маршрут (1)"/>
          </v:shape>
        </w:pict>
      </w:r>
      <w:r>
        <w:pict>
          <v:shape id="_x0000_i1037" type="#_x0000_t75" style="width:198pt;height:247.5pt">
            <v:imagedata r:id="rId18" o:title="безопасный маршрут (5)"/>
          </v:shape>
        </w:pict>
      </w:r>
      <w:r>
        <w:pict>
          <v:shape id="_x0000_i1038" type="#_x0000_t75" style="width:198.75pt;height:249pt">
            <v:imagedata r:id="rId19" o:title="безопасный маршрут (6)"/>
          </v:shape>
        </w:pict>
      </w:r>
      <w:r w:rsidR="00D37073">
        <w:rPr>
          <w:noProof/>
          <w:lang w:eastAsia="ru-RU"/>
        </w:rPr>
        <w:drawing>
          <wp:inline distT="0" distB="0" distL="0" distR="0">
            <wp:extent cx="2466644" cy="3083442"/>
            <wp:effectExtent l="0" t="0" r="0" b="3175"/>
            <wp:docPr id="6" name="Рисунок 6" descr="C:\Users\akharlamova10\AppData\Local\Microsoft\Windows\INetCache\Content.Word\безопасный маршрут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akharlamova10\AppData\Local\Microsoft\Windows\INetCache\Content.Word\безопасный маршрут (3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551" cy="309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025" w:rsidRDefault="009F185E" w:rsidP="00D37073">
      <w:pPr>
        <w:spacing w:after="0" w:line="240" w:lineRule="auto"/>
        <w:ind w:hanging="851"/>
        <w:jc w:val="center"/>
      </w:pPr>
      <w:r>
        <w:pict>
          <v:shape id="_x0000_i1039" type="#_x0000_t75" style="width:200.25pt;height:249.75pt">
            <v:imagedata r:id="rId21" o:title="безопасный маршрут (4)"/>
          </v:shape>
        </w:pict>
      </w:r>
      <w:r w:rsidR="00D37073">
        <w:rPr>
          <w:noProof/>
          <w:lang w:eastAsia="ru-RU"/>
        </w:rPr>
        <w:drawing>
          <wp:inline distT="0" distB="0" distL="0" distR="0">
            <wp:extent cx="2530475" cy="3147060"/>
            <wp:effectExtent l="0" t="0" r="3175" b="0"/>
            <wp:docPr id="7" name="Рисунок 7" descr="C:\Users\akharlamova10\AppData\Local\Microsoft\Windows\INetCache\Content.Word\безопасный маршрут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akharlamova10\AppData\Local\Microsoft\Windows\INetCache\Content.Word\безопасный маршрут (2)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475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025" w:rsidRPr="00770025" w:rsidRDefault="00770025" w:rsidP="007700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spellStart"/>
      <w:r w:rsidRPr="00770025">
        <w:rPr>
          <w:rFonts w:ascii="Times New Roman" w:eastAsia="Times New Roman" w:hAnsi="Times New Roman" w:cs="Times New Roman"/>
          <w:sz w:val="26"/>
          <w:szCs w:val="26"/>
          <w:lang w:eastAsia="ar-SA"/>
        </w:rPr>
        <w:lastRenderedPageBreak/>
        <w:t>Нерехтская</w:t>
      </w:r>
      <w:proofErr w:type="spellEnd"/>
      <w:r w:rsidRPr="00770025">
        <w:rPr>
          <w:rFonts w:ascii="Times New Roman" w:eastAsia="Times New Roman" w:hAnsi="Times New Roman" w:cs="Times New Roman"/>
          <w:sz w:val="26"/>
          <w:szCs w:val="26"/>
          <w:lang w:eastAsia="ar-SA"/>
        </w:rPr>
        <w:t xml:space="preserve"> Госавтоинспекция </w:t>
      </w:r>
      <w:r w:rsidRPr="00770025">
        <w:rPr>
          <w:rFonts w:ascii="Times New Roman" w:eastAsia="Times New Roman" w:hAnsi="Times New Roman" w:cs="Times New Roman"/>
          <w:sz w:val="26"/>
          <w:szCs w:val="26"/>
          <w:lang w:eastAsia="ru-RU"/>
        </w:rPr>
        <w:t>напоминает, что перевозка детей в возрасте младше 7 лет в легковом автомобиле должна осуществляться с использованием детских удерживающих систем (устройств), соответствующих весу и росту ребенка; в возрасте от 7 до 11 лет (включительно) - с использованием детских удерживающих систем (устройств) или с использованием ремней безопасности, а на переднем сиденье легкового автомобиля - только с использованием детских удерживающих систем (устройств), соответствующих весу и росту ребенка. </w:t>
      </w:r>
    </w:p>
    <w:p w:rsidR="00770025" w:rsidRPr="00770025" w:rsidRDefault="00770025" w:rsidP="0077002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70025">
        <w:rPr>
          <w:rFonts w:ascii="Times New Roman" w:eastAsia="Times New Roman" w:hAnsi="Times New Roman" w:cs="Times New Roman"/>
          <w:sz w:val="26"/>
          <w:szCs w:val="26"/>
          <w:lang w:eastAsia="ru-RU"/>
        </w:rPr>
        <w:t>Родители должны позаботиться о выборе детского удерживающего устройства и фиксации ребенка в нем. Также необходимо правильно выбрать наиболее безопасное для маленького пассажира место в салоне автомобиля. Эксперты отмечают, что самое безопасное место для установки детского кресла в автомобиле – место на заднем сидении посередине. Самое небезопасное - переднее пассажирское сидение. </w:t>
      </w:r>
    </w:p>
    <w:p w:rsidR="00770025" w:rsidRDefault="00770025" w:rsidP="00D3707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70025">
        <w:rPr>
          <w:rFonts w:ascii="Times New Roman" w:eastAsia="Times New Roman" w:hAnsi="Times New Roman" w:cs="Times New Roman"/>
          <w:sz w:val="26"/>
          <w:szCs w:val="26"/>
          <w:lang w:eastAsia="ru-RU"/>
        </w:rPr>
        <w:t>Дети в салоне автомобиля целиком и полностью зависят от водителя, управляющего транспортным средством. В целях предупреждения дорожно-транспортных происшествий с участием юных пассажиров автолюбителям необходимо соблюдать скоростной режим, обеспечивающий возможность постоянного контроля за движением транспортного средства, с учетом дорожных и метеорологических условий, всегда соблюдать необходимую дистанцию с транспортным средством впереди, чтобы избежать столкновения при экстренном торможении. Также следует отказаться от опасных маневров: обгона, резких торможений и перестроений. И ни в коем случае не совершать поездки в состоянии опьянения. Отправляясь в поездку с ребенком, необходимо быть уверенным в технической исправности транспортного средства. За нарушение требований к перевозке детей, установленных Правилами дорожного движения, может быть наложен административный штраф на водителя в размере трех тысяч рублей.</w:t>
      </w:r>
    </w:p>
    <w:p w:rsidR="00D37073" w:rsidRPr="00770025" w:rsidRDefault="00D37073" w:rsidP="00D3707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70025" w:rsidRDefault="009F185E" w:rsidP="00D37073">
      <w:pPr>
        <w:spacing w:after="0" w:line="240" w:lineRule="auto"/>
        <w:ind w:firstLine="709"/>
        <w:jc w:val="center"/>
      </w:pPr>
      <w:r>
        <w:pict>
          <v:shape id="_x0000_i1040" type="#_x0000_t75" style="width:302.25pt;height:351pt">
            <v:imagedata r:id="rId23" o:title="перевозка детей" cropbottom="11377f"/>
          </v:shape>
        </w:pict>
      </w:r>
    </w:p>
    <w:sectPr w:rsidR="00770025" w:rsidSect="00D37073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UICTFontTextStyleBody">
    <w:altName w:val="Times New Roman"/>
    <w:panose1 w:val="00000000000000000000"/>
    <w:charset w:val="00"/>
    <w:family w:val="roman"/>
    <w:notTrueType/>
    <w:pitch w:val="default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0025"/>
    <w:rsid w:val="00064803"/>
    <w:rsid w:val="00214F3A"/>
    <w:rsid w:val="00487F7C"/>
    <w:rsid w:val="00770025"/>
    <w:rsid w:val="009F185E"/>
    <w:rsid w:val="00D370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C1E8B7F-FE2F-4FC0-AAAC-72894AB3FD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77002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9F185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9F185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30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05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customXml" Target="../customXml/item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customXml" Target="../customXml/item3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F86EDA1A5D7C7E41A7F0E914BB1220AC" ma:contentTypeVersion="0" ma:contentTypeDescription="Создание документа." ma:contentTypeScope="" ma:versionID="e8ad9b46b710691fd0020faa39a3f994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73f3dfb3bd3ee1dbf888cdcc01e41267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44399C2-FBF5-4232-865A-4BDABA5B6860}"/>
</file>

<file path=customXml/itemProps2.xml><?xml version="1.0" encoding="utf-8"?>
<ds:datastoreItem xmlns:ds="http://schemas.openxmlformats.org/officeDocument/2006/customXml" ds:itemID="{BDF3CFE5-3850-4A7E-991B-9323A692511E}"/>
</file>

<file path=customXml/itemProps3.xml><?xml version="1.0" encoding="utf-8"?>
<ds:datastoreItem xmlns:ds="http://schemas.openxmlformats.org/officeDocument/2006/customXml" ds:itemID="{7FDA6090-C9FB-4B25-A7FC-2A9B40A73C4C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2107</Words>
  <Characters>12013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akharlamova10</dc:creator>
  <cp:keywords/>
  <dc:description/>
  <cp:lastModifiedBy>akharlamova10</cp:lastModifiedBy>
  <cp:revision>3</cp:revision>
  <cp:lastPrinted>2024-04-19T08:49:00Z</cp:lastPrinted>
  <dcterms:created xsi:type="dcterms:W3CDTF">2024-04-19T06:44:00Z</dcterms:created>
  <dcterms:modified xsi:type="dcterms:W3CDTF">2024-04-19T08:54:00Z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0x010100F86EDA1A5D7C7E41A7F0E914BB1220AC</vt:lpwstr>
  </property>
</Properties>
</file>