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1B" w:rsidRDefault="000E3CEE" w:rsidP="000E3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ГКОУ «Никольской школой-интернатом</w:t>
      </w:r>
      <w:r w:rsidR="001C411B" w:rsidRPr="001C411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приняты</w:t>
      </w:r>
      <w:r w:rsidR="001C411B" w:rsidRPr="001C411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следующие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меры по устранению</w:t>
      </w:r>
      <w:r w:rsidR="001C411B" w:rsidRPr="001C411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нарушения требований пожарной безопасности,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1C411B" w:rsidRPr="001C411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ыявленные в ходе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плановой </w:t>
      </w:r>
      <w:r w:rsidR="001C411B" w:rsidRPr="001C411B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проверки:</w:t>
      </w:r>
    </w:p>
    <w:p w:rsidR="000E3CEE" w:rsidRPr="001C411B" w:rsidRDefault="000E3CEE" w:rsidP="001C4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242"/>
        <w:gridCol w:w="3264"/>
        <w:gridCol w:w="2424"/>
      </w:tblGrid>
      <w:tr w:rsidR="004E4EDE" w:rsidRPr="001C411B" w:rsidTr="00C2272F">
        <w:trPr>
          <w:trHeight w:hRule="exact" w:val="2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4E4EDE" w:rsidRPr="001C411B" w:rsidRDefault="00C2272F" w:rsidP="00C2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4E4EDE"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редписания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нарушений требований пожарной безопасности с ука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занием мероприятия по его устранению и конкретного ме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ста выявленного нарушения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Пункт (абзац пункта) и наименование нормативного правового акта Российской Федерации и (или) норма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тивного документа по по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жарной безопасности, требо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вания которого</w:t>
            </w:r>
            <w:proofErr w:type="gramStart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(-</w:t>
            </w:r>
            <w:proofErr w:type="spellStart"/>
            <w:proofErr w:type="gramEnd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proofErr w:type="spellEnd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 нару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шены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1C411B" w:rsidRDefault="004E4EDE" w:rsidP="00BA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(под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пись) о выпол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 xml:space="preserve">нении </w:t>
            </w:r>
          </w:p>
        </w:tc>
      </w:tr>
      <w:tr w:rsidR="004E4EDE" w:rsidRPr="001C411B" w:rsidTr="00C2272F">
        <w:trPr>
          <w:trHeight w:hRule="exact"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1C411B" w:rsidRDefault="004E4EDE" w:rsidP="00C2272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E4EDE" w:rsidRPr="001C411B" w:rsidTr="00C2272F">
        <w:trPr>
          <w:trHeight w:hRule="exact" w:val="3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проведено эксплуатацион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ное испытание не реже 1 раза в 5 лет ограждения на крыше с составлением соответствующе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го протокола испытаний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1C411B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123-ФЭ от 22.07.2008 «Тех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нически регламент о требо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ваниях пожарной безопасно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сти», п.24 Правил противо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пожарного режима в Россий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ской Федерации утвержден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ные Постановлением Прави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тельства РФ от 25.04.2012 г. №390 «О противопожарном режиме» (далее ППР в РФ)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117DFA" w:rsidRDefault="004E4EDE" w:rsidP="004E4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Направлено письмо от 22.03.2017 № 31 в Департамент образования и науки Костромской области о выделении финансовых средств </w:t>
            </w:r>
          </w:p>
        </w:tc>
      </w:tr>
      <w:tr w:rsidR="004E4EDE" w:rsidRPr="001C411B" w:rsidTr="00C2272F">
        <w:trPr>
          <w:trHeight w:hRule="exact" w:val="2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2.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36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Отсутствует инструкция о по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рядке действий обслуживающе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го персонала на случай возникновения пожара в дневное и ночное время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п.9 ППР в РФ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6C5EC7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Устранено.</w:t>
            </w:r>
          </w:p>
        </w:tc>
      </w:tr>
      <w:tr w:rsidR="004E4EDE" w:rsidRPr="001C411B" w:rsidTr="00C2272F">
        <w:trPr>
          <w:trHeight w:hRule="exact" w:val="21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3.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2A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Эвакуационные выходы с поэтажных коридоров учебного и спального корпусов заперты на замки без возможности свобод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ного открывания изнутри без ключа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п.35 ППР в РФ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6C5EC7" w:rsidRDefault="004E4EDE" w:rsidP="002A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Устранено</w:t>
            </w:r>
          </w:p>
        </w:tc>
      </w:tr>
      <w:tr w:rsidR="004E4EDE" w:rsidRPr="001C411B" w:rsidTr="00C2272F">
        <w:trPr>
          <w:trHeight w:hRule="exact" w:val="2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1C411B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1C411B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Планы эвакуации не соответ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 xml:space="preserve">ствуют требованиям ГОСТ </w:t>
            </w:r>
            <w:proofErr w:type="gramStart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12.2.143—2009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1C411B" w:rsidRDefault="004E4EDE" w:rsidP="001C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нически регламент о требо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ваниях пожарной безопасно</w:t>
            </w:r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 xml:space="preserve">сти», п.7 ППР в РФ, раздел 6.2 ГОСТ </w:t>
            </w:r>
            <w:proofErr w:type="gramStart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1C41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12.2.143-2009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1C411B" w:rsidRDefault="004E4EDE" w:rsidP="004E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E4EDE" w:rsidRPr="007E0DFC" w:rsidTr="00C2272F">
        <w:trPr>
          <w:trHeight w:hRule="exact" w:val="2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7E0DFC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7E0DFC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7E0DFC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«Система стандартов без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опасности труда. Системы фотолюминесцентные эваку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ационные. Требования и ме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 xml:space="preserve">тоды контроля Изменение № 1 ГОСТ </w:t>
            </w:r>
            <w:proofErr w:type="gramStart"/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12.2.143-2009 Система стан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дартов безопасности труда. Системы фотолюминесцент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ные эвакуационные. Требо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вания методы контроля»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7E0DFC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E4EDE" w:rsidRPr="007E0DFC" w:rsidTr="00C2272F">
        <w:trPr>
          <w:trHeight w:hRule="exact" w:val="2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7E0DFC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7E0DFC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обеспечено заполнение про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емов выходов на кровлю из лестничных клеток противопо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жарными люками 2-го типа с размерами 0,6x0,8м.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7E0DFC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123-ФЭ от 22.07.2008 «Тех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нически регламент о требо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ваниях пожарной безопасно</w:t>
            </w:r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 xml:space="preserve">сти», п. 8.4* </w:t>
            </w:r>
            <w:proofErr w:type="spellStart"/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Pr="007E0D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21-01-97* «Пожарная безопасность зданий и сооружений»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7E0DFC" w:rsidRDefault="004E4EDE" w:rsidP="004E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Направлено письмо от 22.03.2017 № 31 в Департамент образования и науки Костромской области о выделении финансовых средств</w:t>
            </w:r>
          </w:p>
        </w:tc>
      </w:tr>
      <w:tr w:rsidR="004E4EDE" w:rsidRPr="007E0DFC" w:rsidTr="00C2272F">
        <w:trPr>
          <w:trHeight w:hRule="exact" w:val="2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6C5EC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6.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6C5EC7" w:rsidRDefault="004E4EDE" w:rsidP="002A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Не проведена обработка деревянных конструкций сценической коробки, горючих декора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ций, сценического, в зритель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ном зале огнезащитным соста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вом, с составлением соответствующего акта с указанием даты пропитки и срока ее дей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ствия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6C5EC7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п.35 ППР в РФ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6C5EC7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Акт на выполнение огнезащитных работ № 17 от 14.07.2015г.</w:t>
            </w:r>
          </w:p>
        </w:tc>
      </w:tr>
      <w:tr w:rsidR="004E4EDE" w:rsidRPr="007E0DFC" w:rsidTr="006C5EC7">
        <w:trPr>
          <w:trHeight w:hRule="exact" w:val="3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30414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7.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304147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Системы пожарной сигнализа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ции не обеспечивает подачу светового и звукового сигналов о возникновении пожара на приемно-контрольное устрой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ство в помещении дежурного персонала или на специальные выносные устройства оповеще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ния, с дублированием этих сиг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налов на пульт подразделения пожарной охраны без участия работников объекта и (или) транслирующей этот сигнал организации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304147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ч.7 ст.83 Федерального зако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на №123-ФЭот 22.07.2008 «Технически ре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гламент о требованиях по</w:t>
            </w:r>
            <w:r w:rsidRPr="0030414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жарной безопасности»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304147" w:rsidRDefault="00304147" w:rsidP="004E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4147">
              <w:rPr>
                <w:rFonts w:ascii="Times New Roman" w:eastAsia="Times New Roman" w:hAnsi="Times New Roman" w:cs="Times New Roman"/>
                <w:color w:val="FF0000"/>
              </w:rPr>
              <w:t>Устранено</w:t>
            </w:r>
          </w:p>
        </w:tc>
      </w:tr>
      <w:tr w:rsidR="004E4EDE" w:rsidRPr="007E0DFC" w:rsidTr="00C2272F">
        <w:trPr>
          <w:trHeight w:hRule="exact" w:val="27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6C5EC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8.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6C5EC7" w:rsidRDefault="004E4EDE" w:rsidP="007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Установленные пожарные шка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 xml:space="preserve">фы для размещения рукавов пожарных и стволов пожарных не соответствует требованиям ГОСТ </w:t>
            </w: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Р</w:t>
            </w:r>
            <w:proofErr w:type="gramEnd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51844-2009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6C5EC7" w:rsidRDefault="004E4EDE" w:rsidP="007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НПБ 151-00 «Шкафы пожарные. Технические тре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бования пожарной безопасности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6C5EC7" w:rsidRDefault="004E4EDE" w:rsidP="0003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Устранено.</w:t>
            </w:r>
          </w:p>
          <w:p w:rsidR="004E4EDE" w:rsidRPr="006C5EC7" w:rsidRDefault="004E4EDE" w:rsidP="0003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 xml:space="preserve">Установленные пожарные шкафы для размещения рукавов пожарных и стволов пожарных соответствует требованиям ГОСТ </w:t>
            </w: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</w:rPr>
              <w:t>Р</w:t>
            </w:r>
            <w:proofErr w:type="gramEnd"/>
            <w:r w:rsidRPr="006C5EC7">
              <w:rPr>
                <w:rFonts w:ascii="Times New Roman" w:eastAsia="Times New Roman" w:hAnsi="Times New Roman" w:cs="Times New Roman"/>
                <w:color w:val="FF0000"/>
              </w:rPr>
              <w:t xml:space="preserve"> 51844-2009</w:t>
            </w:r>
          </w:p>
        </w:tc>
      </w:tr>
    </w:tbl>
    <w:p w:rsidR="00644DFB" w:rsidRDefault="00644DFB"/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542"/>
        <w:gridCol w:w="3269"/>
        <w:gridCol w:w="2409"/>
      </w:tblGrid>
      <w:tr w:rsidR="004E4EDE" w:rsidRPr="009F17B8" w:rsidTr="004E4EDE">
        <w:trPr>
          <w:trHeight w:hRule="exact" w:val="14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9F17B8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9F17B8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Методы испытаний», ГОСТ </w:t>
            </w: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Р</w:t>
            </w:r>
            <w:proofErr w:type="gramEnd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51844-2009 «Техни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ка пожарная. Шкафы пожар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ные. Общие технические требования. Методы испыта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9F17B8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E4EDE" w:rsidRPr="009F17B8" w:rsidTr="00B76B94">
        <w:trPr>
          <w:trHeight w:hRule="exact" w:val="42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На объекте отсутствует испол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нительная документация на установки систем противопо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жарной защиты (автоматиче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ской пожарной сигнализации и системы оповещения и управ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ления эвакуацией людей в слу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чае возникновения пожара), а именно:</w:t>
            </w:r>
          </w:p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а)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ab/>
              <w:t xml:space="preserve">проектно-сметная </w:t>
            </w:r>
            <w:proofErr w:type="spell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докумен</w:t>
            </w:r>
            <w:proofErr w:type="spellEnd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</w:r>
          </w:p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тация</w:t>
            </w:r>
            <w:proofErr w:type="spellEnd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.</w:t>
            </w:r>
          </w:p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б)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ab/>
              <w:t>исполнительская документа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ция, схемы, испытания и заме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ры;</w:t>
            </w:r>
          </w:p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в) паспорта на технические средства имеющихся установок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 46 ФЗ от 27.12.02 г. №184 «О техническом регулирова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нии»; ст. 1 ФЗ № 69 от 21.12.1994 г «О пожарной безопасности»; ч. 3, 4 ст. 4, ст. 83 Ф3-123 «Технический регламент о требованиях пожарной безопасности»; п. 61 ППР в РФ; п.1.5.1 РД 009- 01-96 «Установки пожарной автоматики. Правила техни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ческого содержания»; п.7 НПБ 110-03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6C5EC7" w:rsidRDefault="004E4EDE" w:rsidP="005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10.03.2017</w:t>
            </w:r>
          </w:p>
          <w:p w:rsidR="003C1018" w:rsidRPr="006C5EC7" w:rsidRDefault="004E4EDE" w:rsidP="005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направлено письмо в ООО «СКК» № 29</w:t>
            </w:r>
            <w:r w:rsidR="003C1018" w:rsidRPr="006C5EC7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4E4EDE" w:rsidRPr="006C5EC7" w:rsidRDefault="003C1018" w:rsidP="003C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Получен ответ от 15.03.2017</w:t>
            </w:r>
            <w:r w:rsidR="004E4EDE" w:rsidRPr="006C5EC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№ 019/</w:t>
            </w: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</w:rPr>
              <w:t>П-</w:t>
            </w:r>
            <w:proofErr w:type="gramEnd"/>
            <w:r w:rsidRPr="006C5EC7">
              <w:rPr>
                <w:rFonts w:ascii="Times New Roman" w:eastAsia="Times New Roman" w:hAnsi="Times New Roman" w:cs="Times New Roman"/>
                <w:color w:val="FF0000"/>
              </w:rPr>
              <w:t xml:space="preserve"> ООО «СКК» документацию более 10 лет не хранит.</w:t>
            </w:r>
          </w:p>
          <w:p w:rsidR="003C1018" w:rsidRPr="006C5EC7" w:rsidRDefault="003C1018" w:rsidP="003C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Проведена ревизия архива бухгалтерии: найдена проектно-сметная документация.</w:t>
            </w:r>
          </w:p>
        </w:tc>
      </w:tr>
      <w:tr w:rsidR="004E4EDE" w:rsidRPr="009F17B8" w:rsidTr="004E4EDE">
        <w:trPr>
          <w:trHeight w:hRule="exact" w:val="26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B76B94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B76B94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Для складских помещений от</w:t>
            </w: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 xml:space="preserve">дельно стоящей хозяйственной постройки не обеспечен расчет и </w:t>
            </w:r>
            <w:proofErr w:type="gramStart"/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из</w:t>
            </w:r>
            <w:proofErr w:type="gramEnd"/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proofErr w:type="gramStart"/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обозначение</w:t>
            </w:r>
            <w:proofErr w:type="gramEnd"/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категорий по взрывопожарной и пожарной опасности, а также класса зоны в соответствии с главами 5, 7 и 8 Федерального закона "Техни</w:t>
            </w: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ческий регламент о требовани</w:t>
            </w: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ях пожарной безопасности"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B76B94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B76B9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п.20 ППР в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9F17B8" w:rsidRDefault="00B76B94" w:rsidP="004E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Устранено.</w:t>
            </w:r>
          </w:p>
        </w:tc>
      </w:tr>
      <w:tr w:rsidR="004E4EDE" w:rsidRPr="009F17B8" w:rsidTr="004E4EDE">
        <w:trPr>
          <w:trHeight w:hRule="exact" w:val="227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В </w:t>
            </w:r>
            <w:proofErr w:type="spell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электро-рубильнике</w:t>
            </w:r>
            <w:proofErr w:type="spellEnd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установ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ленном</w:t>
            </w:r>
            <w:proofErr w:type="gramEnd"/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в хозяйственной по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стройке используется некалиб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рованная плавкая вставка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6C5EC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п.42 «А» ППР в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>Устранено.</w:t>
            </w:r>
          </w:p>
          <w:p w:rsidR="004E4EDE" w:rsidRPr="006C5EC7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EC7">
              <w:rPr>
                <w:rFonts w:ascii="Times New Roman" w:eastAsia="Times New Roman" w:hAnsi="Times New Roman" w:cs="Times New Roman"/>
                <w:color w:val="FF0000"/>
              </w:rPr>
              <w:t xml:space="preserve">Плавная ставка заменена на </w:t>
            </w:r>
            <w:proofErr w:type="gramStart"/>
            <w:r w:rsidRPr="006C5EC7">
              <w:rPr>
                <w:rFonts w:ascii="Times New Roman" w:eastAsia="Times New Roman" w:hAnsi="Times New Roman" w:cs="Times New Roman"/>
                <w:color w:val="FF0000"/>
              </w:rPr>
              <w:t>калиброванную</w:t>
            </w:r>
            <w:proofErr w:type="gramEnd"/>
          </w:p>
        </w:tc>
      </w:tr>
      <w:tr w:rsidR="004E4EDE" w:rsidRPr="009F17B8" w:rsidTr="004E4EDE">
        <w:trPr>
          <w:trHeight w:hRule="exact" w:val="35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E812E6" w:rsidRDefault="004E4EDE" w:rsidP="00304F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E812E6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Помещения хозяйственной по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стройки и гаража не оборудова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ны автоматической пожарной сигнализацией и системой опо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вещения и управления эвакуа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цией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EDE" w:rsidRPr="00E812E6" w:rsidRDefault="004E4EDE" w:rsidP="009F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ст.1, 37 Федерального закона № 69-ФЗ от 21.12.1994 «О пожарной безопасности», ст. 4 Федерального закона № 123-Ф3 от 22.07.2008 «Тех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нически регламент о требо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ваниях пожарной безопасно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сти», п. А.4 Приложения А СП 5.13130.2009 «Системы противопожарной защиты. Установки пожарной сигна</w:t>
            </w:r>
            <w:r w:rsidRPr="00E812E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softHyphen/>
              <w:t>лизации и пожаротушения автоматические. Нормы и правила проектирования»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DE" w:rsidRPr="00E812E6" w:rsidRDefault="00E812E6" w:rsidP="00E8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812E6">
              <w:rPr>
                <w:rFonts w:ascii="Times New Roman" w:eastAsia="Times New Roman" w:hAnsi="Times New Roman" w:cs="Times New Roman"/>
                <w:color w:val="FF0000"/>
              </w:rPr>
              <w:t>Устранено</w:t>
            </w:r>
          </w:p>
          <w:p w:rsidR="00E812E6" w:rsidRPr="00E812E6" w:rsidRDefault="00E812E6" w:rsidP="00E8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  <w:r w:rsidRPr="00E812E6">
              <w:rPr>
                <w:rFonts w:ascii="Times New Roman" w:eastAsia="Times New Roman" w:hAnsi="Times New Roman" w:cs="Times New Roman"/>
                <w:color w:val="FF0000"/>
              </w:rPr>
              <w:t>Пожарная сигнализация восстановлена.</w:t>
            </w:r>
          </w:p>
        </w:tc>
      </w:tr>
    </w:tbl>
    <w:p w:rsidR="007E0DFC" w:rsidRDefault="007E0DFC"/>
    <w:sectPr w:rsidR="007E0DFC" w:rsidSect="001C411B">
      <w:pgSz w:w="11909" w:h="16834" w:code="9"/>
      <w:pgMar w:top="851" w:right="1134" w:bottom="851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11B"/>
    <w:rsid w:val="00032D9D"/>
    <w:rsid w:val="00055D3F"/>
    <w:rsid w:val="000E3CEE"/>
    <w:rsid w:val="00117DFA"/>
    <w:rsid w:val="00172266"/>
    <w:rsid w:val="001C411B"/>
    <w:rsid w:val="00215D89"/>
    <w:rsid w:val="002A1A24"/>
    <w:rsid w:val="002B0D27"/>
    <w:rsid w:val="00304147"/>
    <w:rsid w:val="00304F7A"/>
    <w:rsid w:val="003635DE"/>
    <w:rsid w:val="003C1018"/>
    <w:rsid w:val="00407B61"/>
    <w:rsid w:val="0048379F"/>
    <w:rsid w:val="004E4EDE"/>
    <w:rsid w:val="0052424E"/>
    <w:rsid w:val="0057790E"/>
    <w:rsid w:val="005965D4"/>
    <w:rsid w:val="005E7E49"/>
    <w:rsid w:val="00644DFB"/>
    <w:rsid w:val="006B2E66"/>
    <w:rsid w:val="006C5EC7"/>
    <w:rsid w:val="006C6540"/>
    <w:rsid w:val="007D7254"/>
    <w:rsid w:val="007E0DFC"/>
    <w:rsid w:val="008B5F0A"/>
    <w:rsid w:val="009F17B8"/>
    <w:rsid w:val="00A36E16"/>
    <w:rsid w:val="00AB45E7"/>
    <w:rsid w:val="00B76B94"/>
    <w:rsid w:val="00BA39A2"/>
    <w:rsid w:val="00BE28AA"/>
    <w:rsid w:val="00C07991"/>
    <w:rsid w:val="00C2272F"/>
    <w:rsid w:val="00E812E6"/>
    <w:rsid w:val="00EF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AWJJH2MPE6E2-79957301-315</_dlc_DocId>
    <_dlc_DocIdUrl xmlns="4a252ca3-5a62-4c1c-90a6-29f4710e47f8">
      <Url>http://edu-sps.koiro.local/NSI/_layouts/15/DocIdRedir.aspx?ID=AWJJH2MPE6E2-79957301-315</Url>
      <Description>AWJJH2MPE6E2-79957301-315</Description>
    </_dlc_DocIdUrl>
  </documentManagement>
</p:properties>
</file>

<file path=customXml/itemProps1.xml><?xml version="1.0" encoding="utf-8"?>
<ds:datastoreItem xmlns:ds="http://schemas.openxmlformats.org/officeDocument/2006/customXml" ds:itemID="{DE4DC119-25A3-439B-8FFD-479FD4A7E4D9}"/>
</file>

<file path=customXml/itemProps2.xml><?xml version="1.0" encoding="utf-8"?>
<ds:datastoreItem xmlns:ds="http://schemas.openxmlformats.org/officeDocument/2006/customXml" ds:itemID="{282D12BE-DBFE-461F-B3F8-8BA2A6265B0D}"/>
</file>

<file path=customXml/itemProps3.xml><?xml version="1.0" encoding="utf-8"?>
<ds:datastoreItem xmlns:ds="http://schemas.openxmlformats.org/officeDocument/2006/customXml" ds:itemID="{3B237D74-119F-4271-BC1C-FD6B5FD503E1}"/>
</file>

<file path=customXml/itemProps4.xml><?xml version="1.0" encoding="utf-8"?>
<ds:datastoreItem xmlns:ds="http://schemas.openxmlformats.org/officeDocument/2006/customXml" ds:itemID="{A7247B7A-6C5F-4F27-B039-AEC48458A4AA}"/>
</file>

<file path=customXml/itemProps5.xml><?xml version="1.0" encoding="utf-8"?>
<ds:datastoreItem xmlns:ds="http://schemas.openxmlformats.org/officeDocument/2006/customXml" ds:itemID="{8185DFDB-4CEB-4236-B28E-B59430548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2017-03-10T08:44:00Z</dcterms:created>
  <dcterms:modified xsi:type="dcterms:W3CDTF">2017-06-01T10:12:00Z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40c12350-5dba-4d1f-ab62-fdc731bf2113</vt:lpwstr>
  </property>
</Properties>
</file>