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3E" w:rsidRDefault="009A653E" w:rsidP="009A653E">
      <w:pPr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:rsidR="009A653E" w:rsidRDefault="009A653E" w:rsidP="009A653E">
      <w:pPr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:rsidR="009A653E" w:rsidRDefault="009A653E" w:rsidP="009A653E">
      <w:pPr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:rsidR="009A653E" w:rsidRPr="009A653E" w:rsidRDefault="009A653E" w:rsidP="009A653E">
      <w:pPr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9A653E">
        <w:rPr>
          <w:rFonts w:ascii="Times New Roman" w:hAnsi="Times New Roman" w:cs="Times New Roman"/>
          <w:sz w:val="18"/>
          <w:szCs w:val="18"/>
          <w:lang w:val="ru-RU"/>
        </w:rPr>
        <w:t xml:space="preserve">Государственное казенное общеобразовательное учреждение </w:t>
      </w:r>
    </w:p>
    <w:p w:rsidR="009A653E" w:rsidRPr="009A653E" w:rsidRDefault="009A653E" w:rsidP="009A653E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9A653E">
        <w:rPr>
          <w:rFonts w:ascii="Times New Roman" w:hAnsi="Times New Roman" w:cs="Times New Roman"/>
          <w:sz w:val="18"/>
          <w:szCs w:val="18"/>
          <w:lang w:val="ru-RU"/>
        </w:rPr>
        <w:t>«Никольская школа-интернат Костромской области для детей с ограниченными возможностями здоровья»</w:t>
      </w:r>
    </w:p>
    <w:p w:rsidR="009A653E" w:rsidRPr="009A653E" w:rsidRDefault="009A653E" w:rsidP="009A653E">
      <w:pPr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9A653E">
        <w:rPr>
          <w:rFonts w:ascii="Times New Roman" w:hAnsi="Times New Roman" w:cs="Times New Roman"/>
          <w:sz w:val="18"/>
          <w:szCs w:val="18"/>
          <w:lang w:val="ru-RU"/>
        </w:rPr>
        <w:t>156519 Костромская область Костромской район п. Никольское ул. Мира д.12 тел/факс 644-137, 644 - 237</w:t>
      </w:r>
    </w:p>
    <w:p w:rsidR="009A653E" w:rsidRPr="009A653E" w:rsidRDefault="009A653E" w:rsidP="009A653E">
      <w:pPr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9A653E">
        <w:rPr>
          <w:rFonts w:ascii="Times New Roman" w:hAnsi="Times New Roman" w:cs="Times New Roman"/>
          <w:b/>
          <w:sz w:val="18"/>
          <w:szCs w:val="18"/>
          <w:lang w:val="ru-RU"/>
        </w:rPr>
        <w:t xml:space="preserve">ИНН 4414003003 </w:t>
      </w:r>
      <w:hyperlink r:id="rId5" w:history="1">
        <w:r w:rsidRPr="00770B52">
          <w:rPr>
            <w:rStyle w:val="a3"/>
            <w:rFonts w:ascii="Times New Roman" w:hAnsi="Times New Roman" w:cs="Times New Roman"/>
            <w:sz w:val="18"/>
            <w:szCs w:val="18"/>
          </w:rPr>
          <w:t>nickolskoe</w:t>
        </w:r>
        <w:r w:rsidRPr="009A653E">
          <w:rPr>
            <w:rStyle w:val="a3"/>
            <w:rFonts w:ascii="Times New Roman" w:hAnsi="Times New Roman" w:cs="Times New Roman"/>
            <w:sz w:val="18"/>
            <w:szCs w:val="18"/>
            <w:lang w:val="ru-RU"/>
          </w:rPr>
          <w:t>@</w:t>
        </w:r>
        <w:r w:rsidRPr="00770B52">
          <w:rPr>
            <w:rStyle w:val="a3"/>
            <w:rFonts w:ascii="Times New Roman" w:hAnsi="Times New Roman" w:cs="Times New Roman"/>
            <w:sz w:val="18"/>
            <w:szCs w:val="18"/>
          </w:rPr>
          <w:t>yandex</w:t>
        </w:r>
        <w:r w:rsidRPr="009A653E">
          <w:rPr>
            <w:rStyle w:val="a3"/>
            <w:rFonts w:ascii="Times New Roman" w:hAnsi="Times New Roman" w:cs="Times New Roman"/>
            <w:sz w:val="18"/>
            <w:szCs w:val="18"/>
            <w:lang w:val="ru-RU"/>
          </w:rPr>
          <w:t>.</w:t>
        </w:r>
        <w:proofErr w:type="spellStart"/>
        <w:r w:rsidRPr="00770B52">
          <w:rPr>
            <w:rStyle w:val="a3"/>
            <w:rFonts w:ascii="Times New Roman" w:hAnsi="Times New Roman" w:cs="Times New Roman"/>
            <w:sz w:val="18"/>
            <w:szCs w:val="18"/>
          </w:rPr>
          <w:t>ru</w:t>
        </w:r>
        <w:proofErr w:type="spellEnd"/>
      </w:hyperlink>
    </w:p>
    <w:p w:rsidR="009A653E" w:rsidRPr="009A653E" w:rsidRDefault="009A653E" w:rsidP="009A653E">
      <w:pPr>
        <w:spacing w:before="0" w:beforeAutospacing="0" w:after="0" w:afterAutospacing="0"/>
        <w:jc w:val="center"/>
        <w:rPr>
          <w:rFonts w:ascii="Times New Roman" w:hAnsi="Times New Roman" w:cs="Times New Roman"/>
          <w:szCs w:val="28"/>
          <w:u w:val="single"/>
          <w:lang w:val="ru-RU"/>
        </w:rPr>
      </w:pPr>
    </w:p>
    <w:p w:rsidR="009A653E" w:rsidRPr="009A653E" w:rsidRDefault="009A653E" w:rsidP="009A653E">
      <w:pPr>
        <w:tabs>
          <w:tab w:val="left" w:pos="5355"/>
        </w:tabs>
        <w:spacing w:before="0" w:beforeAutospacing="0" w:after="0" w:afterAutospacing="0"/>
        <w:rPr>
          <w:rFonts w:ascii="Times New Roman" w:hAnsi="Times New Roman" w:cs="Times New Roman"/>
          <w:szCs w:val="28"/>
          <w:lang w:val="ru-RU"/>
        </w:rPr>
      </w:pPr>
      <w:r w:rsidRPr="009A653E">
        <w:rPr>
          <w:rFonts w:ascii="Times New Roman" w:hAnsi="Times New Roman" w:cs="Times New Roman"/>
          <w:szCs w:val="28"/>
          <w:lang w:val="ru-RU"/>
        </w:rPr>
        <w:t>Принято педагогическим советом</w:t>
      </w:r>
      <w:r w:rsidRPr="009A653E">
        <w:rPr>
          <w:rFonts w:ascii="Times New Roman" w:hAnsi="Times New Roman" w:cs="Times New Roman"/>
          <w:szCs w:val="28"/>
          <w:lang w:val="ru-RU"/>
        </w:rPr>
        <w:tab/>
        <w:t xml:space="preserve">         «Утверждаю»</w:t>
      </w:r>
    </w:p>
    <w:p w:rsidR="009A653E" w:rsidRPr="009A653E" w:rsidRDefault="009A653E" w:rsidP="009A653E">
      <w:pPr>
        <w:spacing w:before="0" w:beforeAutospacing="0" w:after="0" w:afterAutospacing="0"/>
        <w:rPr>
          <w:rFonts w:ascii="Times New Roman" w:hAnsi="Times New Roman" w:cs="Times New Roman"/>
          <w:szCs w:val="28"/>
          <w:lang w:val="ru-RU"/>
        </w:rPr>
      </w:pPr>
      <w:r w:rsidRPr="009A653E">
        <w:rPr>
          <w:rFonts w:ascii="Times New Roman" w:hAnsi="Times New Roman" w:cs="Times New Roman"/>
          <w:szCs w:val="28"/>
          <w:lang w:val="ru-RU"/>
        </w:rPr>
        <w:t>Протокол № 5 от «14» .04.  2020г.                                  Директор школы-интерната:</w:t>
      </w:r>
    </w:p>
    <w:p w:rsidR="009A653E" w:rsidRPr="009A653E" w:rsidRDefault="009A653E" w:rsidP="009A653E">
      <w:pPr>
        <w:spacing w:before="0" w:beforeAutospacing="0" w:after="0" w:afterAutospacing="0"/>
        <w:rPr>
          <w:rFonts w:ascii="Times New Roman" w:hAnsi="Times New Roman" w:cs="Times New Roman"/>
          <w:szCs w:val="28"/>
          <w:lang w:val="ru-RU"/>
        </w:rPr>
      </w:pPr>
      <w:r w:rsidRPr="009A653E">
        <w:rPr>
          <w:rFonts w:ascii="Times New Roman" w:hAnsi="Times New Roman" w:cs="Times New Roman"/>
          <w:szCs w:val="28"/>
          <w:lang w:val="ru-RU"/>
        </w:rPr>
        <w:t xml:space="preserve">                                                                                             ________________ Жиркин И.А.</w:t>
      </w:r>
    </w:p>
    <w:p w:rsidR="009A653E" w:rsidRPr="00770B52" w:rsidRDefault="009A653E" w:rsidP="009A653E">
      <w:pPr>
        <w:tabs>
          <w:tab w:val="left" w:pos="5550"/>
        </w:tabs>
        <w:spacing w:before="0" w:beforeAutospacing="0" w:after="0" w:afterAutospacing="0"/>
        <w:rPr>
          <w:rFonts w:ascii="Times New Roman" w:hAnsi="Times New Roman" w:cs="Times New Roman"/>
          <w:szCs w:val="28"/>
        </w:rPr>
      </w:pPr>
      <w:r w:rsidRPr="009A653E">
        <w:rPr>
          <w:rFonts w:ascii="Times New Roman" w:hAnsi="Times New Roman" w:cs="Times New Roman"/>
          <w:szCs w:val="28"/>
          <w:lang w:val="ru-RU"/>
        </w:rPr>
        <w:t xml:space="preserve">                                                                                    </w:t>
      </w:r>
      <w:proofErr w:type="spellStart"/>
      <w:proofErr w:type="gramStart"/>
      <w:r w:rsidRPr="00770B52">
        <w:rPr>
          <w:rFonts w:ascii="Times New Roman" w:hAnsi="Times New Roman" w:cs="Times New Roman"/>
          <w:szCs w:val="28"/>
        </w:rPr>
        <w:t>Приказ</w:t>
      </w:r>
      <w:proofErr w:type="spellEnd"/>
      <w:r w:rsidRPr="00770B52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№</w:t>
      </w:r>
      <w:proofErr w:type="gramEnd"/>
      <w:r>
        <w:rPr>
          <w:rFonts w:ascii="Times New Roman" w:hAnsi="Times New Roman" w:cs="Times New Roman"/>
          <w:szCs w:val="28"/>
        </w:rPr>
        <w:t xml:space="preserve"> 19/1 ОД </w:t>
      </w:r>
      <w:proofErr w:type="spellStart"/>
      <w:r w:rsidRPr="00770B52">
        <w:rPr>
          <w:rFonts w:ascii="Times New Roman" w:hAnsi="Times New Roman" w:cs="Times New Roman"/>
          <w:szCs w:val="28"/>
        </w:rPr>
        <w:t>от</w:t>
      </w:r>
      <w:proofErr w:type="spellEnd"/>
      <w:r w:rsidRPr="00770B52">
        <w:rPr>
          <w:rFonts w:ascii="Times New Roman" w:hAnsi="Times New Roman" w:cs="Times New Roman"/>
          <w:szCs w:val="28"/>
        </w:rPr>
        <w:t xml:space="preserve">  «</w:t>
      </w:r>
      <w:r>
        <w:rPr>
          <w:rFonts w:ascii="Times New Roman" w:hAnsi="Times New Roman" w:cs="Times New Roman"/>
          <w:szCs w:val="28"/>
        </w:rPr>
        <w:t>14</w:t>
      </w:r>
      <w:r w:rsidRPr="00770B52">
        <w:rPr>
          <w:rFonts w:ascii="Times New Roman" w:hAnsi="Times New Roman" w:cs="Times New Roman"/>
          <w:szCs w:val="28"/>
        </w:rPr>
        <w:t>»</w:t>
      </w:r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апреля</w:t>
      </w:r>
      <w:proofErr w:type="spellEnd"/>
      <w:r>
        <w:rPr>
          <w:rFonts w:ascii="Times New Roman" w:hAnsi="Times New Roman" w:cs="Times New Roman"/>
          <w:szCs w:val="28"/>
        </w:rPr>
        <w:t xml:space="preserve">  2020г. </w:t>
      </w:r>
    </w:p>
    <w:p w:rsidR="009A653E" w:rsidRDefault="009A653E" w:rsidP="009A653E">
      <w:pPr>
        <w:shd w:val="clear" w:color="auto" w:fill="FFFFFF" w:themeFill="background1"/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E1FE6" w:rsidRDefault="009E1FE6" w:rsidP="009E1FE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</w:p>
    <w:p w:rsidR="0042433B" w:rsidRPr="0042433B" w:rsidRDefault="0042433B" w:rsidP="009E1FE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использованием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электронного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карантина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ограничительных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9E1F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E1F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ГКОУ</w:t>
      </w:r>
      <w:r w:rsidR="009E1F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E1F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Никольской</w:t>
      </w:r>
      <w:r w:rsidR="009E1F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E1F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  <w:r w:rsidR="009E1F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E1F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="009E1F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E1F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интернате</w:t>
      </w:r>
      <w:r w:rsidR="009E1F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42433B" w:rsidRPr="0042433B" w:rsidRDefault="0042433B" w:rsidP="009E1F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единые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подходы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1F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ГКОУ</w:t>
      </w:r>
      <w:r w:rsidR="009E1F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E1F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Никольской</w:t>
      </w:r>
      <w:r w:rsidR="009E1F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E1F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  <w:r w:rsidR="009E1F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E1F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="009E1F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E1F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интернате</w:t>
      </w:r>
      <w:r w:rsidR="009E1FE6"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1FE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карантина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ограничительного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2433B" w:rsidRPr="0042433B" w:rsidRDefault="0042433B" w:rsidP="0042433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17.03.2020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103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временного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технологий»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433B" w:rsidRPr="0042433B" w:rsidRDefault="0042433B" w:rsidP="0042433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17.03.2020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104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реализующих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инфекции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433B" w:rsidRPr="0042433B" w:rsidRDefault="0042433B" w:rsidP="0042433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1.3.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доводит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разъясняет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пункты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приказы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карантина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ограничительных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карантина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ограничительных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указаний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вышестоящих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образованием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переходе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дистанционное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всей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особого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эпидемиологического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карантина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ограничительных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нагрузкой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сменности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2.3.1.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распределение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заместителей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карантина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ограничительных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2.3.2.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карантина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ограничительных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2.3.3.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2.3.4.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карантина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ограничительных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Заместители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2.4.1.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организуют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находящимися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2.4.2.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готовят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междисциплинарных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освоены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впоследствии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2.4.3.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определяют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карантина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ограничительных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платформ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сервисов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обучающимися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выполненных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обратной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2.4.4.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составляют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proofErr w:type="spellEnd"/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2.4.5.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размещают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оперативную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2.4.6.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карантина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ограничительных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сайт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2.4.7.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организуют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лектории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соблюдении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карантинного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консультируют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2.4.8.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разрабатывают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инструктажи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организуют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педагогическое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2.4.9.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2.4.9.1.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2.4.9.2.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своевременного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2.4.9.3.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2.4.9.4.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обратной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мессенджеров</w:t>
      </w:r>
      <w:proofErr w:type="spellEnd"/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сетей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официальные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proofErr w:type="spellEnd"/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2.4.9.5.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своевременного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выставления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2.4.10.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оперативно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отражают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2.5.1.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разъяснительную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доводят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карантинном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сроках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почту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любые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доступные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стационарному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мобильному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телефону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2.5.2.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вверенного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дистанционному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2.5.3.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доводят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обратную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предметниками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карантинного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программного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2.5.4.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ежедневный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вовлеченности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самоподготовки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пропускающих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2.5.5.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оперативное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общественностью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занятости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досуга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вверенного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2.5.6.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информируют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итогах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предметники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2.6.1.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перспективное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2.6.2.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альтернативных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тестов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глоссариев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чатов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лекций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семинаров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баз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редакторов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схем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2.6.3.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вносят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переходом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дистанционное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карантина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ограничительных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2.6.4.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поурочно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отражают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«электронный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журнал»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«электронный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дневник»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выставляя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обновляя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ссылки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предстоящий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2.6.5.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организуют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вовлекая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создавая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временные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«виртуальные»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сетевые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2.6.6.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предоставляют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охвата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реализованных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обратной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1),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фактически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отработанном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2).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педагогической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proofErr w:type="spellEnd"/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предметниками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классам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Еженедельное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proofErr w:type="spellEnd"/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классам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регулируется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2.4.2.2821-10,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отводимого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конкретному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2433B" w:rsidRPr="0042433B" w:rsidRDefault="0042433B" w:rsidP="0042433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одна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трансляция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433B" w:rsidRPr="0042433B" w:rsidRDefault="0042433B" w:rsidP="0042433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трансляции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433B" w:rsidRPr="0042433B" w:rsidRDefault="0042433B" w:rsidP="0042433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трансляции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междисциплинарных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освоены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свободном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proofErr w:type="spellEnd"/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этим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E1FE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корректировку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календарно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тематического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переходе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дистанционное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вносят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домашние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вносят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обратную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цифровые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платформы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почту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применяют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разнообразные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дистанционные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3.8.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применяемых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классными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оцениваться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разработанным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оценивании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обратную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проделанной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карантина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ограничительных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оценена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положительных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темам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заданиям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вызвавшим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затруднения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самостоятельном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опосредованные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дистанционные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выхода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карантина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пробелы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устраняются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индивидуальную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дистанционного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B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карантина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ограничительного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посещают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важной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сайт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договоренности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выполняют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изучают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программного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цифровые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платформы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предоставляют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выполненные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семья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трудной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жизненной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дистанционное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компьютера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интернета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оцениваются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карантинного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всю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карантинном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ограничительном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полученных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заданиях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итогах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противоэпидемиологических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карантинного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ограничительного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предметников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Ведение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документации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корректировка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календарно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тематического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календарно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тематического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учреждением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предметник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отмены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ограничительных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блочного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преподаванию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специальная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календарно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тематическом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1FE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="009E1F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заполняются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календарно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тематическим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планированием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внесенными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изменениями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домашние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выполненные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карантина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графу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ставится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сообщению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карантина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подтвердить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справкой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лечащего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433B" w:rsidRPr="00716336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433B" w:rsidRPr="00716336" w:rsidRDefault="0042433B" w:rsidP="0042433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163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</w:t>
      </w:r>
      <w:r w:rsidRPr="007163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E1F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716336">
        <w:rPr>
          <w:lang w:val="ru-RU"/>
        </w:rPr>
        <w:br/>
      </w:r>
      <w:r w:rsidRPr="007163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63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7163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63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положению</w:t>
      </w:r>
      <w:r w:rsidRPr="007163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63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7163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5, </w:t>
      </w:r>
      <w:r w:rsidRPr="007163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</w:t>
      </w:r>
      <w:r w:rsidRPr="007163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23.03.2020</w:t>
      </w:r>
    </w:p>
    <w:p w:rsidR="0042433B" w:rsidRPr="0042433B" w:rsidRDefault="0042433B" w:rsidP="004243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Лист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учета</w:t>
      </w:r>
      <w:r w:rsidRPr="0042433B">
        <w:rPr>
          <w:lang w:val="ru-RU"/>
        </w:rPr>
        <w:br/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времени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педагога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карантина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ограничительных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3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: _________</w:t>
      </w:r>
    </w:p>
    <w:p w:rsidR="0042433B" w:rsidRPr="0042433B" w:rsidRDefault="0042433B" w:rsidP="004243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33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27"/>
        <w:gridCol w:w="3701"/>
        <w:gridCol w:w="2800"/>
        <w:gridCol w:w="2282"/>
      </w:tblGrid>
      <w:tr w:rsidR="0042433B" w:rsidTr="001037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33B" w:rsidRDefault="0042433B" w:rsidP="001037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  <w:p w:rsidR="0042433B" w:rsidRDefault="0042433B" w:rsidP="001037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37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33B" w:rsidRDefault="0042433B" w:rsidP="001037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9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33B" w:rsidRDefault="0042433B" w:rsidP="001037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отработанное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</w:p>
          <w:p w:rsidR="0042433B" w:rsidRDefault="0042433B" w:rsidP="001037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33B" w:rsidRDefault="0042433B" w:rsidP="001037F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Примечания</w:t>
            </w:r>
            <w:proofErr w:type="spellEnd"/>
          </w:p>
        </w:tc>
      </w:tr>
      <w:tr w:rsidR="0042433B" w:rsidTr="001037FB">
        <w:tc>
          <w:tcPr>
            <w:tcW w:w="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33B" w:rsidRDefault="0042433B" w:rsidP="00103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33B" w:rsidRDefault="0042433B" w:rsidP="00103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33B" w:rsidRDefault="0042433B" w:rsidP="00103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33B" w:rsidRDefault="0042433B" w:rsidP="00103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2433B" w:rsidRDefault="0042433B" w:rsidP="0042433B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63"/>
        <w:gridCol w:w="156"/>
        <w:gridCol w:w="1669"/>
        <w:gridCol w:w="156"/>
        <w:gridCol w:w="1832"/>
        <w:gridCol w:w="156"/>
        <w:gridCol w:w="1278"/>
      </w:tblGrid>
      <w:tr w:rsidR="0042433B" w:rsidRPr="00716336" w:rsidTr="001037FB">
        <w:tc>
          <w:tcPr>
            <w:tcW w:w="4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33B" w:rsidRPr="0042433B" w:rsidRDefault="0042433B" w:rsidP="00103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43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4243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3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4243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3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243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3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4243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42433B" w:rsidRPr="0042433B" w:rsidRDefault="0042433B" w:rsidP="001037FB">
            <w:pPr>
              <w:rPr>
                <w:lang w:val="ru-RU"/>
              </w:rPr>
            </w:pPr>
          </w:p>
          <w:p w:rsidR="0042433B" w:rsidRPr="0042433B" w:rsidRDefault="0042433B" w:rsidP="00103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43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3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4243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4243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4243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принявший</w:t>
            </w:r>
            <w:r w:rsidRPr="004243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3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243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3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подтвердивший</w:t>
            </w:r>
            <w:r w:rsidRPr="004243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43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</w:p>
        </w:tc>
        <w:tc>
          <w:tcPr>
            <w:tcW w:w="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33B" w:rsidRPr="0042433B" w:rsidRDefault="0042433B" w:rsidP="00103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33B" w:rsidRPr="0042433B" w:rsidRDefault="0042433B" w:rsidP="00103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33B" w:rsidRPr="0042433B" w:rsidRDefault="0042433B" w:rsidP="00103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33B" w:rsidRPr="0042433B" w:rsidRDefault="0042433B" w:rsidP="00103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33B" w:rsidRPr="0042433B" w:rsidRDefault="0042433B" w:rsidP="00103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33B" w:rsidRPr="0042433B" w:rsidRDefault="0042433B" w:rsidP="00103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433B" w:rsidTr="001037FB">
        <w:tc>
          <w:tcPr>
            <w:tcW w:w="445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33B" w:rsidRDefault="0042433B" w:rsidP="001037FB">
            <w:pPr>
              <w:rPr>
                <w:rFonts w:hAnsi="Times New Roman" w:cs="Times New Roman"/>
                <w:color w:val="000000"/>
                <w:vertAlign w:val="superscript"/>
              </w:rPr>
            </w:pPr>
            <w:r>
              <w:rPr>
                <w:rFonts w:hAnsi="Times New Roman" w:cs="Times New Roman"/>
                <w:color w:val="000000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vertAlign w:val="superscript"/>
              </w:rPr>
              <w:t>должность</w:t>
            </w:r>
            <w:proofErr w:type="spellEnd"/>
            <w:r>
              <w:rPr>
                <w:rFonts w:hAnsi="Times New Roman" w:cs="Times New Roman"/>
                <w:color w:val="000000"/>
                <w:vertAlign w:val="superscript"/>
              </w:rPr>
              <w:t>)</w:t>
            </w:r>
          </w:p>
        </w:tc>
        <w:tc>
          <w:tcPr>
            <w:tcW w:w="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33B" w:rsidRDefault="0042433B" w:rsidP="00103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33B" w:rsidRDefault="0042433B" w:rsidP="001037FB">
            <w:pPr>
              <w:rPr>
                <w:rFonts w:hAnsi="Times New Roman" w:cs="Times New Roman"/>
                <w:color w:val="000000"/>
                <w:vertAlign w:val="superscript"/>
              </w:rPr>
            </w:pPr>
            <w:r>
              <w:rPr>
                <w:rFonts w:hAnsi="Times New Roman" w:cs="Times New Roman"/>
                <w:color w:val="000000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vertAlign w:val="superscript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vertAlign w:val="superscript"/>
              </w:rPr>
              <w:t>)</w:t>
            </w:r>
          </w:p>
        </w:tc>
        <w:tc>
          <w:tcPr>
            <w:tcW w:w="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33B" w:rsidRDefault="0042433B" w:rsidP="00103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33B" w:rsidRDefault="0042433B" w:rsidP="001037FB">
            <w:pPr>
              <w:rPr>
                <w:rFonts w:hAnsi="Times New Roman" w:cs="Times New Roman"/>
                <w:color w:val="000000"/>
                <w:vertAlign w:val="superscript"/>
              </w:rPr>
            </w:pPr>
            <w:r>
              <w:rPr>
                <w:rFonts w:hAnsi="Times New Roman" w:cs="Times New Roman"/>
                <w:color w:val="000000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vertAlign w:val="superscript"/>
              </w:rPr>
              <w:t>расшифровка</w:t>
            </w:r>
            <w:proofErr w:type="spellEnd"/>
            <w:r>
              <w:rPr>
                <w:rFonts w:hAnsi="Times New Roman" w:cs="Times New Roman"/>
                <w:color w:val="000000"/>
                <w:vertAlign w:val="superscript"/>
              </w:rPr>
              <w:t>)</w:t>
            </w:r>
          </w:p>
        </w:tc>
        <w:tc>
          <w:tcPr>
            <w:tcW w:w="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33B" w:rsidRDefault="0042433B" w:rsidP="001037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33B" w:rsidRDefault="0042433B" w:rsidP="001037FB">
            <w:pPr>
              <w:rPr>
                <w:rFonts w:hAnsi="Times New Roman" w:cs="Times New Roman"/>
                <w:color w:val="000000"/>
                <w:vertAlign w:val="superscript"/>
              </w:rPr>
            </w:pPr>
            <w:r>
              <w:rPr>
                <w:rFonts w:hAnsi="Times New Roman" w:cs="Times New Roman"/>
                <w:color w:val="000000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vertAlign w:val="superscript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vertAlign w:val="superscript"/>
              </w:rPr>
              <w:t>)</w:t>
            </w:r>
          </w:p>
        </w:tc>
      </w:tr>
    </w:tbl>
    <w:p w:rsidR="0042433B" w:rsidRDefault="0042433B" w:rsidP="0042433B"/>
    <w:p w:rsidR="006019E6" w:rsidRDefault="006019E6"/>
    <w:sectPr w:rsidR="006019E6" w:rsidSect="00E4054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C62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FC3D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42433B"/>
    <w:rsid w:val="002B56E7"/>
    <w:rsid w:val="0042433B"/>
    <w:rsid w:val="006019E6"/>
    <w:rsid w:val="00634320"/>
    <w:rsid w:val="00716336"/>
    <w:rsid w:val="009A653E"/>
    <w:rsid w:val="009E1FE6"/>
    <w:rsid w:val="00F24EF2"/>
    <w:rsid w:val="00F86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3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65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nickolskoe@yandex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AWJJH2MPE6E2-79957301-1465</_dlc_DocId>
    <_dlc_DocIdUrl xmlns="4a252ca3-5a62-4c1c-90a6-29f4710e47f8">
      <Url>http://edu-sps.koiro.local/NSI/_layouts/15/DocIdRedir.aspx?ID=AWJJH2MPE6E2-79957301-1465</Url>
      <Description>AWJJH2MPE6E2-79957301-1465</Description>
    </_dlc_DocIdUrl>
  </documentManagement>
</p:properties>
</file>

<file path=customXml/itemProps1.xml><?xml version="1.0" encoding="utf-8"?>
<ds:datastoreItem xmlns:ds="http://schemas.openxmlformats.org/officeDocument/2006/customXml" ds:itemID="{DB3881D3-50A8-482A-ABEC-10E309DC3ECF}"/>
</file>

<file path=customXml/itemProps2.xml><?xml version="1.0" encoding="utf-8"?>
<ds:datastoreItem xmlns:ds="http://schemas.openxmlformats.org/officeDocument/2006/customXml" ds:itemID="{E714F206-5DDF-4D70-925C-2EC7C8FC2AB1}"/>
</file>

<file path=customXml/itemProps3.xml><?xml version="1.0" encoding="utf-8"?>
<ds:datastoreItem xmlns:ds="http://schemas.openxmlformats.org/officeDocument/2006/customXml" ds:itemID="{6557B30F-FB3B-4437-A22E-33016B212C5A}"/>
</file>

<file path=customXml/itemProps4.xml><?xml version="1.0" encoding="utf-8"?>
<ds:datastoreItem xmlns:ds="http://schemas.openxmlformats.org/officeDocument/2006/customXml" ds:itemID="{D78AF578-9796-42F2-A7B8-40E47F8E39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2020-04-24T10:09:00Z</dcterms:created>
  <dcterms:modified xsi:type="dcterms:W3CDTF">2020-04-24T10:14:00Z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e5e38509-b502-4c8c-b888-b9251f179380</vt:lpwstr>
  </property>
</Properties>
</file>