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858" w:rsidRPr="00505858" w:rsidRDefault="00505858" w:rsidP="00505858">
      <w:pPr>
        <w:jc w:val="center"/>
        <w:rPr>
          <w:rFonts w:ascii="Times New Roman" w:hAnsi="Times New Roman" w:cs="Times New Roman"/>
        </w:rPr>
      </w:pPr>
      <w:r w:rsidRPr="00505858">
        <w:rPr>
          <w:rFonts w:ascii="Times New Roman" w:hAnsi="Times New Roman" w:cs="Times New Roman"/>
        </w:rPr>
        <w:t xml:space="preserve">Государственное казенное общеобразовательное учреждение </w:t>
      </w:r>
    </w:p>
    <w:p w:rsidR="00505858" w:rsidRPr="00505858" w:rsidRDefault="00505858" w:rsidP="00505858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505858">
        <w:rPr>
          <w:rFonts w:ascii="Times New Roman" w:hAnsi="Times New Roman" w:cs="Times New Roman"/>
        </w:rPr>
        <w:t>«Никольская школа-интернат Костромской области для детей с ограниченными возможностями здоровья»</w:t>
      </w:r>
    </w:p>
    <w:p w:rsidR="00505858" w:rsidRPr="00505858" w:rsidRDefault="00505858" w:rsidP="00505858">
      <w:pPr>
        <w:jc w:val="center"/>
        <w:rPr>
          <w:rFonts w:ascii="Times New Roman" w:hAnsi="Times New Roman" w:cs="Times New Roman"/>
        </w:rPr>
      </w:pPr>
      <w:r w:rsidRPr="00505858">
        <w:rPr>
          <w:rFonts w:ascii="Times New Roman" w:hAnsi="Times New Roman" w:cs="Times New Roman"/>
        </w:rPr>
        <w:t>156519 Костромская область Костромской район п. Никольское ул. Мира д.12 тел/факс 644-137, 644 - 237</w:t>
      </w:r>
    </w:p>
    <w:p w:rsidR="00505858" w:rsidRPr="00505858" w:rsidRDefault="00505858" w:rsidP="00505858">
      <w:pPr>
        <w:jc w:val="center"/>
        <w:rPr>
          <w:rFonts w:ascii="Times New Roman" w:hAnsi="Times New Roman" w:cs="Times New Roman"/>
        </w:rPr>
      </w:pPr>
      <w:r w:rsidRPr="00505858">
        <w:rPr>
          <w:rFonts w:ascii="Times New Roman" w:hAnsi="Times New Roman" w:cs="Times New Roman"/>
          <w:b/>
        </w:rPr>
        <w:t xml:space="preserve">ИНН 4414003003 </w:t>
      </w:r>
      <w:hyperlink r:id="rId7" w:history="1">
        <w:r w:rsidRPr="00505858">
          <w:rPr>
            <w:rStyle w:val="a4"/>
          </w:rPr>
          <w:t>nickolskoe@yandex.ru</w:t>
        </w:r>
      </w:hyperlink>
    </w:p>
    <w:p w:rsidR="00505858" w:rsidRPr="00505858" w:rsidRDefault="00505858" w:rsidP="00505858">
      <w:pPr>
        <w:jc w:val="center"/>
        <w:rPr>
          <w:rFonts w:ascii="Times New Roman" w:hAnsi="Times New Roman" w:cs="Times New Roman"/>
          <w:u w:val="single"/>
        </w:rPr>
      </w:pPr>
    </w:p>
    <w:p w:rsidR="00505858" w:rsidRPr="00505858" w:rsidRDefault="00505858" w:rsidP="00505858">
      <w:pPr>
        <w:tabs>
          <w:tab w:val="left" w:pos="5355"/>
        </w:tabs>
        <w:rPr>
          <w:rFonts w:ascii="Times New Roman" w:hAnsi="Times New Roman" w:cs="Times New Roman"/>
        </w:rPr>
      </w:pPr>
      <w:r w:rsidRPr="00505858">
        <w:rPr>
          <w:rFonts w:ascii="Times New Roman" w:hAnsi="Times New Roman" w:cs="Times New Roman"/>
        </w:rPr>
        <w:t>Принято педагогическим советом</w:t>
      </w:r>
      <w:r w:rsidRPr="00505858">
        <w:rPr>
          <w:rFonts w:ascii="Times New Roman" w:hAnsi="Times New Roman" w:cs="Times New Roman"/>
        </w:rPr>
        <w:tab/>
        <w:t xml:space="preserve">         «Утверждаю»</w:t>
      </w:r>
    </w:p>
    <w:p w:rsidR="00505858" w:rsidRPr="00505858" w:rsidRDefault="00505858" w:rsidP="00505858">
      <w:pPr>
        <w:rPr>
          <w:rFonts w:ascii="Times New Roman" w:hAnsi="Times New Roman" w:cs="Times New Roman"/>
        </w:rPr>
      </w:pPr>
      <w:r w:rsidRPr="00505858">
        <w:rPr>
          <w:rFonts w:ascii="Times New Roman" w:hAnsi="Times New Roman" w:cs="Times New Roman"/>
        </w:rPr>
        <w:t>Протокол № 5 от «14» .04.  2020г.                                  Директор школы-интерната:</w:t>
      </w:r>
    </w:p>
    <w:p w:rsidR="00505858" w:rsidRPr="00505858" w:rsidRDefault="00505858" w:rsidP="00505858">
      <w:pPr>
        <w:rPr>
          <w:rFonts w:ascii="Times New Roman" w:hAnsi="Times New Roman" w:cs="Times New Roman"/>
        </w:rPr>
      </w:pPr>
      <w:r w:rsidRPr="00505858">
        <w:rPr>
          <w:rFonts w:ascii="Times New Roman" w:hAnsi="Times New Roman" w:cs="Times New Roman"/>
        </w:rPr>
        <w:t xml:space="preserve">                                                                                             ________________ Жиркин И.А.</w:t>
      </w:r>
    </w:p>
    <w:p w:rsidR="00505858" w:rsidRPr="00505858" w:rsidRDefault="00505858" w:rsidP="00505858">
      <w:pPr>
        <w:tabs>
          <w:tab w:val="left" w:pos="5550"/>
        </w:tabs>
        <w:rPr>
          <w:rFonts w:ascii="Times New Roman" w:hAnsi="Times New Roman" w:cs="Times New Roman"/>
        </w:rPr>
      </w:pPr>
      <w:r w:rsidRPr="00505858">
        <w:rPr>
          <w:rFonts w:ascii="Times New Roman" w:hAnsi="Times New Roman" w:cs="Times New Roman"/>
        </w:rPr>
        <w:t xml:space="preserve">                                                                                    Приказ  № 19/1 ОД от  «14» апреля  2020г. </w:t>
      </w:r>
    </w:p>
    <w:p w:rsidR="00505858" w:rsidRPr="00505858" w:rsidRDefault="00505858" w:rsidP="00505858">
      <w:pPr>
        <w:shd w:val="clear" w:color="auto" w:fill="FFFFFF" w:themeFill="background1"/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505858" w:rsidRPr="00505858" w:rsidRDefault="00505858" w:rsidP="00505858">
      <w:pPr>
        <w:pStyle w:val="1"/>
        <w:shd w:val="clear" w:color="auto" w:fill="auto"/>
        <w:ind w:firstLine="0"/>
        <w:rPr>
          <w:b/>
          <w:bCs/>
          <w:sz w:val="24"/>
          <w:szCs w:val="24"/>
        </w:rPr>
      </w:pPr>
    </w:p>
    <w:p w:rsidR="00505858" w:rsidRPr="00505858" w:rsidRDefault="00505858" w:rsidP="00505858">
      <w:pPr>
        <w:pStyle w:val="1"/>
        <w:shd w:val="clear" w:color="auto" w:fill="auto"/>
        <w:ind w:firstLine="0"/>
        <w:jc w:val="center"/>
        <w:rPr>
          <w:b/>
          <w:bCs/>
          <w:sz w:val="24"/>
          <w:szCs w:val="24"/>
        </w:rPr>
      </w:pPr>
    </w:p>
    <w:p w:rsidR="00EF15A1" w:rsidRPr="00505858" w:rsidRDefault="00043CB5" w:rsidP="00505858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  <w:r w:rsidRPr="00505858">
        <w:rPr>
          <w:b/>
          <w:bCs/>
          <w:sz w:val="24"/>
          <w:szCs w:val="24"/>
        </w:rPr>
        <w:t>ПОЛОЖЕНИЕ</w:t>
      </w:r>
    </w:p>
    <w:p w:rsidR="00EF15A1" w:rsidRPr="00505858" w:rsidRDefault="00043CB5" w:rsidP="00505858">
      <w:pPr>
        <w:pStyle w:val="1"/>
        <w:shd w:val="clear" w:color="auto" w:fill="auto"/>
        <w:spacing w:after="360"/>
        <w:ind w:firstLine="0"/>
        <w:jc w:val="center"/>
        <w:rPr>
          <w:sz w:val="24"/>
          <w:szCs w:val="24"/>
        </w:rPr>
      </w:pPr>
      <w:r w:rsidRPr="00505858">
        <w:rPr>
          <w:b/>
          <w:bCs/>
          <w:sz w:val="24"/>
          <w:szCs w:val="24"/>
        </w:rPr>
        <w:t>о проведении промежуточной аттестации обучающихся, осуществлении</w:t>
      </w:r>
      <w:r w:rsidRPr="00505858">
        <w:rPr>
          <w:b/>
          <w:bCs/>
          <w:sz w:val="24"/>
          <w:szCs w:val="24"/>
        </w:rPr>
        <w:br/>
        <w:t xml:space="preserve">текущего </w:t>
      </w:r>
      <w:r w:rsidRPr="00505858">
        <w:rPr>
          <w:b/>
          <w:bCs/>
          <w:sz w:val="24"/>
          <w:szCs w:val="24"/>
        </w:rPr>
        <w:t>контроля их успеваемости в период организации дистанционного</w:t>
      </w:r>
      <w:r w:rsidRPr="00505858">
        <w:rPr>
          <w:b/>
          <w:bCs/>
          <w:sz w:val="24"/>
          <w:szCs w:val="24"/>
        </w:rPr>
        <w:br/>
        <w:t xml:space="preserve">обучения в </w:t>
      </w:r>
      <w:r w:rsidR="00603888" w:rsidRPr="00505858">
        <w:rPr>
          <w:b/>
          <w:bCs/>
          <w:sz w:val="24"/>
          <w:szCs w:val="24"/>
        </w:rPr>
        <w:t>ГКОУ Никольской школе – интернате.</w:t>
      </w:r>
    </w:p>
    <w:p w:rsidR="00EF15A1" w:rsidRPr="00505858" w:rsidRDefault="00043CB5" w:rsidP="00505858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50"/>
        </w:tabs>
        <w:spacing w:after="420" w:line="240" w:lineRule="auto"/>
        <w:jc w:val="left"/>
        <w:rPr>
          <w:sz w:val="24"/>
          <w:szCs w:val="24"/>
        </w:rPr>
      </w:pPr>
      <w:bookmarkStart w:id="0" w:name="bookmark0"/>
      <w:bookmarkStart w:id="1" w:name="bookmark1"/>
      <w:r w:rsidRPr="00505858">
        <w:rPr>
          <w:sz w:val="24"/>
          <w:szCs w:val="24"/>
        </w:rPr>
        <w:t>Общие положения</w:t>
      </w:r>
      <w:bookmarkEnd w:id="0"/>
      <w:bookmarkEnd w:id="1"/>
    </w:p>
    <w:p w:rsidR="00EF15A1" w:rsidRPr="00505858" w:rsidRDefault="00043CB5" w:rsidP="00505858">
      <w:pPr>
        <w:pStyle w:val="1"/>
        <w:numPr>
          <w:ilvl w:val="1"/>
          <w:numId w:val="1"/>
        </w:numPr>
        <w:shd w:val="clear" w:color="auto" w:fill="auto"/>
        <w:tabs>
          <w:tab w:val="left" w:pos="1478"/>
        </w:tabs>
        <w:ind w:firstLine="740"/>
        <w:rPr>
          <w:sz w:val="24"/>
          <w:szCs w:val="24"/>
        </w:rPr>
      </w:pPr>
      <w:r w:rsidRPr="00505858">
        <w:rPr>
          <w:sz w:val="24"/>
          <w:szCs w:val="24"/>
        </w:rPr>
        <w:t xml:space="preserve">Настоящее Положение о проведении промежуточной аттестации обучающихся, осуществлении </w:t>
      </w:r>
      <w:r w:rsidRPr="00505858">
        <w:rPr>
          <w:sz w:val="24"/>
          <w:szCs w:val="24"/>
        </w:rPr>
        <w:t>текущего контроля их успеваемости в период организации дистанционного обучения (далее - Положение) разработано в соответствии со следующими нормативными документами:</w:t>
      </w:r>
    </w:p>
    <w:p w:rsidR="00505858" w:rsidRPr="00505858" w:rsidRDefault="00043CB5" w:rsidP="00505858">
      <w:pPr>
        <w:pStyle w:val="1"/>
        <w:numPr>
          <w:ilvl w:val="0"/>
          <w:numId w:val="4"/>
        </w:numPr>
        <w:shd w:val="clear" w:color="auto" w:fill="auto"/>
        <w:ind w:left="851" w:firstLine="0"/>
        <w:rPr>
          <w:sz w:val="24"/>
          <w:szCs w:val="24"/>
        </w:rPr>
      </w:pPr>
      <w:r w:rsidRPr="00505858">
        <w:rPr>
          <w:sz w:val="24"/>
          <w:szCs w:val="24"/>
        </w:rPr>
        <w:t>Федеральным законом от 29 декабря 2012 года № 273-ФЗ «Об образовании в Российской Федераци</w:t>
      </w:r>
      <w:r w:rsidRPr="00505858">
        <w:rPr>
          <w:sz w:val="24"/>
          <w:szCs w:val="24"/>
        </w:rPr>
        <w:t>и» (с изменениями);</w:t>
      </w:r>
    </w:p>
    <w:p w:rsidR="00EF15A1" w:rsidRPr="00505858" w:rsidRDefault="00043CB5" w:rsidP="00505858">
      <w:pPr>
        <w:pStyle w:val="1"/>
        <w:numPr>
          <w:ilvl w:val="0"/>
          <w:numId w:val="4"/>
        </w:numPr>
        <w:shd w:val="clear" w:color="auto" w:fill="auto"/>
        <w:ind w:left="851" w:firstLine="0"/>
        <w:rPr>
          <w:sz w:val="24"/>
          <w:szCs w:val="24"/>
        </w:rPr>
      </w:pPr>
      <w:proofErr w:type="gramStart"/>
      <w:r w:rsidRPr="00505858">
        <w:rPr>
          <w:sz w:val="24"/>
          <w:szCs w:val="24"/>
        </w:rPr>
        <w:t>приказом Министерства образования и науки Российской Федерации от 30 августа 2013 года №1015 «Об утверждении Порядка организации и осуществления образовательной деятельности по основным общеобразовательным программам - образовательным п</w:t>
      </w:r>
      <w:r w:rsidRPr="00505858">
        <w:rPr>
          <w:sz w:val="24"/>
          <w:szCs w:val="24"/>
        </w:rPr>
        <w:t>рограммам начального общего, основного общего и среднего общего образования» (в редакции приказов Министерства образования и науки Российской Федерации от 13 декабря 2013 года №1342, от 28 мая 2014 года №598, от 17 июля 2015</w:t>
      </w:r>
      <w:proofErr w:type="gramEnd"/>
      <w:r w:rsidRPr="00505858">
        <w:rPr>
          <w:sz w:val="24"/>
          <w:szCs w:val="24"/>
        </w:rPr>
        <w:t xml:space="preserve"> года №734, Министерства просвещ</w:t>
      </w:r>
      <w:r w:rsidRPr="00505858">
        <w:rPr>
          <w:sz w:val="24"/>
          <w:szCs w:val="24"/>
        </w:rPr>
        <w:t>ения Российской Федерации от 1 марта 2019 года №95, от 10 июня 2019 года №286).</w:t>
      </w:r>
    </w:p>
    <w:p w:rsidR="00EF15A1" w:rsidRPr="00505858" w:rsidRDefault="00043CB5" w:rsidP="00505858">
      <w:pPr>
        <w:pStyle w:val="1"/>
        <w:numPr>
          <w:ilvl w:val="1"/>
          <w:numId w:val="1"/>
        </w:numPr>
        <w:shd w:val="clear" w:color="auto" w:fill="auto"/>
        <w:tabs>
          <w:tab w:val="left" w:pos="1478"/>
        </w:tabs>
        <w:ind w:firstLine="740"/>
        <w:rPr>
          <w:sz w:val="24"/>
          <w:szCs w:val="24"/>
        </w:rPr>
      </w:pPr>
      <w:proofErr w:type="gramStart"/>
      <w:r w:rsidRPr="00505858">
        <w:rPr>
          <w:sz w:val="24"/>
          <w:szCs w:val="24"/>
        </w:rPr>
        <w:t>Текущий контроль успеваемости обучающихся - это систематическая проверка учебных достижений обучающихся, проводимая педагогом в ходе образовательной деятельности в соответствии</w:t>
      </w:r>
      <w:r w:rsidRPr="00505858">
        <w:rPr>
          <w:sz w:val="24"/>
          <w:szCs w:val="24"/>
        </w:rPr>
        <w:t xml:space="preserve"> с образовательной программой.</w:t>
      </w:r>
      <w:proofErr w:type="gramEnd"/>
      <w:r w:rsidRPr="00505858">
        <w:rPr>
          <w:sz w:val="24"/>
          <w:szCs w:val="24"/>
        </w:rPr>
        <w:t xml:space="preserve"> 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программ, предусмотре</w:t>
      </w:r>
      <w:r w:rsidRPr="00505858">
        <w:rPr>
          <w:sz w:val="24"/>
          <w:szCs w:val="24"/>
        </w:rPr>
        <w:t xml:space="preserve">нных федеральными государственными образовательными стандартами </w:t>
      </w:r>
      <w:r w:rsidRPr="00505858">
        <w:rPr>
          <w:sz w:val="24"/>
          <w:szCs w:val="24"/>
        </w:rPr>
        <w:t>(далее - ФГОС).</w:t>
      </w:r>
    </w:p>
    <w:p w:rsidR="00505858" w:rsidRPr="00505858" w:rsidRDefault="00043CB5" w:rsidP="00505858">
      <w:pPr>
        <w:pStyle w:val="1"/>
        <w:shd w:val="clear" w:color="auto" w:fill="auto"/>
        <w:tabs>
          <w:tab w:val="left" w:pos="1603"/>
          <w:tab w:val="left" w:pos="8102"/>
        </w:tabs>
        <w:ind w:firstLine="820"/>
        <w:rPr>
          <w:sz w:val="24"/>
          <w:szCs w:val="24"/>
        </w:rPr>
      </w:pPr>
      <w:r w:rsidRPr="00505858">
        <w:rPr>
          <w:sz w:val="24"/>
          <w:szCs w:val="24"/>
        </w:rPr>
        <w:t>Промежуточная аттестация - это установление уровня</w:t>
      </w:r>
      <w:r w:rsidR="00505858">
        <w:rPr>
          <w:sz w:val="24"/>
          <w:szCs w:val="24"/>
        </w:rPr>
        <w:t xml:space="preserve"> </w:t>
      </w:r>
      <w:r w:rsidR="00505858" w:rsidRPr="00505858">
        <w:rPr>
          <w:sz w:val="24"/>
          <w:szCs w:val="24"/>
        </w:rPr>
        <w:t>достижения результатов освоения учебных предметов, курсов, дисциплин</w:t>
      </w:r>
      <w:r w:rsidR="00505858">
        <w:rPr>
          <w:sz w:val="24"/>
          <w:szCs w:val="24"/>
        </w:rPr>
        <w:t xml:space="preserve"> </w:t>
      </w:r>
      <w:r w:rsidR="00505858" w:rsidRPr="00505858">
        <w:rPr>
          <w:sz w:val="24"/>
          <w:szCs w:val="24"/>
        </w:rPr>
        <w:t xml:space="preserve">(модулей), предусмотренных адаптированной </w:t>
      </w:r>
      <w:r w:rsidR="00505858">
        <w:rPr>
          <w:sz w:val="24"/>
          <w:szCs w:val="24"/>
        </w:rPr>
        <w:t xml:space="preserve">образовательной </w:t>
      </w:r>
      <w:r w:rsidR="00505858" w:rsidRPr="00505858">
        <w:rPr>
          <w:sz w:val="24"/>
          <w:szCs w:val="24"/>
        </w:rPr>
        <w:t>программой.</w:t>
      </w:r>
    </w:p>
    <w:p w:rsidR="00505858" w:rsidRPr="00505858" w:rsidRDefault="00505858" w:rsidP="00505858">
      <w:pPr>
        <w:pStyle w:val="1"/>
        <w:shd w:val="clear" w:color="auto" w:fill="auto"/>
        <w:ind w:firstLine="0"/>
        <w:rPr>
          <w:sz w:val="24"/>
          <w:szCs w:val="24"/>
        </w:rPr>
      </w:pPr>
      <w:r w:rsidRPr="00505858">
        <w:rPr>
          <w:sz w:val="24"/>
          <w:szCs w:val="24"/>
        </w:rPr>
        <w:t xml:space="preserve">Промежуточная аттестация подразделяется </w:t>
      </w:r>
      <w:proofErr w:type="spellStart"/>
      <w:r w:rsidRPr="00505858">
        <w:rPr>
          <w:sz w:val="24"/>
          <w:szCs w:val="24"/>
        </w:rPr>
        <w:t>на</w:t>
      </w:r>
      <w:proofErr w:type="gramStart"/>
      <w:r w:rsidRPr="00505858">
        <w:rPr>
          <w:sz w:val="24"/>
          <w:szCs w:val="24"/>
        </w:rPr>
        <w:t>:д</w:t>
      </w:r>
      <w:proofErr w:type="gramEnd"/>
      <w:r w:rsidRPr="00505858">
        <w:rPr>
          <w:sz w:val="24"/>
          <w:szCs w:val="24"/>
        </w:rPr>
        <w:t>остижения</w:t>
      </w:r>
      <w:proofErr w:type="spellEnd"/>
      <w:r w:rsidRPr="00505858">
        <w:rPr>
          <w:sz w:val="24"/>
          <w:szCs w:val="24"/>
        </w:rPr>
        <w:t xml:space="preserve"> результатов освоения учебных предметов, курсов, дисциплин</w:t>
      </w:r>
      <w:r w:rsidRPr="00505858">
        <w:rPr>
          <w:sz w:val="24"/>
          <w:szCs w:val="24"/>
        </w:rPr>
        <w:tab/>
        <w:t>(модулей), предусмотренных адаптированной образовательной</w:t>
      </w:r>
      <w:r w:rsidRPr="00505858">
        <w:rPr>
          <w:sz w:val="24"/>
          <w:szCs w:val="24"/>
        </w:rPr>
        <w:tab/>
        <w:t>программой.</w:t>
      </w:r>
    </w:p>
    <w:p w:rsidR="00505858" w:rsidRPr="00505858" w:rsidRDefault="00505858" w:rsidP="00505858">
      <w:pPr>
        <w:pStyle w:val="1"/>
        <w:numPr>
          <w:ilvl w:val="1"/>
          <w:numId w:val="1"/>
        </w:numPr>
        <w:shd w:val="clear" w:color="auto" w:fill="auto"/>
        <w:tabs>
          <w:tab w:val="left" w:pos="773"/>
        </w:tabs>
        <w:spacing w:after="160"/>
        <w:ind w:firstLine="0"/>
        <w:rPr>
          <w:sz w:val="24"/>
          <w:szCs w:val="24"/>
        </w:rPr>
        <w:sectPr w:rsidR="00505858" w:rsidRPr="00505858">
          <w:pgSz w:w="11900" w:h="16840"/>
          <w:pgMar w:top="569" w:right="963" w:bottom="569" w:left="1248" w:header="141" w:footer="141" w:gutter="0"/>
          <w:pgNumType w:start="1"/>
          <w:cols w:space="720"/>
          <w:noEndnote/>
          <w:docGrid w:linePitch="360"/>
        </w:sectPr>
      </w:pPr>
    </w:p>
    <w:p w:rsidR="00EF15A1" w:rsidRPr="00505858" w:rsidRDefault="00043CB5" w:rsidP="00505858">
      <w:pPr>
        <w:pStyle w:val="1"/>
        <w:shd w:val="clear" w:color="auto" w:fill="auto"/>
        <w:ind w:firstLine="0"/>
        <w:rPr>
          <w:sz w:val="24"/>
          <w:szCs w:val="24"/>
        </w:rPr>
      </w:pPr>
      <w:r w:rsidRPr="00505858">
        <w:rPr>
          <w:sz w:val="24"/>
          <w:szCs w:val="24"/>
        </w:rPr>
        <w:lastRenderedPageBreak/>
        <w:t xml:space="preserve">Промежуточная аттестация подразделяется </w:t>
      </w:r>
      <w:proofErr w:type="gramStart"/>
      <w:r w:rsidRPr="00505858">
        <w:rPr>
          <w:sz w:val="24"/>
          <w:szCs w:val="24"/>
        </w:rPr>
        <w:t>на</w:t>
      </w:r>
      <w:proofErr w:type="gramEnd"/>
      <w:r w:rsidRPr="00505858">
        <w:rPr>
          <w:sz w:val="24"/>
          <w:szCs w:val="24"/>
        </w:rPr>
        <w:t>:</w:t>
      </w:r>
    </w:p>
    <w:p w:rsidR="00EF15A1" w:rsidRPr="00505858" w:rsidRDefault="00043CB5" w:rsidP="00505858">
      <w:pPr>
        <w:pStyle w:val="1"/>
        <w:shd w:val="clear" w:color="auto" w:fill="auto"/>
        <w:ind w:left="820" w:firstLine="0"/>
        <w:rPr>
          <w:sz w:val="24"/>
          <w:szCs w:val="24"/>
        </w:rPr>
      </w:pPr>
      <w:r w:rsidRPr="00505858">
        <w:rPr>
          <w:sz w:val="24"/>
          <w:szCs w:val="24"/>
        </w:rPr>
        <w:t>- четвертную промежуточную аттестацию, которая проводится по каждому учебному предмету по итогам четверти;</w:t>
      </w:r>
    </w:p>
    <w:p w:rsidR="00EF15A1" w:rsidRPr="00505858" w:rsidRDefault="00043CB5" w:rsidP="00505858">
      <w:pPr>
        <w:pStyle w:val="1"/>
        <w:shd w:val="clear" w:color="auto" w:fill="auto"/>
        <w:ind w:left="820" w:firstLine="0"/>
        <w:rPr>
          <w:sz w:val="24"/>
          <w:szCs w:val="24"/>
        </w:rPr>
      </w:pPr>
      <w:r w:rsidRPr="00505858">
        <w:rPr>
          <w:sz w:val="24"/>
          <w:szCs w:val="24"/>
        </w:rPr>
        <w:t>- годовую промежуточную аттестацию, которая прово</w:t>
      </w:r>
      <w:r w:rsidRPr="00505858">
        <w:rPr>
          <w:sz w:val="24"/>
          <w:szCs w:val="24"/>
        </w:rPr>
        <w:t>дится по каждому учебному предмету по итогам года.</w:t>
      </w:r>
    </w:p>
    <w:p w:rsidR="00EF15A1" w:rsidRPr="00505858" w:rsidRDefault="00043CB5" w:rsidP="00505858">
      <w:pPr>
        <w:pStyle w:val="1"/>
        <w:numPr>
          <w:ilvl w:val="1"/>
          <w:numId w:val="1"/>
        </w:numPr>
        <w:shd w:val="clear" w:color="auto" w:fill="auto"/>
        <w:tabs>
          <w:tab w:val="left" w:pos="1426"/>
        </w:tabs>
        <w:ind w:firstLine="440"/>
        <w:rPr>
          <w:sz w:val="24"/>
          <w:szCs w:val="24"/>
        </w:rPr>
      </w:pPr>
      <w:r w:rsidRPr="00505858">
        <w:rPr>
          <w:sz w:val="24"/>
          <w:szCs w:val="24"/>
        </w:rPr>
        <w:t>В школе</w:t>
      </w:r>
      <w:r w:rsidR="00603888" w:rsidRPr="00505858">
        <w:rPr>
          <w:sz w:val="24"/>
          <w:szCs w:val="24"/>
        </w:rPr>
        <w:t xml:space="preserve"> - интернате</w:t>
      </w:r>
      <w:r w:rsidRPr="00505858">
        <w:rPr>
          <w:sz w:val="24"/>
          <w:szCs w:val="24"/>
        </w:rPr>
        <w:t xml:space="preserve"> устанавливается следующая система оценок при промежуточной аттестации и текущем контроле уровня знаний:</w:t>
      </w:r>
    </w:p>
    <w:p w:rsidR="00EF15A1" w:rsidRPr="00505858" w:rsidRDefault="00043CB5" w:rsidP="00505858">
      <w:pPr>
        <w:pStyle w:val="1"/>
        <w:numPr>
          <w:ilvl w:val="2"/>
          <w:numId w:val="1"/>
        </w:numPr>
        <w:shd w:val="clear" w:color="auto" w:fill="auto"/>
        <w:tabs>
          <w:tab w:val="left" w:pos="1603"/>
        </w:tabs>
        <w:ind w:firstLine="720"/>
        <w:rPr>
          <w:sz w:val="24"/>
          <w:szCs w:val="24"/>
        </w:rPr>
      </w:pPr>
      <w:r w:rsidRPr="00505858">
        <w:rPr>
          <w:sz w:val="24"/>
          <w:szCs w:val="24"/>
        </w:rPr>
        <w:t xml:space="preserve">1 класс, 4 класс (ОРКСЭ), 2 класс (1 четверть все предметы), </w:t>
      </w:r>
      <w:proofErr w:type="spellStart"/>
      <w:r w:rsidRPr="00505858">
        <w:rPr>
          <w:sz w:val="24"/>
          <w:szCs w:val="24"/>
        </w:rPr>
        <w:t>безотметочная</w:t>
      </w:r>
      <w:proofErr w:type="spellEnd"/>
      <w:r w:rsidRPr="00505858">
        <w:rPr>
          <w:sz w:val="24"/>
          <w:szCs w:val="24"/>
        </w:rPr>
        <w:t xml:space="preserve"> си</w:t>
      </w:r>
      <w:r w:rsidRPr="00505858">
        <w:rPr>
          <w:sz w:val="24"/>
          <w:szCs w:val="24"/>
        </w:rPr>
        <w:t>стема оценки по итогам каждой учебной четверти и учебного года. В течение учебного года оценивание осуществляется качественно без фиксации их достижений в классных журналах в виде отметок по четырёх</w:t>
      </w:r>
      <w:r w:rsidR="00603888" w:rsidRPr="00505858">
        <w:rPr>
          <w:sz w:val="24"/>
          <w:szCs w:val="24"/>
        </w:rPr>
        <w:t xml:space="preserve"> </w:t>
      </w:r>
      <w:r w:rsidRPr="00505858">
        <w:rPr>
          <w:sz w:val="24"/>
          <w:szCs w:val="24"/>
        </w:rPr>
        <w:t>балльной системе, допустимо использовать только положитель</w:t>
      </w:r>
      <w:r w:rsidRPr="00505858">
        <w:rPr>
          <w:sz w:val="24"/>
          <w:szCs w:val="24"/>
        </w:rPr>
        <w:t>ную и не различаемую по уровням фиксацию.</w:t>
      </w:r>
    </w:p>
    <w:p w:rsidR="00EF15A1" w:rsidRPr="00505858" w:rsidRDefault="00043CB5" w:rsidP="00505858">
      <w:pPr>
        <w:pStyle w:val="1"/>
        <w:shd w:val="clear" w:color="auto" w:fill="auto"/>
        <w:ind w:firstLine="720"/>
        <w:rPr>
          <w:sz w:val="24"/>
          <w:szCs w:val="24"/>
        </w:rPr>
      </w:pPr>
      <w:proofErr w:type="gramStart"/>
      <w:r w:rsidRPr="00505858">
        <w:rPr>
          <w:sz w:val="24"/>
          <w:szCs w:val="24"/>
        </w:rPr>
        <w:t>В случае если (на основании нормативных документов вышестоящих организаций) на обучение с использованием дистанционных образовательных технологий и электронное обучение переходит вся школа, то во 2-9-х классах испо</w:t>
      </w:r>
      <w:r w:rsidRPr="00505858">
        <w:rPr>
          <w:sz w:val="24"/>
          <w:szCs w:val="24"/>
        </w:rPr>
        <w:t xml:space="preserve">льзуется </w:t>
      </w:r>
      <w:proofErr w:type="spellStart"/>
      <w:r w:rsidRPr="00505858">
        <w:rPr>
          <w:sz w:val="24"/>
          <w:szCs w:val="24"/>
        </w:rPr>
        <w:t>безотметочная</w:t>
      </w:r>
      <w:proofErr w:type="spellEnd"/>
      <w:r w:rsidRPr="00505858">
        <w:rPr>
          <w:sz w:val="24"/>
          <w:szCs w:val="24"/>
        </w:rPr>
        <w:t xml:space="preserve"> система оценки по итогам каждой учебной четверти и учебного года по следующим предметам: окружающий мир, </w:t>
      </w:r>
      <w:r w:rsidR="00603888" w:rsidRPr="00505858">
        <w:rPr>
          <w:sz w:val="24"/>
          <w:szCs w:val="24"/>
        </w:rPr>
        <w:t xml:space="preserve">мир природы человека, </w:t>
      </w:r>
      <w:r w:rsidRPr="00505858">
        <w:rPr>
          <w:sz w:val="24"/>
          <w:szCs w:val="24"/>
        </w:rPr>
        <w:t>изобразительное искусство, музыка, физич</w:t>
      </w:r>
      <w:r w:rsidR="00603888" w:rsidRPr="00505858">
        <w:rPr>
          <w:sz w:val="24"/>
          <w:szCs w:val="24"/>
        </w:rPr>
        <w:t>еская культура, шахматы, технология, ОБЖ, СБО.</w:t>
      </w:r>
      <w:proofErr w:type="gramEnd"/>
    </w:p>
    <w:p w:rsidR="00EF15A1" w:rsidRPr="00505858" w:rsidRDefault="00043CB5" w:rsidP="00505858">
      <w:pPr>
        <w:pStyle w:val="1"/>
        <w:shd w:val="clear" w:color="auto" w:fill="auto"/>
        <w:ind w:firstLine="720"/>
        <w:rPr>
          <w:sz w:val="24"/>
          <w:szCs w:val="24"/>
        </w:rPr>
      </w:pPr>
      <w:r w:rsidRPr="00505858">
        <w:rPr>
          <w:sz w:val="24"/>
          <w:szCs w:val="24"/>
        </w:rPr>
        <w:t xml:space="preserve">При </w:t>
      </w:r>
      <w:proofErr w:type="spellStart"/>
      <w:r w:rsidRPr="00505858">
        <w:rPr>
          <w:sz w:val="24"/>
          <w:szCs w:val="24"/>
        </w:rPr>
        <w:t>безотметочной</w:t>
      </w:r>
      <w:proofErr w:type="spellEnd"/>
      <w:r w:rsidRPr="00505858">
        <w:rPr>
          <w:sz w:val="24"/>
          <w:szCs w:val="24"/>
        </w:rPr>
        <w:t xml:space="preserve"> системе оценивания вводятся понятия "зачёт", "незачёт" как оценка усвоения материала за учебную тему, учебный перио</w:t>
      </w:r>
      <w:r w:rsidRPr="00505858">
        <w:rPr>
          <w:sz w:val="24"/>
          <w:szCs w:val="24"/>
        </w:rPr>
        <w:t xml:space="preserve">д по следующим предметам: </w:t>
      </w:r>
      <w:r w:rsidR="00603888" w:rsidRPr="00505858">
        <w:rPr>
          <w:sz w:val="24"/>
          <w:szCs w:val="24"/>
        </w:rPr>
        <w:t>окружающий мир, мир природы человека, изобразительное искусство, музыка, физическая культура, шахматы, технология, ОБЖ, СБО.</w:t>
      </w:r>
    </w:p>
    <w:p w:rsidR="00EF15A1" w:rsidRPr="00505858" w:rsidRDefault="00043CB5" w:rsidP="00505858">
      <w:pPr>
        <w:pStyle w:val="1"/>
        <w:numPr>
          <w:ilvl w:val="2"/>
          <w:numId w:val="1"/>
        </w:numPr>
        <w:shd w:val="clear" w:color="auto" w:fill="auto"/>
        <w:tabs>
          <w:tab w:val="left" w:pos="1603"/>
        </w:tabs>
        <w:ind w:firstLine="720"/>
        <w:rPr>
          <w:sz w:val="24"/>
          <w:szCs w:val="24"/>
        </w:rPr>
      </w:pPr>
      <w:proofErr w:type="gramStart"/>
      <w:r w:rsidRPr="00505858">
        <w:rPr>
          <w:sz w:val="24"/>
          <w:szCs w:val="24"/>
        </w:rPr>
        <w:t>2-9 классы (2 класс - со второй четверти) (русский язык, английский язык, литературное чтение, математика, алгебра, геометрия,</w:t>
      </w:r>
      <w:r w:rsidRPr="00505858">
        <w:rPr>
          <w:sz w:val="24"/>
          <w:szCs w:val="24"/>
        </w:rPr>
        <w:t xml:space="preserve"> физика, химия, география, биология, история, обществознание, информатика):</w:t>
      </w:r>
      <w:proofErr w:type="gramEnd"/>
    </w:p>
    <w:p w:rsidR="00EF15A1" w:rsidRPr="00505858" w:rsidRDefault="00043CB5" w:rsidP="00505858">
      <w:pPr>
        <w:pStyle w:val="1"/>
        <w:shd w:val="clear" w:color="auto" w:fill="auto"/>
        <w:spacing w:after="360"/>
        <w:ind w:firstLine="720"/>
        <w:rPr>
          <w:sz w:val="24"/>
          <w:szCs w:val="24"/>
        </w:rPr>
      </w:pPr>
      <w:r w:rsidRPr="00505858">
        <w:rPr>
          <w:sz w:val="24"/>
          <w:szCs w:val="24"/>
        </w:rPr>
        <w:t xml:space="preserve">- </w:t>
      </w:r>
      <w:proofErr w:type="spellStart"/>
      <w:r w:rsidRPr="00505858">
        <w:rPr>
          <w:sz w:val="24"/>
          <w:szCs w:val="24"/>
        </w:rPr>
        <w:t>четырёхбальная</w:t>
      </w:r>
      <w:proofErr w:type="spellEnd"/>
      <w:r w:rsidRPr="00505858">
        <w:rPr>
          <w:sz w:val="24"/>
          <w:szCs w:val="24"/>
        </w:rPr>
        <w:t xml:space="preserve"> («5», «4», «3», «2») система оценки по итогам каждой учебной четверти и учебного года.</w:t>
      </w:r>
    </w:p>
    <w:p w:rsidR="00EF15A1" w:rsidRPr="00505858" w:rsidRDefault="00043CB5" w:rsidP="00505858">
      <w:pPr>
        <w:pStyle w:val="11"/>
        <w:keepNext/>
        <w:keepLines/>
        <w:shd w:val="clear" w:color="auto" w:fill="auto"/>
        <w:spacing w:after="360"/>
        <w:jc w:val="left"/>
        <w:rPr>
          <w:sz w:val="24"/>
          <w:szCs w:val="24"/>
        </w:rPr>
      </w:pPr>
      <w:bookmarkStart w:id="2" w:name="bookmark2"/>
      <w:bookmarkStart w:id="3" w:name="bookmark3"/>
      <w:r w:rsidRPr="00505858">
        <w:rPr>
          <w:sz w:val="24"/>
          <w:szCs w:val="24"/>
        </w:rPr>
        <w:t>1. Особенности контроля знаний при дистанционном обучении</w:t>
      </w:r>
      <w:bookmarkEnd w:id="2"/>
      <w:bookmarkEnd w:id="3"/>
    </w:p>
    <w:p w:rsidR="00EF15A1" w:rsidRPr="00505858" w:rsidRDefault="00043CB5" w:rsidP="00505858">
      <w:pPr>
        <w:pStyle w:val="1"/>
        <w:numPr>
          <w:ilvl w:val="0"/>
          <w:numId w:val="2"/>
        </w:numPr>
        <w:shd w:val="clear" w:color="auto" w:fill="auto"/>
        <w:tabs>
          <w:tab w:val="left" w:pos="1268"/>
        </w:tabs>
        <w:ind w:firstLine="720"/>
        <w:rPr>
          <w:sz w:val="24"/>
          <w:szCs w:val="24"/>
        </w:rPr>
      </w:pPr>
      <w:r w:rsidRPr="00505858">
        <w:rPr>
          <w:sz w:val="24"/>
          <w:szCs w:val="24"/>
        </w:rPr>
        <w:t>Текущий контроль результатов дистанционного обучения проводится учителями школ</w:t>
      </w:r>
      <w:proofErr w:type="gramStart"/>
      <w:r w:rsidRPr="00505858">
        <w:rPr>
          <w:sz w:val="24"/>
          <w:szCs w:val="24"/>
        </w:rPr>
        <w:t>ы</w:t>
      </w:r>
      <w:r w:rsidR="00603888" w:rsidRPr="00505858">
        <w:rPr>
          <w:sz w:val="24"/>
          <w:szCs w:val="24"/>
        </w:rPr>
        <w:t>-</w:t>
      </w:r>
      <w:proofErr w:type="gramEnd"/>
      <w:r w:rsidR="00603888" w:rsidRPr="00505858">
        <w:rPr>
          <w:sz w:val="24"/>
          <w:szCs w:val="24"/>
        </w:rPr>
        <w:t xml:space="preserve"> интерната</w:t>
      </w:r>
      <w:r w:rsidRPr="00505858">
        <w:rPr>
          <w:sz w:val="24"/>
          <w:szCs w:val="24"/>
        </w:rPr>
        <w:t xml:space="preserve">. Педагоги используют формы проверки и контроля знаний, предусмотренные образовательной программой и локальными нормативными актами </w:t>
      </w:r>
      <w:r w:rsidR="00603888" w:rsidRPr="00505858">
        <w:rPr>
          <w:sz w:val="24"/>
          <w:szCs w:val="24"/>
        </w:rPr>
        <w:t>ГКОУ Никольской школы - интерната</w:t>
      </w:r>
      <w:r w:rsidRPr="00505858">
        <w:rPr>
          <w:sz w:val="24"/>
          <w:szCs w:val="24"/>
        </w:rPr>
        <w:t>.</w:t>
      </w:r>
    </w:p>
    <w:p w:rsidR="00EF15A1" w:rsidRPr="00505858" w:rsidRDefault="00043CB5" w:rsidP="00505858">
      <w:pPr>
        <w:pStyle w:val="1"/>
        <w:numPr>
          <w:ilvl w:val="0"/>
          <w:numId w:val="2"/>
        </w:numPr>
        <w:shd w:val="clear" w:color="auto" w:fill="auto"/>
        <w:tabs>
          <w:tab w:val="left" w:pos="1346"/>
        </w:tabs>
        <w:ind w:firstLine="780"/>
        <w:rPr>
          <w:sz w:val="24"/>
          <w:szCs w:val="24"/>
        </w:rPr>
      </w:pPr>
      <w:r w:rsidRPr="00505858">
        <w:rPr>
          <w:sz w:val="24"/>
          <w:szCs w:val="24"/>
        </w:rPr>
        <w:t xml:space="preserve">Оценивание </w:t>
      </w:r>
      <w:proofErr w:type="gramStart"/>
      <w:r w:rsidRPr="00505858">
        <w:rPr>
          <w:sz w:val="24"/>
          <w:szCs w:val="24"/>
        </w:rPr>
        <w:t xml:space="preserve">учебных достижений, </w:t>
      </w:r>
      <w:r w:rsidRPr="00505858">
        <w:rPr>
          <w:sz w:val="24"/>
          <w:szCs w:val="24"/>
        </w:rPr>
        <w:t>обучающихся при дистанционном обучении осуществляется</w:t>
      </w:r>
      <w:proofErr w:type="gramEnd"/>
      <w:r w:rsidRPr="00505858">
        <w:rPr>
          <w:sz w:val="24"/>
          <w:szCs w:val="24"/>
        </w:rPr>
        <w:t xml:space="preserve"> в соответствии с системой оценивания, применяемой в</w:t>
      </w:r>
      <w:r w:rsidR="00603888" w:rsidRPr="00505858">
        <w:rPr>
          <w:sz w:val="24"/>
          <w:szCs w:val="24"/>
        </w:rPr>
        <w:t xml:space="preserve"> ГКОУ Никольской школы - интерната</w:t>
      </w:r>
      <w:r w:rsidRPr="00505858">
        <w:rPr>
          <w:sz w:val="24"/>
          <w:szCs w:val="24"/>
        </w:rPr>
        <w:t>.</w:t>
      </w:r>
    </w:p>
    <w:p w:rsidR="00EF15A1" w:rsidRPr="00505858" w:rsidRDefault="00043CB5" w:rsidP="00505858">
      <w:pPr>
        <w:pStyle w:val="1"/>
        <w:numPr>
          <w:ilvl w:val="0"/>
          <w:numId w:val="2"/>
        </w:numPr>
        <w:shd w:val="clear" w:color="auto" w:fill="auto"/>
        <w:tabs>
          <w:tab w:val="left" w:pos="1346"/>
        </w:tabs>
        <w:ind w:firstLine="780"/>
        <w:rPr>
          <w:sz w:val="24"/>
          <w:szCs w:val="24"/>
        </w:rPr>
      </w:pPr>
      <w:r w:rsidRPr="00505858">
        <w:rPr>
          <w:sz w:val="24"/>
          <w:szCs w:val="24"/>
        </w:rPr>
        <w:t xml:space="preserve">Отметки, полученные </w:t>
      </w:r>
      <w:proofErr w:type="gramStart"/>
      <w:r w:rsidRPr="00505858">
        <w:rPr>
          <w:sz w:val="24"/>
          <w:szCs w:val="24"/>
        </w:rPr>
        <w:t>обучающимися</w:t>
      </w:r>
      <w:proofErr w:type="gramEnd"/>
      <w:r w:rsidRPr="00505858">
        <w:rPr>
          <w:sz w:val="24"/>
          <w:szCs w:val="24"/>
        </w:rPr>
        <w:t xml:space="preserve"> за выполненные задания при дистанционном о</w:t>
      </w:r>
      <w:r w:rsidR="00603888" w:rsidRPr="00505858">
        <w:rPr>
          <w:sz w:val="24"/>
          <w:szCs w:val="24"/>
        </w:rPr>
        <w:t>бучении, заносятся в электронную форму журнала и затем в</w:t>
      </w:r>
      <w:r w:rsidRPr="00505858">
        <w:rPr>
          <w:sz w:val="24"/>
          <w:szCs w:val="24"/>
        </w:rPr>
        <w:t xml:space="preserve"> </w:t>
      </w:r>
      <w:r w:rsidR="00603888" w:rsidRPr="00505858">
        <w:rPr>
          <w:sz w:val="24"/>
          <w:szCs w:val="24"/>
        </w:rPr>
        <w:t xml:space="preserve">классный </w:t>
      </w:r>
      <w:r w:rsidRPr="00505858">
        <w:rPr>
          <w:sz w:val="24"/>
          <w:szCs w:val="24"/>
        </w:rPr>
        <w:t>журнал.</w:t>
      </w:r>
      <w:r w:rsidR="00603888" w:rsidRPr="00505858">
        <w:rPr>
          <w:sz w:val="24"/>
          <w:szCs w:val="24"/>
        </w:rPr>
        <w:t xml:space="preserve"> </w:t>
      </w:r>
    </w:p>
    <w:p w:rsidR="00EF15A1" w:rsidRPr="00505858" w:rsidRDefault="00043CB5" w:rsidP="00505858">
      <w:pPr>
        <w:pStyle w:val="1"/>
        <w:numPr>
          <w:ilvl w:val="0"/>
          <w:numId w:val="2"/>
        </w:numPr>
        <w:shd w:val="clear" w:color="auto" w:fill="auto"/>
        <w:tabs>
          <w:tab w:val="left" w:pos="1346"/>
        </w:tabs>
        <w:ind w:firstLine="780"/>
        <w:rPr>
          <w:sz w:val="24"/>
          <w:szCs w:val="24"/>
        </w:rPr>
      </w:pPr>
      <w:r w:rsidRPr="00505858">
        <w:rPr>
          <w:sz w:val="24"/>
          <w:szCs w:val="24"/>
        </w:rPr>
        <w:t>Результаты учебной д</w:t>
      </w:r>
      <w:r w:rsidRPr="00505858">
        <w:rPr>
          <w:sz w:val="24"/>
          <w:szCs w:val="24"/>
        </w:rPr>
        <w:t xml:space="preserve">еятельности </w:t>
      </w:r>
      <w:proofErr w:type="gramStart"/>
      <w:r w:rsidRPr="00505858">
        <w:rPr>
          <w:sz w:val="24"/>
          <w:szCs w:val="24"/>
        </w:rPr>
        <w:t>обучающихся</w:t>
      </w:r>
      <w:proofErr w:type="gramEnd"/>
      <w:r w:rsidRPr="00505858">
        <w:rPr>
          <w:sz w:val="24"/>
          <w:szCs w:val="24"/>
        </w:rPr>
        <w:t xml:space="preserve"> при дистанционном обучении учитываются и хранятся в школьной документации.</w:t>
      </w:r>
    </w:p>
    <w:p w:rsidR="00EF15A1" w:rsidRPr="00505858" w:rsidRDefault="00043CB5" w:rsidP="00505858">
      <w:pPr>
        <w:pStyle w:val="1"/>
        <w:numPr>
          <w:ilvl w:val="0"/>
          <w:numId w:val="2"/>
        </w:numPr>
        <w:shd w:val="clear" w:color="auto" w:fill="auto"/>
        <w:tabs>
          <w:tab w:val="left" w:pos="1346"/>
        </w:tabs>
        <w:ind w:firstLine="780"/>
        <w:rPr>
          <w:sz w:val="24"/>
          <w:szCs w:val="24"/>
        </w:rPr>
      </w:pPr>
      <w:r w:rsidRPr="00505858">
        <w:rPr>
          <w:sz w:val="24"/>
          <w:szCs w:val="24"/>
        </w:rPr>
        <w:t xml:space="preserve">Текущий контроль успеваемости и промежуточная аттестация </w:t>
      </w:r>
      <w:proofErr w:type="gramStart"/>
      <w:r w:rsidRPr="00505858">
        <w:rPr>
          <w:sz w:val="24"/>
          <w:szCs w:val="24"/>
        </w:rPr>
        <w:t>обучающихся</w:t>
      </w:r>
      <w:proofErr w:type="gramEnd"/>
      <w:r w:rsidRPr="00505858">
        <w:rPr>
          <w:sz w:val="24"/>
          <w:szCs w:val="24"/>
        </w:rPr>
        <w:t xml:space="preserve"> при дистанционном обучении может осуществляться без очного взаимодействия с учителем.</w:t>
      </w:r>
    </w:p>
    <w:p w:rsidR="00EF15A1" w:rsidRPr="00505858" w:rsidRDefault="00043CB5" w:rsidP="00505858">
      <w:pPr>
        <w:pStyle w:val="1"/>
        <w:numPr>
          <w:ilvl w:val="0"/>
          <w:numId w:val="2"/>
        </w:numPr>
        <w:shd w:val="clear" w:color="auto" w:fill="auto"/>
        <w:tabs>
          <w:tab w:val="left" w:pos="1474"/>
        </w:tabs>
        <w:ind w:firstLine="780"/>
        <w:rPr>
          <w:sz w:val="24"/>
          <w:szCs w:val="24"/>
        </w:rPr>
      </w:pPr>
      <w:r w:rsidRPr="00505858">
        <w:rPr>
          <w:sz w:val="24"/>
          <w:szCs w:val="24"/>
        </w:rPr>
        <w:t>Ит</w:t>
      </w:r>
      <w:r w:rsidRPr="00505858">
        <w:rPr>
          <w:sz w:val="24"/>
          <w:szCs w:val="24"/>
        </w:rPr>
        <w:t xml:space="preserve">оговый контроль результатов дистанционного обучения проводится посредством промежуточной аттестации в соответствии с </w:t>
      </w:r>
      <w:r w:rsidR="00505858" w:rsidRPr="00505858">
        <w:rPr>
          <w:sz w:val="24"/>
          <w:szCs w:val="24"/>
        </w:rPr>
        <w:t xml:space="preserve">адаптированной </w:t>
      </w:r>
      <w:r w:rsidRPr="00505858">
        <w:rPr>
          <w:sz w:val="24"/>
          <w:szCs w:val="24"/>
        </w:rPr>
        <w:t xml:space="preserve">образовательной </w:t>
      </w:r>
      <w:r w:rsidRPr="00505858">
        <w:rPr>
          <w:sz w:val="24"/>
          <w:szCs w:val="24"/>
        </w:rPr>
        <w:lastRenderedPageBreak/>
        <w:t xml:space="preserve">программой и локальными нормативными актами </w:t>
      </w:r>
      <w:r w:rsidR="00505858" w:rsidRPr="00505858">
        <w:rPr>
          <w:sz w:val="24"/>
          <w:szCs w:val="24"/>
        </w:rPr>
        <w:t>ГКОУ Никольской школы - интерната</w:t>
      </w:r>
      <w:r w:rsidRPr="00505858">
        <w:rPr>
          <w:sz w:val="24"/>
          <w:szCs w:val="24"/>
        </w:rPr>
        <w:t>.</w:t>
      </w:r>
    </w:p>
    <w:p w:rsidR="00EF15A1" w:rsidRPr="00505858" w:rsidRDefault="00043CB5" w:rsidP="00505858">
      <w:pPr>
        <w:pStyle w:val="1"/>
        <w:numPr>
          <w:ilvl w:val="0"/>
          <w:numId w:val="2"/>
        </w:numPr>
        <w:shd w:val="clear" w:color="auto" w:fill="auto"/>
        <w:tabs>
          <w:tab w:val="left" w:pos="1423"/>
        </w:tabs>
        <w:ind w:firstLine="920"/>
        <w:rPr>
          <w:sz w:val="24"/>
          <w:szCs w:val="24"/>
        </w:rPr>
      </w:pPr>
      <w:r w:rsidRPr="00505858">
        <w:rPr>
          <w:sz w:val="24"/>
          <w:szCs w:val="24"/>
        </w:rPr>
        <w:t>При организации дистанционного обучения средствами контроля являю</w:t>
      </w:r>
      <w:r w:rsidRPr="00505858">
        <w:rPr>
          <w:sz w:val="24"/>
          <w:szCs w:val="24"/>
        </w:rPr>
        <w:t xml:space="preserve">тся электронная почта, </w:t>
      </w:r>
      <w:proofErr w:type="spellStart"/>
      <w:r w:rsidRPr="00505858">
        <w:rPr>
          <w:sz w:val="24"/>
          <w:szCs w:val="24"/>
        </w:rPr>
        <w:t>мессенджеры</w:t>
      </w:r>
      <w:proofErr w:type="spellEnd"/>
      <w:r w:rsidRPr="00505858">
        <w:rPr>
          <w:sz w:val="24"/>
          <w:szCs w:val="24"/>
        </w:rPr>
        <w:t>, тестирующие программы.</w:t>
      </w:r>
    </w:p>
    <w:p w:rsidR="00EF15A1" w:rsidRPr="00505858" w:rsidRDefault="00043CB5" w:rsidP="00505858">
      <w:pPr>
        <w:pStyle w:val="1"/>
        <w:numPr>
          <w:ilvl w:val="0"/>
          <w:numId w:val="2"/>
        </w:numPr>
        <w:shd w:val="clear" w:color="auto" w:fill="auto"/>
        <w:tabs>
          <w:tab w:val="left" w:pos="1474"/>
        </w:tabs>
        <w:spacing w:after="360"/>
        <w:ind w:firstLine="780"/>
        <w:rPr>
          <w:sz w:val="24"/>
          <w:szCs w:val="24"/>
        </w:rPr>
      </w:pPr>
      <w:r w:rsidRPr="00505858">
        <w:rPr>
          <w:sz w:val="24"/>
          <w:szCs w:val="24"/>
        </w:rPr>
        <w:t>Формы контроля при дистанционном обучении: письменные контрольные и творческие работы, тесты, устные ответы, проектная деятельность проведения автоматизированного контроля с управляемыми параметрам</w:t>
      </w:r>
      <w:r w:rsidRPr="00505858">
        <w:rPr>
          <w:sz w:val="24"/>
          <w:szCs w:val="24"/>
        </w:rPr>
        <w:t>и качества.</w:t>
      </w:r>
    </w:p>
    <w:p w:rsidR="00EF15A1" w:rsidRPr="00505858" w:rsidRDefault="00043CB5" w:rsidP="00505858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72"/>
        </w:tabs>
        <w:spacing w:after="360"/>
        <w:jc w:val="left"/>
        <w:rPr>
          <w:sz w:val="24"/>
          <w:szCs w:val="24"/>
        </w:rPr>
      </w:pPr>
      <w:bookmarkStart w:id="4" w:name="bookmark4"/>
      <w:bookmarkStart w:id="5" w:name="bookmark5"/>
      <w:r w:rsidRPr="00505858">
        <w:rPr>
          <w:sz w:val="24"/>
          <w:szCs w:val="24"/>
        </w:rPr>
        <w:t>Срок действия Положения</w:t>
      </w:r>
      <w:bookmarkEnd w:id="4"/>
      <w:bookmarkEnd w:id="5"/>
    </w:p>
    <w:p w:rsidR="00EF15A1" w:rsidRPr="00505858" w:rsidRDefault="00043CB5" w:rsidP="00505858">
      <w:pPr>
        <w:pStyle w:val="1"/>
        <w:numPr>
          <w:ilvl w:val="0"/>
          <w:numId w:val="3"/>
        </w:numPr>
        <w:shd w:val="clear" w:color="auto" w:fill="auto"/>
        <w:tabs>
          <w:tab w:val="left" w:pos="1558"/>
        </w:tabs>
        <w:spacing w:after="180"/>
        <w:ind w:firstLine="1060"/>
        <w:rPr>
          <w:sz w:val="24"/>
          <w:szCs w:val="24"/>
        </w:rPr>
      </w:pPr>
      <w:r w:rsidRPr="00505858">
        <w:rPr>
          <w:sz w:val="24"/>
          <w:szCs w:val="24"/>
        </w:rPr>
        <w:t>При необходимости в Положение вносятся изменения, дополнения, подлежащие аналогичной процедуре принятия, утверждения.</w:t>
      </w:r>
    </w:p>
    <w:sectPr w:rsidR="00EF15A1" w:rsidRPr="00505858" w:rsidSect="00EF15A1">
      <w:pgSz w:w="11900" w:h="16840"/>
      <w:pgMar w:top="680" w:right="490" w:bottom="1109" w:left="1609" w:header="252" w:footer="681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CB5" w:rsidRDefault="00043CB5" w:rsidP="00EF15A1">
      <w:r>
        <w:separator/>
      </w:r>
    </w:p>
  </w:endnote>
  <w:endnote w:type="continuationSeparator" w:id="0">
    <w:p w:rsidR="00043CB5" w:rsidRDefault="00043CB5" w:rsidP="00EF1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CB5" w:rsidRDefault="00043CB5"/>
  </w:footnote>
  <w:footnote w:type="continuationSeparator" w:id="0">
    <w:p w:rsidR="00043CB5" w:rsidRDefault="00043CB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6181D"/>
    <w:multiLevelType w:val="hybridMultilevel"/>
    <w:tmpl w:val="FD0A221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1C0561D"/>
    <w:multiLevelType w:val="multilevel"/>
    <w:tmpl w:val="AE322F9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C80695"/>
    <w:multiLevelType w:val="multilevel"/>
    <w:tmpl w:val="43BCDCD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9263CB"/>
    <w:multiLevelType w:val="multilevel"/>
    <w:tmpl w:val="542A6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F15A1"/>
    <w:rsid w:val="00043CB5"/>
    <w:rsid w:val="00505858"/>
    <w:rsid w:val="005D637A"/>
    <w:rsid w:val="00603888"/>
    <w:rsid w:val="00EF1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15A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F1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EF15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D88D6"/>
      <w:sz w:val="13"/>
      <w:szCs w:val="13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EF15A1"/>
    <w:rPr>
      <w:rFonts w:ascii="Arial" w:eastAsia="Arial" w:hAnsi="Arial" w:cs="Arial"/>
      <w:b w:val="0"/>
      <w:bCs w:val="0"/>
      <w:i w:val="0"/>
      <w:iCs w:val="0"/>
      <w:smallCaps w:val="0"/>
      <w:strike w:val="0"/>
      <w:color w:val="6D88D6"/>
      <w:sz w:val="11"/>
      <w:szCs w:val="11"/>
      <w:u w:val="none"/>
    </w:rPr>
  </w:style>
  <w:style w:type="character" w:customStyle="1" w:styleId="2">
    <w:name w:val="Основной текст (2)_"/>
    <w:basedOn w:val="a0"/>
    <w:link w:val="20"/>
    <w:rsid w:val="00EF15A1"/>
    <w:rPr>
      <w:rFonts w:ascii="Arial" w:eastAsia="Arial" w:hAnsi="Arial" w:cs="Arial"/>
      <w:b/>
      <w:bCs/>
      <w:i w:val="0"/>
      <w:iCs w:val="0"/>
      <w:smallCaps w:val="0"/>
      <w:strike w:val="0"/>
      <w:color w:val="5B627A"/>
      <w:sz w:val="13"/>
      <w:szCs w:val="13"/>
      <w:u w:val="none"/>
    </w:rPr>
  </w:style>
  <w:style w:type="character" w:customStyle="1" w:styleId="3">
    <w:name w:val="Основной текст (3)_"/>
    <w:basedOn w:val="a0"/>
    <w:link w:val="30"/>
    <w:rsid w:val="00EF15A1"/>
    <w:rPr>
      <w:rFonts w:ascii="Arial" w:eastAsia="Arial" w:hAnsi="Arial" w:cs="Arial"/>
      <w:b w:val="0"/>
      <w:bCs w:val="0"/>
      <w:i w:val="0"/>
      <w:iCs w:val="0"/>
      <w:smallCaps/>
      <w:strike w:val="0"/>
      <w:color w:val="5B627A"/>
      <w:sz w:val="17"/>
      <w:szCs w:val="17"/>
      <w:u w:val="none"/>
      <w:lang w:val="en-US" w:eastAsia="en-US" w:bidi="en-US"/>
    </w:rPr>
  </w:style>
  <w:style w:type="character" w:customStyle="1" w:styleId="10">
    <w:name w:val="Заголовок №1_"/>
    <w:basedOn w:val="a0"/>
    <w:link w:val="11"/>
    <w:rsid w:val="00EF15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EF15A1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EF15A1"/>
    <w:pPr>
      <w:shd w:val="clear" w:color="auto" w:fill="FFFFFF"/>
    </w:pPr>
    <w:rPr>
      <w:rFonts w:ascii="Times New Roman" w:eastAsia="Times New Roman" w:hAnsi="Times New Roman" w:cs="Times New Roman"/>
      <w:i/>
      <w:iCs/>
      <w:color w:val="6D88D6"/>
      <w:sz w:val="13"/>
      <w:szCs w:val="13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EF15A1"/>
    <w:pPr>
      <w:shd w:val="clear" w:color="auto" w:fill="FFFFFF"/>
      <w:spacing w:line="221" w:lineRule="auto"/>
      <w:ind w:left="6320" w:firstLine="10"/>
    </w:pPr>
    <w:rPr>
      <w:rFonts w:ascii="Arial" w:eastAsia="Arial" w:hAnsi="Arial" w:cs="Arial"/>
      <w:color w:val="6D88D6"/>
      <w:sz w:val="11"/>
      <w:szCs w:val="11"/>
    </w:rPr>
  </w:style>
  <w:style w:type="paragraph" w:customStyle="1" w:styleId="20">
    <w:name w:val="Основной текст (2)"/>
    <w:basedOn w:val="a"/>
    <w:link w:val="2"/>
    <w:rsid w:val="00EF15A1"/>
    <w:pPr>
      <w:shd w:val="clear" w:color="auto" w:fill="FFFFFF"/>
      <w:spacing w:after="160" w:line="127" w:lineRule="auto"/>
      <w:ind w:left="6320" w:firstLine="20"/>
    </w:pPr>
    <w:rPr>
      <w:rFonts w:ascii="Arial" w:eastAsia="Arial" w:hAnsi="Arial" w:cs="Arial"/>
      <w:b/>
      <w:bCs/>
      <w:color w:val="5B627A"/>
      <w:sz w:val="13"/>
      <w:szCs w:val="13"/>
    </w:rPr>
  </w:style>
  <w:style w:type="paragraph" w:customStyle="1" w:styleId="30">
    <w:name w:val="Основной текст (3)"/>
    <w:basedOn w:val="a"/>
    <w:link w:val="3"/>
    <w:rsid w:val="00EF15A1"/>
    <w:pPr>
      <w:shd w:val="clear" w:color="auto" w:fill="FFFFFF"/>
      <w:spacing w:after="540" w:line="180" w:lineRule="auto"/>
      <w:ind w:left="5660"/>
    </w:pPr>
    <w:rPr>
      <w:rFonts w:ascii="Arial" w:eastAsia="Arial" w:hAnsi="Arial" w:cs="Arial"/>
      <w:smallCaps/>
      <w:color w:val="5B627A"/>
      <w:sz w:val="17"/>
      <w:szCs w:val="17"/>
      <w:lang w:val="en-US" w:eastAsia="en-US" w:bidi="en-US"/>
    </w:rPr>
  </w:style>
  <w:style w:type="paragraph" w:customStyle="1" w:styleId="11">
    <w:name w:val="Заголовок №1"/>
    <w:basedOn w:val="a"/>
    <w:link w:val="10"/>
    <w:rsid w:val="00EF15A1"/>
    <w:pPr>
      <w:shd w:val="clear" w:color="auto" w:fill="FFFFFF"/>
      <w:spacing w:after="39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5058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nickolskoe@yandex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AWJJH2MPE6E2-79957301-1464</_dlc_DocId>
    <_dlc_DocIdUrl xmlns="4a252ca3-5a62-4c1c-90a6-29f4710e47f8">
      <Url>http://edu-sps.koiro.local/NSI/_layouts/15/DocIdRedir.aspx?ID=AWJJH2MPE6E2-79957301-1464</Url>
      <Description>AWJJH2MPE6E2-79957301-1464</Description>
    </_dlc_DocIdUrl>
  </documentManagement>
</p:properties>
</file>

<file path=customXml/itemProps1.xml><?xml version="1.0" encoding="utf-8"?>
<ds:datastoreItem xmlns:ds="http://schemas.openxmlformats.org/officeDocument/2006/customXml" ds:itemID="{FE7D4E1C-15E0-4A89-8F9B-8707D6B9DA7E}"/>
</file>

<file path=customXml/itemProps2.xml><?xml version="1.0" encoding="utf-8"?>
<ds:datastoreItem xmlns:ds="http://schemas.openxmlformats.org/officeDocument/2006/customXml" ds:itemID="{BADFF5CE-7ECF-4EE8-BCA0-CA000436522E}"/>
</file>

<file path=customXml/itemProps3.xml><?xml version="1.0" encoding="utf-8"?>
<ds:datastoreItem xmlns:ds="http://schemas.openxmlformats.org/officeDocument/2006/customXml" ds:itemID="{44B32E7E-7E7B-4915-9271-282B1ADDE2A7}"/>
</file>

<file path=customXml/itemProps4.xml><?xml version="1.0" encoding="utf-8"?>
<ds:datastoreItem xmlns:ds="http://schemas.openxmlformats.org/officeDocument/2006/customXml" ds:itemID="{6E4C7234-82FD-4250-B72D-7696D3DF83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2020-04-24T10:55:00Z</dcterms:created>
  <dcterms:modified xsi:type="dcterms:W3CDTF">2020-04-24T10:55:00Z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a4949d61-6bde-407d-92e5-33ae982b2e71</vt:lpwstr>
  </property>
</Properties>
</file>