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622462" w:rsidRDefault="00855890">
      <w:pPr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Тема: Развитие науки и культуры в 90-е годы 20 века.</w:t>
      </w:r>
    </w:p>
    <w:p w:rsidR="00570FA7" w:rsidRPr="00622462" w:rsidRDefault="00570FA7" w:rsidP="00570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Читать учебник стр. 297-300</w:t>
      </w:r>
    </w:p>
    <w:p w:rsidR="00622462" w:rsidRPr="00622462" w:rsidRDefault="00622462" w:rsidP="006224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622462">
        <w:rPr>
          <w:color w:val="000000"/>
        </w:rPr>
        <w:t>- После распада СССР в 90-е годы 20 века творческую интеллигенцию не преследовали за их произведения. Каждый мог написать или создать все, что хотел. Запрещалось только создавать такие произведения, в которых автор призывал бы к войне и насилию.</w:t>
      </w:r>
    </w:p>
    <w:p w:rsidR="00622462" w:rsidRPr="00622462" w:rsidRDefault="00622462" w:rsidP="00622462">
      <w:pPr>
        <w:pStyle w:val="a4"/>
        <w:shd w:val="clear" w:color="auto" w:fill="FFFFFF"/>
        <w:spacing w:before="0" w:beforeAutospacing="0" w:after="0" w:afterAutospacing="0" w:line="266" w:lineRule="atLeast"/>
        <w:ind w:left="720"/>
        <w:jc w:val="both"/>
        <w:rPr>
          <w:color w:val="000000"/>
        </w:rPr>
      </w:pPr>
      <w:r w:rsidRPr="00622462">
        <w:rPr>
          <w:color w:val="000000"/>
        </w:rPr>
        <w:t>- Многие российские деятели культуры, когда-то покинувшие страну, стали возвращаться на Родину. Они начали помогать талантливым детям, открывать для них школы искусства, где дети обучались живописи танцам, балету, пению.</w:t>
      </w:r>
      <w:proofErr w:type="gramStart"/>
      <w:r w:rsidRPr="00622462">
        <w:rPr>
          <w:color w:val="000000"/>
        </w:rPr>
        <w:t> </w:t>
      </w:r>
      <w:r w:rsidRPr="00622462">
        <w:rPr>
          <w:b/>
          <w:bCs/>
          <w:i/>
          <w:iCs/>
          <w:color w:val="000000"/>
        </w:rPr>
        <w:t>.</w:t>
      </w:r>
      <w:proofErr w:type="gramEnd"/>
      <w:r w:rsidRPr="00622462">
        <w:rPr>
          <w:color w:val="000000"/>
        </w:rPr>
        <w:t> Например, Галина Вишневская и Мстислав Ростропович оказывали поддержку музыкальному искусству в России. Знаменитая балерина 20 века Майя Плисецкая стала оказывать помощь в сохранении традиций русской балетной школы.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Российские предприниматели стали возрождать традиции меценатства. Они начали создавать различные благотворительные фонды. Многие богатые россияне передавали в эти фонды свои средства. Фонды оказывали помощь сиротам, выплачивали стипендии талантливым молодым артистам, художникам, писателям. За последнее десятилетие 20 века в России стало издаваться много газет и журналов. В России начали восстанавливать памятники архитектуры, которые были разрушены в годы Советской власти.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 xml:space="preserve">В Москве был поставлен памятник </w:t>
      </w:r>
      <w:proofErr w:type="gramStart"/>
      <w:r w:rsidRPr="00622462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Pr="00622462">
        <w:rPr>
          <w:rFonts w:ascii="Times New Roman" w:hAnsi="Times New Roman" w:cs="Times New Roman"/>
          <w:sz w:val="24"/>
          <w:szCs w:val="24"/>
        </w:rPr>
        <w:t xml:space="preserve"> погибшим в сталинских лагерях.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В городе Магадане выдающийся скульптор Эрнст Неизвестный создал памятник жертвам сталинских репрессий. Памятник называется «маска скорби». Во многих городах стали ставить памятники русским князьям, царям и выдающимся государственным деятелям.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Началась работа по возвращению культурных ценностей нашего народа, вывезенных фашистами во время Великой Отечественной войны. Многие культурные ценности передавались России безвозмездно, а многие приходилось выкупать.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Огромную роль в жизни людей стало играть телевидение. Было создано несколько новых телевизионных каналов.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За последнее десятилетие российская наука продвигалась далеко вперёд. Сделаны серьёзные открытия в ядерной физике. Одним из выдающихся российских  ученых-физиков Жорес Иванович Алфёров за свои исследования награждён высшей международной наградой - нобелевской премией.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 xml:space="preserve">В России за последнее десятилетие появились новые средства </w:t>
      </w:r>
      <w:proofErr w:type="gramStart"/>
      <w:r w:rsidRPr="00622462">
        <w:rPr>
          <w:rFonts w:ascii="Times New Roman" w:hAnsi="Times New Roman" w:cs="Times New Roman"/>
          <w:sz w:val="24"/>
          <w:szCs w:val="24"/>
        </w:rPr>
        <w:t>связи-мобильные</w:t>
      </w:r>
      <w:proofErr w:type="gramEnd"/>
      <w:r w:rsidRPr="00622462">
        <w:rPr>
          <w:rFonts w:ascii="Times New Roman" w:hAnsi="Times New Roman" w:cs="Times New Roman"/>
          <w:sz w:val="24"/>
          <w:szCs w:val="24"/>
        </w:rPr>
        <w:t xml:space="preserve">  телефоны, электронная почта. Многие россияне стали пользоваться компьютерами и мировой информационной системой</w:t>
      </w:r>
      <w:r w:rsidRPr="00622462">
        <w:rPr>
          <w:rFonts w:ascii="Times New Roman" w:hAnsi="Times New Roman" w:cs="Times New Roman"/>
          <w:sz w:val="24"/>
          <w:szCs w:val="24"/>
        </w:rPr>
        <w:tab/>
        <w:t xml:space="preserve"> интернетом. С появлением интернета связи между странами стали теснее.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Люди получили возможность общаться друг с другом в разных уголках Земли, не отходя от своего компьютера.</w:t>
      </w:r>
    </w:p>
    <w:p w:rsidR="00622462" w:rsidRPr="00622462" w:rsidRDefault="00622462" w:rsidP="00622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1.Что такое интернет?</w:t>
      </w:r>
    </w:p>
    <w:p w:rsidR="00622462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>2.Что полезного для развития  российской культуры  сделали российские предприниматели?</w:t>
      </w:r>
    </w:p>
    <w:p w:rsidR="00570FA7" w:rsidRPr="00622462" w:rsidRDefault="00622462" w:rsidP="00622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462">
        <w:rPr>
          <w:rFonts w:ascii="Times New Roman" w:hAnsi="Times New Roman" w:cs="Times New Roman"/>
          <w:sz w:val="24"/>
          <w:szCs w:val="24"/>
        </w:rPr>
        <w:t xml:space="preserve">3.Какие новые средства связи появились в стране? </w:t>
      </w:r>
    </w:p>
    <w:sectPr w:rsidR="00570FA7" w:rsidRPr="0062246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3086"/>
    <w:multiLevelType w:val="hybridMultilevel"/>
    <w:tmpl w:val="B644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90"/>
    <w:rsid w:val="00172972"/>
    <w:rsid w:val="00570FA7"/>
    <w:rsid w:val="00622462"/>
    <w:rsid w:val="00855890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AWJJH2MPE6E2-79957301-2227</_dlc_DocId>
    <_dlc_DocIdUrl xmlns="4a252ca3-5a62-4c1c-90a6-29f4710e47f8">
      <Url>http://edu-sps.koiro.local/NSI/_layouts/15/DocIdRedir.aspx?ID=AWJJH2MPE6E2-79957301-2227</Url>
      <Description>AWJJH2MPE6E2-79957301-2227</Description>
    </_dlc_DocIdUrl>
  </documentManagement>
</p:properties>
</file>

<file path=customXml/itemProps1.xml><?xml version="1.0" encoding="utf-8"?>
<ds:datastoreItem xmlns:ds="http://schemas.openxmlformats.org/officeDocument/2006/customXml" ds:itemID="{CEE9739F-BCD5-42CF-8EE8-B940D5EF0E39}"/>
</file>

<file path=customXml/itemProps2.xml><?xml version="1.0" encoding="utf-8"?>
<ds:datastoreItem xmlns:ds="http://schemas.openxmlformats.org/officeDocument/2006/customXml" ds:itemID="{5805FB34-F52E-41F4-B2F2-D43D66C7AB58}"/>
</file>

<file path=customXml/itemProps3.xml><?xml version="1.0" encoding="utf-8"?>
<ds:datastoreItem xmlns:ds="http://schemas.openxmlformats.org/officeDocument/2006/customXml" ds:itemID="{0CEF3B23-2006-4DA1-BCC4-920D305834D9}"/>
</file>

<file path=customXml/itemProps4.xml><?xml version="1.0" encoding="utf-8"?>
<ds:datastoreItem xmlns:ds="http://schemas.openxmlformats.org/officeDocument/2006/customXml" ds:itemID="{40718A4D-54A4-4F85-83ED-1ADB620A5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2020-05-22T16:28:00Z</dcterms:created>
  <dcterms:modified xsi:type="dcterms:W3CDTF">2020-05-22T17:10:00Z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f2887a8b-d860-4693-901f-094ad02e5103</vt:lpwstr>
  </property>
</Properties>
</file>