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885E62" w:rsidRDefault="00E15BDE">
      <w:pPr>
        <w:rPr>
          <w:rFonts w:ascii="Times New Roman" w:hAnsi="Times New Roman" w:cs="Times New Roman"/>
          <w:sz w:val="28"/>
          <w:szCs w:val="28"/>
        </w:rPr>
      </w:pPr>
      <w:r w:rsidRPr="00885E6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Тема: Отклоняющееся поведение. </w:t>
      </w:r>
      <w:r w:rsidRPr="00885E62">
        <w:rPr>
          <w:rFonts w:ascii="Times New Roman" w:hAnsi="Times New Roman" w:cs="Times New Roman"/>
          <w:sz w:val="28"/>
          <w:szCs w:val="28"/>
        </w:rPr>
        <w:t>Итоговое обобщение.</w:t>
      </w:r>
    </w:p>
    <w:p w:rsidR="00E15BDE" w:rsidRPr="00885E62" w:rsidRDefault="00E15BDE" w:rsidP="00E15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E62">
        <w:rPr>
          <w:rFonts w:ascii="Times New Roman" w:hAnsi="Times New Roman" w:cs="Times New Roman"/>
          <w:sz w:val="28"/>
          <w:szCs w:val="28"/>
        </w:rPr>
        <w:t xml:space="preserve">Послушай аудиоурок </w:t>
      </w:r>
      <w:hyperlink r:id="rId5" w:history="1">
        <w:r w:rsidRPr="00885E62">
          <w:rPr>
            <w:rStyle w:val="a4"/>
            <w:sz w:val="28"/>
            <w:szCs w:val="28"/>
          </w:rPr>
          <w:t>https://www.youtube.com/watch?v=2B8Sl0a2MnU</w:t>
        </w:r>
      </w:hyperlink>
      <w:r w:rsidRPr="00885E62">
        <w:rPr>
          <w:sz w:val="28"/>
          <w:szCs w:val="28"/>
        </w:rPr>
        <w:t xml:space="preserve"> </w:t>
      </w:r>
      <w:r w:rsidRPr="00885E62">
        <w:rPr>
          <w:rFonts w:ascii="Times New Roman" w:hAnsi="Times New Roman" w:cs="Times New Roman"/>
          <w:sz w:val="28"/>
          <w:szCs w:val="28"/>
        </w:rPr>
        <w:t>или прочитай учебник параграф 26</w:t>
      </w:r>
    </w:p>
    <w:p w:rsidR="00E15BDE" w:rsidRPr="00885E62" w:rsidRDefault="00E15BDE" w:rsidP="00E15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E62">
        <w:rPr>
          <w:rFonts w:ascii="Times New Roman" w:hAnsi="Times New Roman" w:cs="Times New Roman"/>
          <w:sz w:val="28"/>
          <w:szCs w:val="28"/>
        </w:rPr>
        <w:t>Запиши схему в тетрадь</w:t>
      </w:r>
    </w:p>
    <w:p w:rsidR="00E15BDE" w:rsidRPr="00885E62" w:rsidRDefault="00E15BDE" w:rsidP="00E15BDE">
      <w:pPr>
        <w:rPr>
          <w:rFonts w:ascii="Times New Roman" w:hAnsi="Times New Roman" w:cs="Times New Roman"/>
          <w:sz w:val="28"/>
          <w:szCs w:val="28"/>
        </w:rPr>
      </w:pPr>
      <w:r w:rsidRPr="00885E6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439115"/>
            <wp:effectExtent l="19050" t="0" r="3175" b="0"/>
            <wp:docPr id="1" name="Рисунок 1" descr="https://ds04.infourok.ru/uploads/ex/0967/000d153e-f7e10e80/hello_html_66f2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67/000d153e-f7e10e80/hello_html_66f2d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DE" w:rsidRPr="00885E62" w:rsidRDefault="00885E62" w:rsidP="00E15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E62">
        <w:rPr>
          <w:rFonts w:ascii="Times New Roman" w:hAnsi="Times New Roman" w:cs="Times New Roman"/>
          <w:sz w:val="28"/>
          <w:szCs w:val="28"/>
        </w:rPr>
        <w:t>Выполни итоговый тест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1.</w:t>
      </w:r>
      <w:r w:rsidRPr="00885E62">
        <w:rPr>
          <w:sz w:val="28"/>
          <w:szCs w:val="28"/>
        </w:rPr>
        <w:t> Процесс становления личности: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адаптация</w:t>
      </w:r>
      <w:r w:rsidRPr="00885E62">
        <w:rPr>
          <w:sz w:val="28"/>
          <w:szCs w:val="28"/>
        </w:rPr>
        <w:br/>
        <w:t>2) социализация</w:t>
      </w:r>
      <w:r w:rsidRPr="00885E62">
        <w:rPr>
          <w:sz w:val="28"/>
          <w:szCs w:val="28"/>
        </w:rPr>
        <w:br/>
        <w:t>3) индивидуализация</w:t>
      </w:r>
      <w:r w:rsidRPr="00885E62">
        <w:rPr>
          <w:sz w:val="28"/>
          <w:szCs w:val="28"/>
        </w:rPr>
        <w:br/>
        <w:t>4) интеграция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2.</w:t>
      </w:r>
      <w:r w:rsidRPr="00885E62">
        <w:rPr>
          <w:sz w:val="28"/>
          <w:szCs w:val="28"/>
        </w:rPr>
        <w:t> Внутренний моральный самоконтроль и самооценка человека: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традиция</w:t>
      </w:r>
      <w:r w:rsidRPr="00885E62">
        <w:rPr>
          <w:sz w:val="28"/>
          <w:szCs w:val="28"/>
        </w:rPr>
        <w:br/>
        <w:t>2) закон</w:t>
      </w:r>
      <w:r w:rsidRPr="00885E62">
        <w:rPr>
          <w:sz w:val="28"/>
          <w:szCs w:val="28"/>
        </w:rPr>
        <w:br/>
        <w:t>3) правило</w:t>
      </w:r>
      <w:r w:rsidRPr="00885E62">
        <w:rPr>
          <w:sz w:val="28"/>
          <w:szCs w:val="28"/>
        </w:rPr>
        <w:br/>
        <w:t>4) совесть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3.</w:t>
      </w:r>
      <w:r w:rsidRPr="00885E62">
        <w:rPr>
          <w:sz w:val="28"/>
          <w:szCs w:val="28"/>
        </w:rPr>
        <w:t> Главным источником экономических благ является: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потребление</w:t>
      </w:r>
      <w:r w:rsidRPr="00885E62">
        <w:rPr>
          <w:sz w:val="28"/>
          <w:szCs w:val="28"/>
        </w:rPr>
        <w:br/>
        <w:t>2) обмен</w:t>
      </w:r>
      <w:r w:rsidRPr="00885E62">
        <w:rPr>
          <w:sz w:val="28"/>
          <w:szCs w:val="28"/>
        </w:rPr>
        <w:br/>
        <w:t>3) распределение</w:t>
      </w:r>
      <w:r w:rsidRPr="00885E62">
        <w:rPr>
          <w:sz w:val="28"/>
          <w:szCs w:val="28"/>
        </w:rPr>
        <w:br/>
        <w:t>4) производство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4.</w:t>
      </w:r>
      <w:r w:rsidRPr="00885E62">
        <w:rPr>
          <w:sz w:val="28"/>
          <w:szCs w:val="28"/>
        </w:rPr>
        <w:t> Денежные вклады в банке: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b w:val="0"/>
          <w:bCs w:val="0"/>
          <w:sz w:val="28"/>
          <w:szCs w:val="28"/>
        </w:rPr>
      </w:pPr>
      <w:r w:rsidRPr="00885E62">
        <w:rPr>
          <w:sz w:val="28"/>
          <w:szCs w:val="28"/>
        </w:rPr>
        <w:t>1) процент</w:t>
      </w:r>
      <w:r w:rsidRPr="00885E62">
        <w:rPr>
          <w:sz w:val="28"/>
          <w:szCs w:val="28"/>
        </w:rPr>
        <w:br/>
        <w:t>2) облигация</w:t>
      </w:r>
      <w:r w:rsidRPr="00885E62">
        <w:rPr>
          <w:sz w:val="28"/>
          <w:szCs w:val="28"/>
        </w:rPr>
        <w:br/>
        <w:t>3) депозит</w:t>
      </w:r>
      <w:r w:rsidRPr="00885E62">
        <w:rPr>
          <w:sz w:val="28"/>
          <w:szCs w:val="28"/>
        </w:rPr>
        <w:br/>
        <w:t>4) акция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5.</w:t>
      </w:r>
      <w:r w:rsidRPr="00885E62">
        <w:rPr>
          <w:sz w:val="28"/>
          <w:szCs w:val="28"/>
        </w:rPr>
        <w:t> В условиях рыночной экономики одним из принци</w:t>
      </w:r>
      <w:r w:rsidRPr="00885E62">
        <w:rPr>
          <w:sz w:val="28"/>
          <w:szCs w:val="28"/>
        </w:rPr>
        <w:softHyphen/>
        <w:t>пов функционирования рынка является: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свободное ценообразование</w:t>
      </w:r>
      <w:r w:rsidRPr="00885E62">
        <w:rPr>
          <w:sz w:val="28"/>
          <w:szCs w:val="28"/>
        </w:rPr>
        <w:br/>
        <w:t>2) наличие монополий</w:t>
      </w:r>
      <w:r w:rsidRPr="00885E62">
        <w:rPr>
          <w:sz w:val="28"/>
          <w:szCs w:val="28"/>
        </w:rPr>
        <w:br/>
      </w:r>
      <w:r w:rsidRPr="00885E62">
        <w:rPr>
          <w:sz w:val="28"/>
          <w:szCs w:val="28"/>
        </w:rPr>
        <w:lastRenderedPageBreak/>
        <w:t>3) присутствие продавцов и покупателей</w:t>
      </w:r>
      <w:r w:rsidRPr="00885E62">
        <w:rPr>
          <w:sz w:val="28"/>
          <w:szCs w:val="28"/>
        </w:rPr>
        <w:br/>
        <w:t>4) внешняя торговля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6.</w:t>
      </w:r>
      <w:r w:rsidRPr="00885E62">
        <w:rPr>
          <w:sz w:val="28"/>
          <w:szCs w:val="28"/>
        </w:rPr>
        <w:t> Цена, уплачиваемая собственнику денег за использование заемных сре</w:t>
      </w:r>
      <w:proofErr w:type="gramStart"/>
      <w:r w:rsidRPr="00885E62">
        <w:rPr>
          <w:sz w:val="28"/>
          <w:szCs w:val="28"/>
        </w:rPr>
        <w:t>дств в т</w:t>
      </w:r>
      <w:proofErr w:type="gramEnd"/>
      <w:r w:rsidRPr="00885E62">
        <w:rPr>
          <w:sz w:val="28"/>
          <w:szCs w:val="28"/>
        </w:rPr>
        <w:t>ечение определенного срока: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капитал</w:t>
      </w:r>
      <w:r w:rsidRPr="00885E62">
        <w:rPr>
          <w:sz w:val="28"/>
          <w:szCs w:val="28"/>
        </w:rPr>
        <w:br/>
        <w:t>2) процент</w:t>
      </w:r>
      <w:r w:rsidRPr="00885E62">
        <w:rPr>
          <w:sz w:val="28"/>
          <w:szCs w:val="28"/>
        </w:rPr>
        <w:br/>
        <w:t>3) депозит</w:t>
      </w:r>
      <w:r w:rsidRPr="00885E62">
        <w:rPr>
          <w:sz w:val="28"/>
          <w:szCs w:val="28"/>
        </w:rPr>
        <w:br/>
        <w:t>4) рента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7.</w:t>
      </w:r>
      <w:r w:rsidRPr="00885E62">
        <w:rPr>
          <w:sz w:val="28"/>
          <w:szCs w:val="28"/>
        </w:rPr>
        <w:t> Что из перечисленного соответствует методам полу</w:t>
      </w:r>
      <w:r w:rsidRPr="00885E62">
        <w:rPr>
          <w:sz w:val="28"/>
          <w:szCs w:val="28"/>
        </w:rPr>
        <w:softHyphen/>
        <w:t>чения научных знаний?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наблюдение</w:t>
      </w:r>
      <w:r w:rsidRPr="00885E62">
        <w:rPr>
          <w:sz w:val="28"/>
          <w:szCs w:val="28"/>
        </w:rPr>
        <w:br/>
        <w:t>2) эксперимент</w:t>
      </w:r>
      <w:r w:rsidRPr="00885E62">
        <w:rPr>
          <w:sz w:val="28"/>
          <w:szCs w:val="28"/>
        </w:rPr>
        <w:br/>
        <w:t>3) эстетика</w:t>
      </w:r>
      <w:r w:rsidRPr="00885E62">
        <w:rPr>
          <w:sz w:val="28"/>
          <w:szCs w:val="28"/>
        </w:rPr>
        <w:br/>
        <w:t>4) расчеты</w:t>
      </w:r>
      <w:r w:rsidRPr="00885E62">
        <w:rPr>
          <w:sz w:val="28"/>
          <w:szCs w:val="28"/>
        </w:rPr>
        <w:br/>
        <w:t>5) доказательство</w:t>
      </w:r>
      <w:r w:rsidRPr="00885E62">
        <w:rPr>
          <w:sz w:val="28"/>
          <w:szCs w:val="28"/>
        </w:rPr>
        <w:br/>
        <w:t>6) эмоциональность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rStyle w:val="a8"/>
          <w:sz w:val="28"/>
          <w:szCs w:val="28"/>
          <w:bdr w:val="none" w:sz="0" w:space="0" w:color="auto" w:frame="1"/>
        </w:rPr>
        <w:t>8.</w:t>
      </w:r>
      <w:r w:rsidRPr="00885E62">
        <w:rPr>
          <w:sz w:val="28"/>
          <w:szCs w:val="28"/>
        </w:rPr>
        <w:t> Какие из перечисленных признаков характеризуют этническую группу?</w:t>
      </w:r>
    </w:p>
    <w:p w:rsidR="00885E62" w:rsidRPr="00885E62" w:rsidRDefault="00885E62" w:rsidP="00885E6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5E62">
        <w:rPr>
          <w:sz w:val="28"/>
          <w:szCs w:val="28"/>
        </w:rPr>
        <w:t>1) культурные традиции</w:t>
      </w:r>
      <w:r w:rsidRPr="00885E62">
        <w:rPr>
          <w:sz w:val="28"/>
          <w:szCs w:val="28"/>
        </w:rPr>
        <w:br/>
        <w:t>2) язык</w:t>
      </w:r>
      <w:r w:rsidRPr="00885E62">
        <w:rPr>
          <w:sz w:val="28"/>
          <w:szCs w:val="28"/>
        </w:rPr>
        <w:br/>
        <w:t>3) экономика</w:t>
      </w:r>
      <w:r w:rsidRPr="00885E62">
        <w:rPr>
          <w:sz w:val="28"/>
          <w:szCs w:val="28"/>
        </w:rPr>
        <w:br/>
        <w:t>4) национальное самосознание</w:t>
      </w:r>
      <w:r w:rsidRPr="00885E62">
        <w:rPr>
          <w:sz w:val="28"/>
          <w:szCs w:val="28"/>
        </w:rPr>
        <w:br/>
        <w:t>5) наука</w:t>
      </w:r>
      <w:r w:rsidRPr="00885E62">
        <w:rPr>
          <w:sz w:val="28"/>
          <w:szCs w:val="28"/>
        </w:rPr>
        <w:br/>
        <w:t>6) сословия</w:t>
      </w:r>
    </w:p>
    <w:p w:rsidR="00885E62" w:rsidRPr="00885E62" w:rsidRDefault="00885E62" w:rsidP="00885E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5E62" w:rsidRPr="00885E62" w:rsidRDefault="00885E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885E62" w:rsidRPr="00885E6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2E0"/>
    <w:multiLevelType w:val="hybridMultilevel"/>
    <w:tmpl w:val="3714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DE"/>
    <w:rsid w:val="00885E62"/>
    <w:rsid w:val="00C8515A"/>
    <w:rsid w:val="00E15BDE"/>
    <w:rsid w:val="00F7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5B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B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8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5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2B8Sl0a2Mn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AWJJH2MPE6E2-79957301-2225</_dlc_DocId>
    <_dlc_DocIdUrl xmlns="4a252ca3-5a62-4c1c-90a6-29f4710e47f8">
      <Url>http://edu-sps.koiro.local/NSI/_layouts/15/DocIdRedir.aspx?ID=AWJJH2MPE6E2-79957301-2225</Url>
      <Description>AWJJH2MPE6E2-79957301-2225</Description>
    </_dlc_DocIdUrl>
  </documentManagement>
</p:properties>
</file>

<file path=customXml/itemProps1.xml><?xml version="1.0" encoding="utf-8"?>
<ds:datastoreItem xmlns:ds="http://schemas.openxmlformats.org/officeDocument/2006/customXml" ds:itemID="{DDE4F495-D7BD-4961-A11B-00DB3C36FF62}"/>
</file>

<file path=customXml/itemProps2.xml><?xml version="1.0" encoding="utf-8"?>
<ds:datastoreItem xmlns:ds="http://schemas.openxmlformats.org/officeDocument/2006/customXml" ds:itemID="{94A559FF-9951-40DB-A1FB-76EF94AA4CE7}"/>
</file>

<file path=customXml/itemProps3.xml><?xml version="1.0" encoding="utf-8"?>
<ds:datastoreItem xmlns:ds="http://schemas.openxmlformats.org/officeDocument/2006/customXml" ds:itemID="{E9833064-EDEC-436D-A516-939FC024C4A1}"/>
</file>

<file path=customXml/itemProps4.xml><?xml version="1.0" encoding="utf-8"?>
<ds:datastoreItem xmlns:ds="http://schemas.openxmlformats.org/officeDocument/2006/customXml" ds:itemID="{3CA932D1-14F4-4B04-91DB-8300C636C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2020-05-24T03:03:00Z</dcterms:created>
  <dcterms:modified xsi:type="dcterms:W3CDTF">2020-05-24T03:26:00Z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cfa0e729-2a0f-4398-817e-cb25436238a9</vt:lpwstr>
  </property>
</Properties>
</file>