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57" w:rsidRDefault="00473557" w:rsidP="004735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5«б »  2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05. 2020г. Тема урока  “  </w:t>
      </w:r>
      <w:r w:rsidRPr="00473557">
        <w:rPr>
          <w:rFonts w:ascii="Times New Roman" w:hAnsi="Times New Roman" w:cs="Times New Roman"/>
          <w:sz w:val="28"/>
          <w:szCs w:val="28"/>
        </w:rPr>
        <w:t>Нахождение величины по ее процентам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473557" w:rsidRDefault="00473557" w:rsidP="00473557">
      <w:pPr>
        <w:pStyle w:val="2"/>
        <w:jc w:val="center"/>
      </w:pPr>
      <w:r>
        <w:t>Что такое процент?</w:t>
      </w:r>
    </w:p>
    <w:p w:rsidR="00473557" w:rsidRDefault="00473557" w:rsidP="00473557">
      <w:pPr>
        <w:pStyle w:val="a4"/>
      </w:pPr>
      <w:r>
        <w:t xml:space="preserve">В повседневной жизни дроби </w:t>
      </w:r>
      <w:r>
        <w:rPr>
          <w:noProof/>
        </w:rPr>
        <w:drawing>
          <wp:inline distT="0" distB="0" distL="0" distR="0">
            <wp:extent cx="800100" cy="409575"/>
            <wp:effectExtent l="19050" t="0" r="0" b="0"/>
            <wp:docPr id="1" name="Рисунок 1" descr="одна целая одна третья и одна четвёрт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а целая одна третья и одна четвёрт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 встречаются наиболее часто. Они даже получили свои названия: половина, треть и четверть соответственно.</w:t>
      </w:r>
    </w:p>
    <w:p w:rsidR="00473557" w:rsidRDefault="00473557" w:rsidP="00473557">
      <w:pPr>
        <w:pStyle w:val="a4"/>
      </w:pPr>
      <w:r>
        <w:rPr>
          <w:noProof/>
        </w:rPr>
        <w:drawing>
          <wp:inline distT="0" distB="0" distL="0" distR="0">
            <wp:extent cx="1743075" cy="3228975"/>
            <wp:effectExtent l="19050" t="0" r="9525" b="0"/>
            <wp:docPr id="2" name="Рисунок 2" descr="половина треть и четвер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овина треть и четвер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557" w:rsidRDefault="00473557" w:rsidP="00473557">
      <w:pPr>
        <w:pStyle w:val="a4"/>
      </w:pPr>
      <w:r>
        <w:t xml:space="preserve">Но есть ещё одна дробь, которая тоже встречается часто. Это дробь </w:t>
      </w:r>
      <w:r>
        <w:rPr>
          <w:noProof/>
        </w:rPr>
        <w:drawing>
          <wp:inline distT="0" distB="0" distL="0" distR="0">
            <wp:extent cx="285750" cy="409575"/>
            <wp:effectExtent l="19050" t="0" r="0" b="0"/>
            <wp:docPr id="3" name="Рисунок 3" descr="одна сот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дна сот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(одна сотая). Данная дробь получила название </w:t>
      </w:r>
      <w:r>
        <w:rPr>
          <w:rStyle w:val="a5"/>
        </w:rPr>
        <w:t>процент</w:t>
      </w:r>
      <w:r>
        <w:t xml:space="preserve">. А что означает дробь одна сотая </w:t>
      </w:r>
      <w:r>
        <w:rPr>
          <w:noProof/>
        </w:rPr>
        <w:drawing>
          <wp:inline distT="0" distB="0" distL="0" distR="0">
            <wp:extent cx="285750" cy="409575"/>
            <wp:effectExtent l="19050" t="0" r="0" b="0"/>
            <wp:docPr id="4" name="Рисунок 4" descr="одна сот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дна сот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? Эта дробь означает, что чего-либо разделено на сто частей и оттуда взята одна часть. Значит процентом является одна сотая часть чего-либо.</w:t>
      </w:r>
    </w:p>
    <w:p w:rsidR="00473557" w:rsidRDefault="00473557" w:rsidP="00473557">
      <w:pPr>
        <w:pStyle w:val="a4"/>
        <w:jc w:val="center"/>
      </w:pPr>
      <w:r>
        <w:rPr>
          <w:rStyle w:val="a6"/>
          <w:b/>
          <w:bCs/>
        </w:rPr>
        <w:t>Процентом называется одна сотая часть чего-либо</w:t>
      </w:r>
    </w:p>
    <w:p w:rsidR="00473557" w:rsidRDefault="00473557" w:rsidP="00473557">
      <w:pPr>
        <w:pStyle w:val="a4"/>
      </w:pPr>
      <w:r>
        <w:t>Например, </w:t>
      </w:r>
      <w:r>
        <w:rPr>
          <w:noProof/>
        </w:rPr>
        <w:drawing>
          <wp:inline distT="0" distB="0" distL="0" distR="0">
            <wp:extent cx="285750" cy="409575"/>
            <wp:effectExtent l="19050" t="0" r="0" b="0"/>
            <wp:docPr id="5" name="Рисунок 5" descr="одна сот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дна сот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от одного метра составляет 1 см. Один метр разделили на сто частей, и взяли одну часть (вспоминаем, что 1 метр это 100 см). А одна часть из этих ста частей составляет 1 см. Значит один процент от одного метра составляет 1 см.</w:t>
      </w:r>
    </w:p>
    <w:p w:rsidR="00473557" w:rsidRDefault="00473557" w:rsidP="00473557">
      <w:pPr>
        <w:pStyle w:val="a4"/>
      </w:pPr>
      <w:r>
        <w:rPr>
          <w:noProof/>
        </w:rPr>
        <w:drawing>
          <wp:inline distT="0" distB="0" distL="0" distR="0">
            <wp:extent cx="285750" cy="409575"/>
            <wp:effectExtent l="19050" t="0" r="0" b="0"/>
            <wp:docPr id="6" name="Рисунок 6" descr="две сот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ве соты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от одного метра уже составляет 2 сантиметра. В этот раз один метр разделили на сто частей и взяли оттуда не одну, а две части. А две части из ста составляют два сантиметра. Значит два процента от одного метра составляет 2 сантиметра.</w:t>
      </w:r>
    </w:p>
    <w:p w:rsidR="00473557" w:rsidRDefault="00473557" w:rsidP="00473557">
      <w:pPr>
        <w:pStyle w:val="a4"/>
      </w:pPr>
      <w:r>
        <w:lastRenderedPageBreak/>
        <w:t>Еще пример,  </w:t>
      </w:r>
      <w:r>
        <w:rPr>
          <w:noProof/>
        </w:rPr>
        <w:drawing>
          <wp:inline distT="0" distB="0" distL="0" distR="0">
            <wp:extent cx="285750" cy="409575"/>
            <wp:effectExtent l="19050" t="0" r="0" b="0"/>
            <wp:docPr id="7" name="Рисунок 7" descr="одна сот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дна сот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от одного рубля составляет одну копейку. Рубль разделили на сто частей, и взяли оттуда одну часть. А одна часть из этих ста частей составляет одну копейку. Значит один процент от одного рубля составляет одну копейку.</w:t>
      </w:r>
    </w:p>
    <w:p w:rsidR="00473557" w:rsidRDefault="00473557" w:rsidP="00473557">
      <w:pPr>
        <w:pStyle w:val="a4"/>
      </w:pPr>
      <w:r>
        <w:t>Проценты встречались настолько часто, что люди заменили дробь </w:t>
      </w:r>
      <w:r>
        <w:rPr>
          <w:noProof/>
        </w:rPr>
        <w:drawing>
          <wp:inline distT="0" distB="0" distL="0" distR="0">
            <wp:extent cx="285750" cy="409575"/>
            <wp:effectExtent l="19050" t="0" r="0" b="0"/>
            <wp:docPr id="8" name="Рисунок 8" descr="одна сот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дна сот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специальный значок, который выглядит следующим образом:</w:t>
      </w:r>
    </w:p>
    <w:p w:rsidR="00473557" w:rsidRDefault="00473557" w:rsidP="00473557">
      <w:pPr>
        <w:pStyle w:val="a4"/>
      </w:pPr>
      <w:r>
        <w:rPr>
          <w:noProof/>
        </w:rPr>
        <w:drawing>
          <wp:inline distT="0" distB="0" distL="0" distR="0">
            <wp:extent cx="1285875" cy="685800"/>
            <wp:effectExtent l="19050" t="0" r="9525" b="0"/>
            <wp:docPr id="9" name="Рисунок 9" descr="один проц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дин проце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557" w:rsidRDefault="00473557" w:rsidP="00473557">
      <w:pPr>
        <w:pStyle w:val="a4"/>
      </w:pPr>
      <w:r>
        <w:t xml:space="preserve">Эта запись читается как «один процент». Она заменяет собой дробь  </w:t>
      </w:r>
      <w:r>
        <w:rPr>
          <w:noProof/>
        </w:rPr>
        <w:drawing>
          <wp:inline distT="0" distB="0" distL="0" distR="0">
            <wp:extent cx="285750" cy="409575"/>
            <wp:effectExtent l="19050" t="0" r="0" b="0"/>
            <wp:docPr id="10" name="Рисунок 10" descr="одна сот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дна сот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Также она заменяет собой десятичную дробь 0,01 потому что если перевести обычную дробь  </w:t>
      </w:r>
      <w:r>
        <w:rPr>
          <w:noProof/>
        </w:rPr>
        <w:drawing>
          <wp:inline distT="0" distB="0" distL="0" distR="0">
            <wp:extent cx="285750" cy="409575"/>
            <wp:effectExtent l="19050" t="0" r="0" b="0"/>
            <wp:docPr id="11" name="Рисунок 11" descr="одна сот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дна сот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 в десятичную дробь, то мы получим 0,01. Стало быть между этими тремя выражениями можно поставить знак равенства:</w:t>
      </w:r>
    </w:p>
    <w:p w:rsidR="00473557" w:rsidRDefault="00473557" w:rsidP="00473557">
      <w:pPr>
        <w:pStyle w:val="a4"/>
        <w:jc w:val="center"/>
      </w:pPr>
      <w:r>
        <w:rPr>
          <w:color w:val="000000"/>
        </w:rPr>
        <w:t>1% = </w:t>
      </w:r>
      <w:r>
        <w:rPr>
          <w:noProof/>
          <w:color w:val="000000"/>
        </w:rPr>
        <w:drawing>
          <wp:inline distT="0" distB="0" distL="0" distR="0">
            <wp:extent cx="285750" cy="409575"/>
            <wp:effectExtent l="19050" t="0" r="0" b="0"/>
            <wp:docPr id="12" name="Рисунок 12" descr="одна сот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дна сот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= 0,01</w:t>
      </w:r>
    </w:p>
    <w:p w:rsidR="00473557" w:rsidRDefault="00473557" w:rsidP="00473557">
      <w:pPr>
        <w:pStyle w:val="a4"/>
      </w:pPr>
      <w:r>
        <w:t xml:space="preserve">Два процента в дробном виде будут записаны как  </w:t>
      </w:r>
      <w:r>
        <w:rPr>
          <w:noProof/>
        </w:rPr>
        <w:drawing>
          <wp:inline distT="0" distB="0" distL="0" distR="0">
            <wp:extent cx="285750" cy="409575"/>
            <wp:effectExtent l="19050" t="0" r="0" b="0"/>
            <wp:docPr id="13" name="Рисунок 13" descr="две сот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ве соты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в виде десятичной дроби как 0,02 а с помощью специального значка два процента записывается как 2%.</w:t>
      </w:r>
    </w:p>
    <w:p w:rsidR="00473557" w:rsidRDefault="00473557" w:rsidP="00473557">
      <w:pPr>
        <w:pStyle w:val="a4"/>
        <w:jc w:val="center"/>
      </w:pPr>
      <w:r>
        <w:rPr>
          <w:color w:val="000000"/>
        </w:rPr>
        <w:t>2% = </w:t>
      </w:r>
      <w:r>
        <w:rPr>
          <w:noProof/>
          <w:color w:val="000000"/>
        </w:rPr>
        <w:drawing>
          <wp:inline distT="0" distB="0" distL="0" distR="0">
            <wp:extent cx="285750" cy="409575"/>
            <wp:effectExtent l="19050" t="0" r="0" b="0"/>
            <wp:docPr id="14" name="Рисунок 14" descr="две сот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ве соты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= 0,02</w:t>
      </w:r>
    </w:p>
    <w:p w:rsidR="00473557" w:rsidRDefault="00473557" w:rsidP="00473557">
      <w:r>
        <w:pict>
          <v:rect id="_x0000_i1025" style="width:0;height:1.5pt" o:hralign="center" o:hrstd="t" o:hr="t" fillcolor="#a0a0a0" stroked="f"/>
        </w:pict>
      </w:r>
    </w:p>
    <w:p w:rsidR="00473557" w:rsidRDefault="00473557" w:rsidP="00473557">
      <w:pPr>
        <w:pStyle w:val="2"/>
        <w:jc w:val="center"/>
      </w:pPr>
      <w:r>
        <w:t>Как найти процент?</w:t>
      </w:r>
    </w:p>
    <w:p w:rsidR="00473557" w:rsidRDefault="00473557" w:rsidP="00473557">
      <w:pPr>
        <w:pStyle w:val="a4"/>
      </w:pPr>
      <w:r>
        <w:t>Принцип нахождения процента такой же, как и обычное нахождение дроби от числа. Чтобы найти процент от чего-либо, нужно это чего-либо разделить на 100 частей и полученное число умножить на нужный процент.</w:t>
      </w:r>
    </w:p>
    <w:p w:rsidR="00473557" w:rsidRDefault="00473557" w:rsidP="00473557">
      <w:pPr>
        <w:pStyle w:val="a4"/>
      </w:pPr>
      <w:r>
        <w:t>Например, найти 2% от 10 см.</w:t>
      </w:r>
    </w:p>
    <w:p w:rsidR="00473557" w:rsidRDefault="00473557" w:rsidP="00473557">
      <w:pPr>
        <w:pStyle w:val="a4"/>
      </w:pPr>
      <w:r>
        <w:t xml:space="preserve">Что означает запись 2% ? Запись 2% заменяет собой запись </w:t>
      </w:r>
      <w:r>
        <w:rPr>
          <w:noProof/>
        </w:rPr>
        <w:drawing>
          <wp:inline distT="0" distB="0" distL="0" distR="0">
            <wp:extent cx="285750" cy="409575"/>
            <wp:effectExtent l="19050" t="0" r="0" b="0"/>
            <wp:docPr id="16" name="Рисунок 16" descr="две сот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ве соты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Если перевести это задание на более понятый язык, то оно будет выглядеть следующим образом:</w:t>
      </w:r>
    </w:p>
    <w:p w:rsidR="00473557" w:rsidRDefault="00473557" w:rsidP="00473557">
      <w:pPr>
        <w:pStyle w:val="a4"/>
        <w:jc w:val="center"/>
      </w:pPr>
      <w:r>
        <w:t>Найти  </w:t>
      </w:r>
      <w:r>
        <w:rPr>
          <w:noProof/>
        </w:rPr>
        <w:drawing>
          <wp:inline distT="0" distB="0" distL="0" distR="0">
            <wp:extent cx="285750" cy="409575"/>
            <wp:effectExtent l="19050" t="0" r="0" b="0"/>
            <wp:docPr id="17" name="Рисунок 17" descr="две сот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ве соты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 от 10 см</w:t>
      </w:r>
    </w:p>
    <w:p w:rsidR="00473557" w:rsidRDefault="00473557" w:rsidP="00473557">
      <w:pPr>
        <w:pStyle w:val="a4"/>
      </w:pPr>
      <w:r>
        <w:lastRenderedPageBreak/>
        <w:t>А как решать подобные задания мы уже знаем. Это обычное нахождение дроби от числа. Чтобы найти дробь от числа, нужно это число разделить на знаменатель дроби, и полученный результат умножить на числитель дроби.</w:t>
      </w:r>
    </w:p>
    <w:p w:rsidR="00473557" w:rsidRDefault="00473557" w:rsidP="00473557">
      <w:pPr>
        <w:pStyle w:val="a4"/>
      </w:pPr>
      <w:r>
        <w:t>Итак, делим число 10 на знаменатель дроби </w:t>
      </w:r>
      <w:r>
        <w:rPr>
          <w:noProof/>
        </w:rPr>
        <w:drawing>
          <wp:inline distT="0" distB="0" distL="0" distR="0">
            <wp:extent cx="285750" cy="409575"/>
            <wp:effectExtent l="19050" t="0" r="0" b="0"/>
            <wp:docPr id="18" name="Рисунок 18" descr="две сот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две соты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557" w:rsidRDefault="00473557" w:rsidP="00473557">
      <w:pPr>
        <w:pStyle w:val="a4"/>
      </w:pPr>
      <w:r>
        <w:rPr>
          <w:noProof/>
        </w:rPr>
        <w:drawing>
          <wp:inline distT="0" distB="0" distL="0" distR="0">
            <wp:extent cx="1162050" cy="1390650"/>
            <wp:effectExtent l="19050" t="0" r="0" b="0"/>
            <wp:docPr id="19" name="Рисунок 19" descr="десять разделить на 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есять разделить на ст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557" w:rsidRDefault="00473557" w:rsidP="00473557">
      <w:pPr>
        <w:pStyle w:val="a4"/>
      </w:pPr>
      <w:r>
        <w:t>Получили 0,1. Теперь 0,1 умножаем на числитель дроби </w:t>
      </w:r>
      <w:r>
        <w:rPr>
          <w:noProof/>
        </w:rPr>
        <w:drawing>
          <wp:inline distT="0" distB="0" distL="0" distR="0">
            <wp:extent cx="285750" cy="409575"/>
            <wp:effectExtent l="19050" t="0" r="0" b="0"/>
            <wp:docPr id="20" name="Рисунок 20" descr="две сот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две соты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557" w:rsidRDefault="00473557" w:rsidP="00473557">
      <w:pPr>
        <w:pStyle w:val="a4"/>
        <w:jc w:val="center"/>
      </w:pPr>
      <w:r>
        <w:rPr>
          <w:color w:val="000000"/>
        </w:rPr>
        <w:t>0,1 × 2 = 0,2</w:t>
      </w:r>
    </w:p>
    <w:p w:rsidR="00473557" w:rsidRDefault="00473557" w:rsidP="00473557">
      <w:pPr>
        <w:pStyle w:val="a4"/>
      </w:pPr>
      <w:r>
        <w:t xml:space="preserve">Получили ответ 0,2. Значит 2% от 10 см составляет 0,2 см. А если </w:t>
      </w:r>
      <w:hyperlink r:id="rId10" w:tgtFrame="_blank" w:history="1">
        <w:r>
          <w:rPr>
            <w:rStyle w:val="a3"/>
          </w:rPr>
          <w:t>перевести 0,2 сантиметра в миллиметры</w:t>
        </w:r>
      </w:hyperlink>
      <w:r>
        <w:t>, то получим 2 миллиметра:</w:t>
      </w:r>
    </w:p>
    <w:p w:rsidR="00473557" w:rsidRDefault="00473557" w:rsidP="00473557">
      <w:pPr>
        <w:pStyle w:val="a4"/>
        <w:jc w:val="center"/>
      </w:pPr>
      <w:r>
        <w:rPr>
          <w:color w:val="000000"/>
        </w:rPr>
        <w:t>0,2 см = 2 мм</w:t>
      </w:r>
    </w:p>
    <w:p w:rsidR="00473557" w:rsidRDefault="00473557" w:rsidP="00473557">
      <w:pPr>
        <w:pStyle w:val="a4"/>
      </w:pPr>
      <w:r>
        <w:t>Значит 2% от 10 см составляют 2 мм.</w:t>
      </w:r>
    </w:p>
    <w:p w:rsidR="00473557" w:rsidRDefault="00473557" w:rsidP="00473557">
      <w:r>
        <w:pict>
          <v:rect id="_x0000_i1026" style="width:0;height:1.5pt" o:hralign="center" o:hrstd="t" o:hr="t" fillcolor="#a0a0a0" stroked="f"/>
        </w:pict>
      </w:r>
    </w:p>
    <w:p w:rsidR="00473557" w:rsidRDefault="00473557" w:rsidP="00473557">
      <w:pPr>
        <w:pStyle w:val="a4"/>
      </w:pPr>
      <w:r>
        <w:rPr>
          <w:rStyle w:val="a5"/>
        </w:rPr>
        <w:t>Пример 2.</w:t>
      </w:r>
      <w:r>
        <w:t xml:space="preserve"> Найти 50% от 300 рублей.</w:t>
      </w:r>
    </w:p>
    <w:p w:rsidR="00473557" w:rsidRDefault="00473557" w:rsidP="00473557">
      <w:pPr>
        <w:pStyle w:val="a4"/>
      </w:pPr>
      <w:r>
        <w:t>Чтобы найти 50% от 300 рублей, нужно эти 300 рублей разделить на 100, и полученный результат умножить на 50.</w:t>
      </w:r>
    </w:p>
    <w:p w:rsidR="00473557" w:rsidRDefault="00473557" w:rsidP="00473557">
      <w:pPr>
        <w:pStyle w:val="a4"/>
      </w:pPr>
      <w:r>
        <w:t>Итак, делим 300 рублей на 100</w:t>
      </w:r>
    </w:p>
    <w:p w:rsidR="00473557" w:rsidRDefault="00473557" w:rsidP="00473557">
      <w:pPr>
        <w:pStyle w:val="a4"/>
        <w:jc w:val="center"/>
      </w:pPr>
      <w:r>
        <w:rPr>
          <w:color w:val="000000"/>
        </w:rPr>
        <w:t>300 : 100 = 3</w:t>
      </w:r>
    </w:p>
    <w:p w:rsidR="00473557" w:rsidRDefault="00473557" w:rsidP="00473557">
      <w:pPr>
        <w:pStyle w:val="a4"/>
      </w:pPr>
      <w:r>
        <w:t>Теперь полученный результат умножаем на 50</w:t>
      </w:r>
    </w:p>
    <w:p w:rsidR="00473557" w:rsidRDefault="00473557" w:rsidP="00473557">
      <w:pPr>
        <w:pStyle w:val="a4"/>
        <w:jc w:val="center"/>
      </w:pPr>
      <w:r>
        <w:rPr>
          <w:color w:val="000000"/>
        </w:rPr>
        <w:t>3 × 50 = 150 руб.</w:t>
      </w:r>
    </w:p>
    <w:p w:rsidR="00473557" w:rsidRDefault="00473557" w:rsidP="00473557">
      <w:pPr>
        <w:pStyle w:val="a4"/>
      </w:pPr>
      <w:r>
        <w:t>Значит 50% от 300 рублей составляет 150 рублей.</w:t>
      </w:r>
    </w:p>
    <w:p w:rsidR="00473557" w:rsidRDefault="00473557" w:rsidP="00473557">
      <w:pPr>
        <w:pStyle w:val="a4"/>
      </w:pPr>
      <w:r>
        <w:t>Если на первых порах сложно привыкнуть к записи со значком %, можно заменять эту запись на обычную дробную запись.</w:t>
      </w:r>
    </w:p>
    <w:p w:rsidR="00473557" w:rsidRDefault="00473557" w:rsidP="00473557">
      <w:pPr>
        <w:pStyle w:val="a4"/>
      </w:pPr>
      <w:r>
        <w:lastRenderedPageBreak/>
        <w:t xml:space="preserve">Например, те же 50% можно заменить на запись  </w:t>
      </w:r>
      <w:r>
        <w:rPr>
          <w:noProof/>
        </w:rPr>
        <w:drawing>
          <wp:inline distT="0" distB="0" distL="0" distR="0">
            <wp:extent cx="295275" cy="409575"/>
            <wp:effectExtent l="19050" t="0" r="9525" b="0"/>
            <wp:docPr id="22" name="Рисунок 22" descr="пятьдесят сот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ятьдесят соты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Тогда задание будет выглядеть так: Найти </w:t>
      </w:r>
      <w:r>
        <w:rPr>
          <w:noProof/>
        </w:rPr>
        <w:drawing>
          <wp:inline distT="0" distB="0" distL="0" distR="0">
            <wp:extent cx="295275" cy="409575"/>
            <wp:effectExtent l="19050" t="0" r="9525" b="0"/>
            <wp:docPr id="23" name="Рисунок 23" descr="пятьдесят сот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ятьдесят соты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от 300 рублей, а решать такие задачи для нас пока проще</w:t>
      </w:r>
    </w:p>
    <w:p w:rsidR="00473557" w:rsidRDefault="00473557" w:rsidP="00473557">
      <w:pPr>
        <w:pStyle w:val="a4"/>
        <w:jc w:val="center"/>
      </w:pPr>
      <w:r>
        <w:rPr>
          <w:color w:val="000000"/>
        </w:rPr>
        <w:t>300 : 100 = 3</w:t>
      </w:r>
    </w:p>
    <w:p w:rsidR="00473557" w:rsidRDefault="00473557" w:rsidP="00473557">
      <w:pPr>
        <w:pStyle w:val="a4"/>
        <w:jc w:val="center"/>
      </w:pPr>
      <w:r>
        <w:rPr>
          <w:color w:val="000000"/>
        </w:rPr>
        <w:t>3 × 50 = 150</w:t>
      </w:r>
    </w:p>
    <w:p w:rsidR="00473557" w:rsidRDefault="00473557" w:rsidP="00473557">
      <w:pPr>
        <w:pStyle w:val="a4"/>
      </w:pPr>
      <w:r>
        <w:t>.</w:t>
      </w:r>
    </w:p>
    <w:p w:rsidR="00473557" w:rsidRDefault="00473557" w:rsidP="00473557">
      <w:r>
        <w:pict>
          <v:rect id="_x0000_i1027" style="width:0;height:1.5pt" o:hralign="center" o:hrstd="t" o:hr="t" fillcolor="#a0a0a0" stroked="f"/>
        </w:pict>
      </w:r>
    </w:p>
    <w:p w:rsidR="00473557" w:rsidRDefault="00473557" w:rsidP="00473557">
      <w:pPr>
        <w:pStyle w:val="a4"/>
      </w:pPr>
      <w:r>
        <w:rPr>
          <w:rStyle w:val="a5"/>
        </w:rPr>
        <w:t>Пример 3.</w:t>
      </w:r>
      <w:r>
        <w:t xml:space="preserve"> Швейная фабрика выпустила 1200 костюмов. Из них 32% составляют костюмы нового фасона. Сколько костюмов нового фасона выпустила фабрика?</w:t>
      </w:r>
    </w:p>
    <w:p w:rsidR="00473557" w:rsidRDefault="00473557" w:rsidP="00473557">
      <w:pPr>
        <w:pStyle w:val="a4"/>
      </w:pPr>
      <w:r>
        <w:t>Здесь нужно найти 32% от 1200. Найденное число будет ответом к задаче. Воспользуемся правилом нахождения процента. Разделим 1200 на 100 и полученный результат умножим на искомый процент, т.е. на 32</w:t>
      </w:r>
    </w:p>
    <w:p w:rsidR="00473557" w:rsidRDefault="00473557" w:rsidP="00473557">
      <w:pPr>
        <w:pStyle w:val="a4"/>
        <w:jc w:val="center"/>
      </w:pPr>
      <w:r>
        <w:rPr>
          <w:color w:val="000000"/>
        </w:rPr>
        <w:t>1200 : 100 = 12</w:t>
      </w:r>
    </w:p>
    <w:p w:rsidR="00473557" w:rsidRDefault="00473557" w:rsidP="00473557">
      <w:pPr>
        <w:pStyle w:val="a4"/>
        <w:jc w:val="center"/>
      </w:pPr>
      <w:r>
        <w:rPr>
          <w:color w:val="000000"/>
        </w:rPr>
        <w:t>12 × 32 = 384</w:t>
      </w:r>
    </w:p>
    <w:p w:rsidR="00473557" w:rsidRDefault="00473557" w:rsidP="00473557">
      <w:pPr>
        <w:pStyle w:val="a4"/>
      </w:pPr>
      <w:r>
        <w:t>Ответ: 384 костюмов нового фасона выпустила фабрика.</w:t>
      </w:r>
    </w:p>
    <w:p w:rsidR="00473557" w:rsidRDefault="00473557" w:rsidP="00473557">
      <w:r>
        <w:pict>
          <v:rect id="_x0000_i1028" style="width:0;height:1.5pt" o:hralign="center" o:hrstd="t" o:hr="t" fillcolor="#a0a0a0" stroked="f"/>
        </w:pict>
      </w:r>
    </w:p>
    <w:p w:rsidR="00473557" w:rsidRDefault="00473557" w:rsidP="00473557"/>
    <w:p w:rsidR="00473557" w:rsidRDefault="00473557" w:rsidP="00473557">
      <w:pPr>
        <w:pStyle w:val="2"/>
        <w:jc w:val="center"/>
      </w:pPr>
      <w:r>
        <w:t>Задания для самостоятельного решения</w:t>
      </w:r>
    </w:p>
    <w:p w:rsidR="00473557" w:rsidRDefault="00473557" w:rsidP="00473557">
      <w:r>
        <w:rPr>
          <w:rStyle w:val="b-test-work-descriptionstrong"/>
        </w:rPr>
        <w:t xml:space="preserve">Задание 1. </w:t>
      </w:r>
      <w:r>
        <w:t>Найдите 20% от числа 200</w:t>
      </w:r>
    </w:p>
    <w:p w:rsidR="00473557" w:rsidRDefault="00473557" w:rsidP="00473557">
      <w:hyperlink r:id="rId12" w:history="1">
        <w:r>
          <w:rPr>
            <w:rStyle w:val="a3"/>
          </w:rPr>
          <w:t>Показать решение</w:t>
        </w:r>
      </w:hyperlink>
    </w:p>
    <w:p w:rsidR="00473557" w:rsidRDefault="00473557" w:rsidP="00473557">
      <w:r>
        <w:rPr>
          <w:rStyle w:val="b-test-work-descriptionstrong"/>
        </w:rPr>
        <w:t xml:space="preserve">Задание 2. </w:t>
      </w:r>
      <w:r>
        <w:t>Найдите 34% от числа 1050</w:t>
      </w:r>
    </w:p>
    <w:p w:rsidR="00473557" w:rsidRDefault="00473557" w:rsidP="00473557">
      <w:hyperlink r:id="rId13" w:history="1">
        <w:r>
          <w:rPr>
            <w:rStyle w:val="a3"/>
          </w:rPr>
          <w:t>Показать решение</w:t>
        </w:r>
      </w:hyperlink>
    </w:p>
    <w:p w:rsidR="00473557" w:rsidRDefault="00473557" w:rsidP="00473557">
      <w:r>
        <w:rPr>
          <w:rStyle w:val="b-test-work-descriptionstrong"/>
        </w:rPr>
        <w:t xml:space="preserve">Задание 3. </w:t>
      </w:r>
      <w:r>
        <w:t>Найдите 25% от числа 80</w:t>
      </w:r>
    </w:p>
    <w:p w:rsidR="00473557" w:rsidRDefault="00473557" w:rsidP="00473557">
      <w:hyperlink r:id="rId14" w:history="1">
        <w:r>
          <w:rPr>
            <w:rStyle w:val="a3"/>
          </w:rPr>
          <w:t>Показать решение</w:t>
        </w:r>
      </w:hyperlink>
    </w:p>
    <w:p w:rsidR="00473557" w:rsidRDefault="00473557" w:rsidP="00473557">
      <w:r>
        <w:rPr>
          <w:rStyle w:val="b-test-work-descriptionstrong"/>
        </w:rPr>
        <w:t xml:space="preserve">Задание 4. </w:t>
      </w:r>
      <w:r>
        <w:t>Найдите 185% от числа 1,5</w:t>
      </w:r>
    </w:p>
    <w:p w:rsidR="00473557" w:rsidRDefault="00473557"/>
    <w:sectPr w:rsidR="00473557" w:rsidSect="00BD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3557"/>
    <w:rsid w:val="00473557"/>
    <w:rsid w:val="00BD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57"/>
  </w:style>
  <w:style w:type="paragraph" w:styleId="2">
    <w:name w:val="heading 2"/>
    <w:basedOn w:val="a"/>
    <w:link w:val="20"/>
    <w:uiPriority w:val="9"/>
    <w:qFormat/>
    <w:rsid w:val="004735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55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735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7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3557"/>
    <w:rPr>
      <w:b/>
      <w:bCs/>
    </w:rPr>
  </w:style>
  <w:style w:type="character" w:styleId="a6">
    <w:name w:val="Emphasis"/>
    <w:basedOn w:val="a0"/>
    <w:uiPriority w:val="20"/>
    <w:qFormat/>
    <w:rsid w:val="00473557"/>
    <w:rPr>
      <w:i/>
      <w:iCs/>
    </w:rPr>
  </w:style>
  <w:style w:type="character" w:customStyle="1" w:styleId="b-test-work-descriptionstrong">
    <w:name w:val="b-test-work-description_strong"/>
    <w:basedOn w:val="a0"/>
    <w:rsid w:val="00473557"/>
  </w:style>
  <w:style w:type="paragraph" w:styleId="a7">
    <w:name w:val="Balloon Text"/>
    <w:basedOn w:val="a"/>
    <w:link w:val="a8"/>
    <w:uiPriority w:val="99"/>
    <w:semiHidden/>
    <w:unhideWhenUsed/>
    <w:rsid w:val="00473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spacemath.xyz/procenti/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spacemath.xyz/procenti/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://spacemath.xyz/perevod_edinic/" TargetMode="External"/><Relationship Id="rId19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://spacemath.xyz/procen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AWJJH2MPE6E2-79957301-2138</_dlc_DocId>
    <_dlc_DocIdUrl xmlns="4a252ca3-5a62-4c1c-90a6-29f4710e47f8">
      <Url>http://edu-sps.koiro.local/NSI/_layouts/15/DocIdRedir.aspx?ID=AWJJH2MPE6E2-79957301-2138</Url>
      <Description>AWJJH2MPE6E2-79957301-2138</Description>
    </_dlc_DocIdUrl>
  </documentManagement>
</p:properties>
</file>

<file path=customXml/itemProps1.xml><?xml version="1.0" encoding="utf-8"?>
<ds:datastoreItem xmlns:ds="http://schemas.openxmlformats.org/officeDocument/2006/customXml" ds:itemID="{315BAD37-3C83-4417-B541-1889B789AA03}"/>
</file>

<file path=customXml/itemProps2.xml><?xml version="1.0" encoding="utf-8"?>
<ds:datastoreItem xmlns:ds="http://schemas.openxmlformats.org/officeDocument/2006/customXml" ds:itemID="{0BB0BFA4-62A3-4026-89AD-34F2C86BB74C}"/>
</file>

<file path=customXml/itemProps3.xml><?xml version="1.0" encoding="utf-8"?>
<ds:datastoreItem xmlns:ds="http://schemas.openxmlformats.org/officeDocument/2006/customXml" ds:itemID="{92BE49B9-E56F-4049-A6DC-ACEA9242C074}"/>
</file>

<file path=customXml/itemProps4.xml><?xml version="1.0" encoding="utf-8"?>
<ds:datastoreItem xmlns:ds="http://schemas.openxmlformats.org/officeDocument/2006/customXml" ds:itemID="{ABCF293A-ED9E-40F7-9088-C816007FE4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633</Words>
  <Characters>3613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2020-05-20T18:06:00Z</dcterms:created>
  <dcterms:modified xsi:type="dcterms:W3CDTF">2020-05-20T18:14:00Z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a583ba6c-41b2-4b5e-ab39-cba83c0fa6de</vt:lpwstr>
  </property>
</Properties>
</file>