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F4" w:rsidRDefault="00C160F4" w:rsidP="00C160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«б»</w:t>
      </w:r>
      <w:r w:rsidRPr="00C160F4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05..2020г Тема урока  «Изучение деления ядра атома  урана по фотографии треков.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60F4" w:rsidRDefault="00C160F4" w:rsidP="00C160F4">
      <w:pPr>
        <w:pStyle w:val="a3"/>
        <w:shd w:val="clear" w:color="auto" w:fill="FFFFFF"/>
      </w:pPr>
      <w:r>
        <w:t xml:space="preserve">В 1938 году </w:t>
      </w:r>
      <w:proofErr w:type="spellStart"/>
      <w:r>
        <w:t>Ирен</w:t>
      </w:r>
      <w:proofErr w:type="spellEnd"/>
      <w:r>
        <w:t xml:space="preserve"> Кюри среди продуктов распада, образующих</w:t>
      </w:r>
      <w:r>
        <w:softHyphen/>
        <w:t>ся при бомбардировке урана нейтронами, открыла радиоактивный изо</w:t>
      </w:r>
      <w:r>
        <w:softHyphen/>
        <w:t xml:space="preserve">топ, свойства которого являются свойствами лантана. </w:t>
      </w:r>
      <w:proofErr w:type="spellStart"/>
      <w:r>
        <w:t>Ирен</w:t>
      </w:r>
      <w:proofErr w:type="spellEnd"/>
      <w:r>
        <w:t xml:space="preserve"> Кюри стоя</w:t>
      </w:r>
      <w:r>
        <w:softHyphen/>
        <w:t xml:space="preserve">ла на пороге открытия деления урана, но никто ей не поверил, ни Бор, ни Резерфорд. Все они считали такой распад невозможным. </w:t>
      </w:r>
      <w:proofErr w:type="spellStart"/>
      <w:r>
        <w:t>Отто</w:t>
      </w:r>
      <w:proofErr w:type="spellEnd"/>
      <w:r>
        <w:t xml:space="preserve"> </w:t>
      </w:r>
      <w:proofErr w:type="spellStart"/>
      <w:r>
        <w:t>Ган</w:t>
      </w:r>
      <w:proofErr w:type="spellEnd"/>
      <w:r>
        <w:t xml:space="preserve"> и Фриц </w:t>
      </w:r>
      <w:proofErr w:type="spellStart"/>
      <w:r>
        <w:t>Штрассман</w:t>
      </w:r>
      <w:proofErr w:type="spellEnd"/>
      <w:r>
        <w:t xml:space="preserve"> облучали нитрат </w:t>
      </w:r>
      <w:proofErr w:type="spellStart"/>
      <w:r>
        <w:t>уранила</w:t>
      </w:r>
      <w:proofErr w:type="spellEnd"/>
      <w:r>
        <w:t xml:space="preserve"> нейтронами и получали радиоактивный барий.</w:t>
      </w:r>
    </w:p>
    <w:p w:rsidR="00C160F4" w:rsidRDefault="00C160F4" w:rsidP="00C160F4">
      <w:pPr>
        <w:pStyle w:val="a3"/>
        <w:shd w:val="clear" w:color="auto" w:fill="FFFFFF"/>
      </w:pPr>
      <w:r>
        <w:t>В 1939 году русский ученый Я. Френкель и Н. Бор разработали теорию ядерного деления атома урана.</w:t>
      </w:r>
    </w:p>
    <w:p w:rsidR="00C160F4" w:rsidRDefault="00C160F4" w:rsidP="00C160F4">
      <w:pPr>
        <w:pStyle w:val="a3"/>
        <w:shd w:val="clear" w:color="auto" w:fill="FFFFFF"/>
      </w:pPr>
      <w:r>
        <w:t>Ядро урана захватывает нейтрон и, подобно жидкой капле, на</w:t>
      </w:r>
      <w:r>
        <w:softHyphen/>
        <w:t xml:space="preserve">чинает деформироваться, принимает </w:t>
      </w:r>
      <w:proofErr w:type="spellStart"/>
      <w:r>
        <w:t>гантелеобразную</w:t>
      </w:r>
      <w:proofErr w:type="spellEnd"/>
      <w:r>
        <w:t xml:space="preserve"> форму. Кулоновское отталкивание становится сильнее ядерного притяжения, и ядро разрывается на две неравные части, осколки радиоактивны, в результа</w:t>
      </w:r>
      <w:r>
        <w:softHyphen/>
        <w:t>те серии β-распадов превращаются в стабильные изотопы.</w:t>
      </w:r>
    </w:p>
    <w:p w:rsidR="00C160F4" w:rsidRDefault="00C160F4" w:rsidP="00C160F4">
      <w:pPr>
        <w:pStyle w:val="a3"/>
        <w:shd w:val="clear" w:color="auto" w:fill="FFFFFF"/>
      </w:pPr>
      <w:r>
        <w:rPr>
          <w:noProof/>
        </w:rPr>
        <w:drawing>
          <wp:inline distT="0" distB="0" distL="0" distR="0">
            <wp:extent cx="5514975" cy="2876550"/>
            <wp:effectExtent l="19050" t="0" r="9525" b="0"/>
            <wp:docPr id="1" name="Рисунок 1" descr="hello_html_m77f506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7f5066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0F4" w:rsidRDefault="00C160F4" w:rsidP="00C160F4">
      <w:pPr>
        <w:pStyle w:val="a3"/>
        <w:shd w:val="clear" w:color="auto" w:fill="FFFFFF"/>
      </w:pPr>
    </w:p>
    <w:p w:rsidR="00C160F4" w:rsidRDefault="00C160F4" w:rsidP="00C160F4">
      <w:pPr>
        <w:pStyle w:val="a3"/>
        <w:shd w:val="clear" w:color="auto" w:fill="FFFFFF"/>
      </w:pPr>
    </w:p>
    <w:p w:rsidR="00C160F4" w:rsidRDefault="00C160F4" w:rsidP="00C160F4">
      <w:pPr>
        <w:pStyle w:val="a3"/>
      </w:pPr>
      <w:r>
        <w:t xml:space="preserve">Внимательно рассмотрите фотографию треков. </w:t>
      </w:r>
    </w:p>
    <w:p w:rsidR="00C160F4" w:rsidRDefault="00C160F4" w:rsidP="00C160F4">
      <w:pPr>
        <w:pStyle w:val="a3"/>
      </w:pPr>
      <w:r>
        <w:t>Н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1219200"/>
            <wp:effectExtent l="19050" t="0" r="0" b="0"/>
            <wp:wrapSquare wrapText="bothSides"/>
            <wp:docPr id="6" name="Рисунок 2" descr="hello_html_m51272c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1272c5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а ней видны треки двух осколков, образовавшихся при делении ядра атома урана, захватившего нейтрон. Ядро урана находилось в точке </w:t>
      </w:r>
      <w:proofErr w:type="spellStart"/>
      <w:r>
        <w:t>g</w:t>
      </w:r>
      <w:proofErr w:type="spellEnd"/>
      <w:r>
        <w:t>, указанной стрелочкой.</w:t>
      </w:r>
    </w:p>
    <w:p w:rsidR="00C160F4" w:rsidRDefault="00C160F4" w:rsidP="00C160F4">
      <w:pPr>
        <w:pStyle w:val="a3"/>
      </w:pPr>
    </w:p>
    <w:p w:rsidR="00C160F4" w:rsidRDefault="00C160F4" w:rsidP="00C160F4">
      <w:pPr>
        <w:pStyle w:val="a3"/>
      </w:pPr>
      <w:r>
        <w:lastRenderedPageBreak/>
        <w:t>По трекам видно, что осколки ядра урана разлетелись в противоположных направлениях (излом левого трека объясняется столкновением осколка с ядром одного из атомов фотоэмульсии, в которой он двигался).</w:t>
      </w:r>
    </w:p>
    <w:p w:rsidR="00C160F4" w:rsidRDefault="00C160F4" w:rsidP="00C160F4">
      <w:pPr>
        <w:pStyle w:val="a3"/>
      </w:pPr>
      <w:r>
        <w:t>Известно, что законы сохранения играют в ядерной физике особую роль. Вспомним основные законы сохранения, которые нам понадобятся для успешного написания сегодняшней работы.</w:t>
      </w:r>
    </w:p>
    <w:p w:rsidR="00C160F4" w:rsidRDefault="00C160F4" w:rsidP="00C160F4">
      <w:pPr>
        <w:pStyle w:val="a3"/>
      </w:pPr>
      <w:r>
        <w:rPr>
          <w:b/>
          <w:bCs/>
        </w:rPr>
        <w:t xml:space="preserve">Закон сохранения импульса: </w:t>
      </w:r>
      <w:r>
        <w:t>Векторная сумма импульсов тел, составляющих замкнутую систему, не меняется с течением времени при любых движениях и взаимодействиях этих тел.</w:t>
      </w:r>
    </w:p>
    <w:p w:rsidR="00C160F4" w:rsidRDefault="00C160F4" w:rsidP="00C160F4">
      <w:pPr>
        <w:pStyle w:val="a3"/>
      </w:pPr>
      <w:r>
        <w:rPr>
          <w:b/>
          <w:bCs/>
        </w:rPr>
        <w:t xml:space="preserve">Закон сохранения электрического заряда: </w:t>
      </w:r>
      <w:r>
        <w:t>В ядерных реакциях суммарный электрический заряд во входном канале равен суммарному электрическому заряду в выходном канале.</w:t>
      </w:r>
    </w:p>
    <w:p w:rsidR="00C160F4" w:rsidRDefault="00C160F4" w:rsidP="00C160F4">
      <w:pPr>
        <w:pStyle w:val="a3"/>
      </w:pPr>
      <w:r>
        <w:rPr>
          <w:b/>
          <w:bCs/>
        </w:rPr>
        <w:t xml:space="preserve">Закон сохранения числа нуклонов: </w:t>
      </w:r>
      <w:r>
        <w:t>В ядерных реакциях сумма массовых чисел до реакции равна сумме массовых чисел после реакции.</w:t>
      </w:r>
    </w:p>
    <w:p w:rsidR="00C160F4" w:rsidRDefault="00C160F4" w:rsidP="00C160F4">
      <w:pPr>
        <w:pStyle w:val="a3"/>
      </w:pPr>
      <w:r>
        <w:rPr>
          <w:b/>
          <w:bCs/>
        </w:rPr>
        <w:t>1 задание:</w:t>
      </w:r>
      <w:r>
        <w:t xml:space="preserve"> пользуясь законом сохранения импульса, объясните, почему осколки, образовавшиеся при делении ядра атома урана, разлетелись в противоположных направлениях.</w:t>
      </w:r>
    </w:p>
    <w:p w:rsidR="007A07C6" w:rsidRDefault="00FB6121">
      <w:r w:rsidRPr="00FB6121">
        <w:t>https://www.youtube.com/watch?v=ugLy6RZQcsk</w:t>
      </w:r>
    </w:p>
    <w:sectPr w:rsidR="007A07C6" w:rsidSect="007A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60F4"/>
    <w:rsid w:val="007A07C6"/>
    <w:rsid w:val="00C160F4"/>
    <w:rsid w:val="00F23021"/>
    <w:rsid w:val="00FB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gif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AWJJH2MPE6E2-79957301-1803</_dlc_DocId>
    <_dlc_DocIdUrl xmlns="4a252ca3-5a62-4c1c-90a6-29f4710e47f8">
      <Url>http://edu-sps.koiro.local/NSI/_layouts/15/DocIdRedir.aspx?ID=AWJJH2MPE6E2-79957301-1803</Url>
      <Description>AWJJH2MPE6E2-79957301-1803</Description>
    </_dlc_DocIdUrl>
  </documentManagement>
</p:properties>
</file>

<file path=customXml/itemProps1.xml><?xml version="1.0" encoding="utf-8"?>
<ds:datastoreItem xmlns:ds="http://schemas.openxmlformats.org/officeDocument/2006/customXml" ds:itemID="{CD6D9185-28CF-4A9D-AFDA-6AB84F6970C2}"/>
</file>

<file path=customXml/itemProps2.xml><?xml version="1.0" encoding="utf-8"?>
<ds:datastoreItem xmlns:ds="http://schemas.openxmlformats.org/officeDocument/2006/customXml" ds:itemID="{F3305060-AF4A-452C-8228-2A9357CA45CD}"/>
</file>

<file path=customXml/itemProps3.xml><?xml version="1.0" encoding="utf-8"?>
<ds:datastoreItem xmlns:ds="http://schemas.openxmlformats.org/officeDocument/2006/customXml" ds:itemID="{7B2E9B7A-745F-4250-A89C-F12AEE620FFF}"/>
</file>

<file path=customXml/itemProps4.xml><?xml version="1.0" encoding="utf-8"?>
<ds:datastoreItem xmlns:ds="http://schemas.openxmlformats.org/officeDocument/2006/customXml" ds:itemID="{A38696F7-CCF8-486A-9412-85F2402C3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2020-05-10T05:22:00Z</dcterms:created>
  <dcterms:modified xsi:type="dcterms:W3CDTF">2020-05-10T06:28:00Z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ab878b79-ac35-4ed6-8f6e-94f465f32f8e</vt:lpwstr>
  </property>
</Properties>
</file>