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AF" w:rsidRPr="00691CAF" w:rsidRDefault="00691CAF">
      <w:pPr>
        <w:rPr>
          <w:rFonts w:ascii="Times New Roman" w:hAnsi="Times New Roman" w:cs="Times New Roman"/>
          <w:sz w:val="24"/>
          <w:szCs w:val="24"/>
        </w:rPr>
      </w:pPr>
      <w:r w:rsidRPr="00691CAF">
        <w:rPr>
          <w:rFonts w:ascii="Times New Roman" w:hAnsi="Times New Roman" w:cs="Times New Roman"/>
          <w:sz w:val="24"/>
          <w:szCs w:val="24"/>
        </w:rPr>
        <w:t>13 апреля.</w:t>
      </w:r>
    </w:p>
    <w:p w:rsidR="00691CAF" w:rsidRPr="00691CAF" w:rsidRDefault="00691CAF">
      <w:pPr>
        <w:rPr>
          <w:rFonts w:ascii="Times New Roman" w:hAnsi="Times New Roman" w:cs="Times New Roman"/>
          <w:sz w:val="24"/>
          <w:szCs w:val="24"/>
        </w:rPr>
      </w:pPr>
      <w:r w:rsidRPr="00691CAF">
        <w:rPr>
          <w:rFonts w:ascii="Times New Roman" w:hAnsi="Times New Roman" w:cs="Times New Roman"/>
          <w:sz w:val="24"/>
          <w:szCs w:val="24"/>
        </w:rPr>
        <w:t>Тема: «</w:t>
      </w:r>
      <w:r w:rsidRPr="00691CAF">
        <w:rPr>
          <w:rFonts w:ascii="Times New Roman" w:hAnsi="Times New Roman" w:cs="Times New Roman"/>
          <w:sz w:val="24"/>
          <w:szCs w:val="24"/>
        </w:rPr>
        <w:t>Умножение и деление чисел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1CAF">
        <w:rPr>
          <w:rFonts w:ascii="Times New Roman" w:hAnsi="Times New Roman" w:cs="Times New Roman"/>
          <w:sz w:val="24"/>
          <w:szCs w:val="24"/>
        </w:rPr>
        <w:t xml:space="preserve"> п</w:t>
      </w:r>
      <w:r w:rsidRPr="00691CAF">
        <w:rPr>
          <w:rFonts w:ascii="Times New Roman" w:hAnsi="Times New Roman" w:cs="Times New Roman"/>
          <w:sz w:val="24"/>
          <w:szCs w:val="24"/>
        </w:rPr>
        <w:t>олученных при измерении площади».</w:t>
      </w:r>
    </w:p>
    <w:p w:rsidR="00691CAF" w:rsidRPr="00691CAF" w:rsidRDefault="00691CAF" w:rsidP="00691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1CAF">
        <w:rPr>
          <w:rFonts w:ascii="Times New Roman" w:hAnsi="Times New Roman" w:cs="Times New Roman"/>
          <w:sz w:val="24"/>
          <w:szCs w:val="24"/>
        </w:rPr>
        <w:t xml:space="preserve">Выполни тестирование. В тетради записывай номер задания и правильный ответ. </w:t>
      </w:r>
      <w:proofErr w:type="gramStart"/>
      <w:r w:rsidRPr="00691CA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91CAF">
        <w:rPr>
          <w:rFonts w:ascii="Times New Roman" w:hAnsi="Times New Roman" w:cs="Times New Roman"/>
          <w:sz w:val="24"/>
          <w:szCs w:val="24"/>
        </w:rPr>
        <w:t>: 1-С.</w:t>
      </w:r>
    </w:p>
    <w:p w:rsidR="00691CAF" w:rsidRPr="005958F5" w:rsidRDefault="00691CAF" w:rsidP="00691CAF">
      <w:pPr>
        <w:tabs>
          <w:tab w:val="left" w:pos="1134"/>
        </w:tabs>
        <w:spacing w:before="20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58F5">
        <w:rPr>
          <w:rFonts w:ascii="Times New Roman" w:hAnsi="Times New Roman"/>
          <w:b/>
          <w:sz w:val="24"/>
          <w:szCs w:val="24"/>
        </w:rPr>
        <w:t>Как называется результат деления?</w:t>
      </w:r>
    </w:p>
    <w:p w:rsidR="00691CAF" w:rsidRPr="005958F5" w:rsidRDefault="00691CAF" w:rsidP="00691CA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8F5">
        <w:rPr>
          <w:rFonts w:ascii="Times New Roman" w:hAnsi="Times New Roman"/>
          <w:sz w:val="24"/>
          <w:szCs w:val="24"/>
        </w:rPr>
        <w:t xml:space="preserve"> частное</w:t>
      </w:r>
    </w:p>
    <w:p w:rsidR="00691CAF" w:rsidRPr="005958F5" w:rsidRDefault="00691CAF" w:rsidP="00691CA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8F5">
        <w:rPr>
          <w:rFonts w:ascii="Times New Roman" w:hAnsi="Times New Roman"/>
          <w:sz w:val="24"/>
          <w:szCs w:val="24"/>
        </w:rPr>
        <w:t xml:space="preserve"> разность</w:t>
      </w:r>
    </w:p>
    <w:p w:rsidR="00691CAF" w:rsidRPr="005958F5" w:rsidRDefault="00691CAF" w:rsidP="00691CA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8F5">
        <w:rPr>
          <w:rFonts w:ascii="Times New Roman" w:hAnsi="Times New Roman"/>
          <w:sz w:val="24"/>
          <w:szCs w:val="24"/>
        </w:rPr>
        <w:t xml:space="preserve"> сумма</w:t>
      </w:r>
    </w:p>
    <w:p w:rsidR="00691CAF" w:rsidRDefault="00691CAF" w:rsidP="00691CA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8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5958F5">
        <w:rPr>
          <w:rFonts w:ascii="Times New Roman" w:hAnsi="Times New Roman"/>
          <w:sz w:val="24"/>
          <w:szCs w:val="24"/>
        </w:rPr>
        <w:t>елимое</w:t>
      </w:r>
    </w:p>
    <w:p w:rsidR="00691CAF" w:rsidRPr="00691CAF" w:rsidRDefault="00691CAF" w:rsidP="00691CA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CAF" w:rsidRPr="00691CAF" w:rsidRDefault="00691CAF" w:rsidP="00691CAF">
      <w:pPr>
        <w:tabs>
          <w:tab w:val="left" w:pos="1134"/>
        </w:tabs>
        <w:spacing w:before="20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1CAF">
        <w:rPr>
          <w:rFonts w:ascii="Times New Roman" w:eastAsia="Calibri" w:hAnsi="Times New Roman" w:cs="Times New Roman"/>
          <w:b/>
          <w:sz w:val="24"/>
          <w:szCs w:val="24"/>
        </w:rPr>
        <w:t>У Васи 66 карандашей</w:t>
      </w:r>
      <w:r w:rsidRPr="00691C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91CAF">
        <w:rPr>
          <w:rFonts w:ascii="Times New Roman" w:eastAsia="Calibri" w:hAnsi="Times New Roman" w:cs="Times New Roman"/>
          <w:b/>
          <w:sz w:val="24"/>
          <w:szCs w:val="24"/>
        </w:rPr>
        <w:t>Сколько таких коробок карандашей купил мальчик?</w:t>
      </w:r>
    </w:p>
    <w:tbl>
      <w:tblPr>
        <w:tblW w:w="10881" w:type="dxa"/>
        <w:tblLook w:val="04A0" w:firstRow="1" w:lastRow="0" w:firstColumn="1" w:lastColumn="0" w:noHBand="0" w:noVBand="1"/>
      </w:tblPr>
      <w:tblGrid>
        <w:gridCol w:w="5352"/>
        <w:gridCol w:w="5529"/>
      </w:tblGrid>
      <w:tr w:rsidR="00691CAF" w:rsidRPr="00691CAF" w:rsidTr="00C404A0">
        <w:tc>
          <w:tcPr>
            <w:tcW w:w="5352" w:type="dxa"/>
            <w:shd w:val="clear" w:color="auto" w:fill="auto"/>
          </w:tcPr>
          <w:p w:rsidR="00691CAF" w:rsidRPr="00691CAF" w:rsidRDefault="00691CAF" w:rsidP="00691CAF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CAF">
              <w:rPr>
                <w:rFonts w:ascii="Times New Roman" w:eastAsia="Calibri" w:hAnsi="Times New Roman" w:cs="Times New Roman"/>
                <w:sz w:val="24"/>
                <w:szCs w:val="24"/>
              </w:rPr>
              <w:t>А) 1</w:t>
            </w:r>
          </w:p>
          <w:p w:rsidR="00691CAF" w:rsidRPr="00691CAF" w:rsidRDefault="00691CAF" w:rsidP="00691CAF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CAF">
              <w:rPr>
                <w:rFonts w:ascii="Times New Roman" w:eastAsia="Calibri" w:hAnsi="Times New Roman" w:cs="Times New Roman"/>
                <w:sz w:val="24"/>
                <w:szCs w:val="24"/>
              </w:rPr>
              <w:t>В) 10</w:t>
            </w:r>
          </w:p>
          <w:p w:rsidR="00691CAF" w:rsidRPr="00691CAF" w:rsidRDefault="00691CAF" w:rsidP="00691CAF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CAF">
              <w:rPr>
                <w:rFonts w:ascii="Times New Roman" w:eastAsia="Calibri" w:hAnsi="Times New Roman" w:cs="Times New Roman"/>
                <w:sz w:val="24"/>
                <w:szCs w:val="24"/>
              </w:rPr>
              <w:t>С) 18</w:t>
            </w:r>
          </w:p>
          <w:p w:rsidR="00691CAF" w:rsidRDefault="00691CAF" w:rsidP="00691CAF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CAF">
              <w:rPr>
                <w:rFonts w:ascii="Times New Roman" w:eastAsia="Calibri" w:hAnsi="Times New Roman" w:cs="Times New Roman"/>
                <w:sz w:val="24"/>
                <w:szCs w:val="24"/>
              </w:rPr>
              <w:t>D) 11</w:t>
            </w:r>
          </w:p>
          <w:p w:rsidR="00691CAF" w:rsidRPr="00691CAF" w:rsidRDefault="00691CAF" w:rsidP="00691CA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691CAF" w:rsidRPr="00691CAF" w:rsidRDefault="00691CAF" w:rsidP="00691CA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CA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2333625"/>
                  <wp:effectExtent l="9525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39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94297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CAF" w:rsidRPr="00691CAF" w:rsidRDefault="00691CAF" w:rsidP="00691CAF">
      <w:pPr>
        <w:tabs>
          <w:tab w:val="left" w:pos="1134"/>
          <w:tab w:val="left" w:pos="5325"/>
        </w:tabs>
        <w:spacing w:before="20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1CAF">
        <w:rPr>
          <w:rFonts w:ascii="Times New Roman" w:eastAsia="Calibri" w:hAnsi="Times New Roman" w:cs="Times New Roman"/>
          <w:b/>
          <w:sz w:val="24"/>
          <w:szCs w:val="24"/>
        </w:rPr>
        <w:t xml:space="preserve">Велосипедист выехал из </w:t>
      </w:r>
      <w:proofErr w:type="spellStart"/>
      <w:r w:rsidRPr="00691CAF">
        <w:rPr>
          <w:rFonts w:ascii="Times New Roman" w:eastAsia="Calibri" w:hAnsi="Times New Roman" w:cs="Times New Roman"/>
          <w:b/>
          <w:sz w:val="24"/>
          <w:szCs w:val="24"/>
        </w:rPr>
        <w:t>Солнышкина</w:t>
      </w:r>
      <w:proofErr w:type="spellEnd"/>
      <w:r w:rsidRPr="00691CAF">
        <w:rPr>
          <w:rFonts w:ascii="Times New Roman" w:eastAsia="Calibri" w:hAnsi="Times New Roman" w:cs="Times New Roman"/>
          <w:b/>
          <w:sz w:val="24"/>
          <w:szCs w:val="24"/>
        </w:rPr>
        <w:t xml:space="preserve"> и едет со скоростью 20 км/ч. Отметьте название населённого пункта, в котором он окажется через 4 часа.</w:t>
      </w:r>
    </w:p>
    <w:p w:rsidR="00691CAF" w:rsidRPr="00691CAF" w:rsidRDefault="00691CAF" w:rsidP="00691CAF">
      <w:pPr>
        <w:tabs>
          <w:tab w:val="left" w:pos="1134"/>
          <w:tab w:val="left" w:pos="5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1CA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1571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AF" w:rsidRPr="00691CAF" w:rsidRDefault="00691CAF" w:rsidP="00691CAF">
      <w:pPr>
        <w:numPr>
          <w:ilvl w:val="0"/>
          <w:numId w:val="3"/>
        </w:numPr>
        <w:tabs>
          <w:tab w:val="left" w:pos="1134"/>
          <w:tab w:val="left" w:pos="53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1CAF">
        <w:rPr>
          <w:rFonts w:ascii="Times New Roman" w:eastAsia="Calibri" w:hAnsi="Times New Roman" w:cs="Times New Roman"/>
          <w:sz w:val="24"/>
          <w:szCs w:val="24"/>
        </w:rPr>
        <w:t>Солнышкино</w:t>
      </w:r>
      <w:proofErr w:type="spellEnd"/>
    </w:p>
    <w:p w:rsidR="00691CAF" w:rsidRPr="00691CAF" w:rsidRDefault="00691CAF" w:rsidP="00691CAF">
      <w:pPr>
        <w:numPr>
          <w:ilvl w:val="0"/>
          <w:numId w:val="3"/>
        </w:numPr>
        <w:tabs>
          <w:tab w:val="left" w:pos="1134"/>
          <w:tab w:val="left" w:pos="53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CAF">
        <w:rPr>
          <w:rFonts w:ascii="Times New Roman" w:eastAsia="Calibri" w:hAnsi="Times New Roman" w:cs="Times New Roman"/>
          <w:sz w:val="24"/>
          <w:szCs w:val="24"/>
        </w:rPr>
        <w:t>Улыбка</w:t>
      </w:r>
    </w:p>
    <w:p w:rsidR="00691CAF" w:rsidRPr="00691CAF" w:rsidRDefault="00691CAF" w:rsidP="00691CAF">
      <w:pPr>
        <w:numPr>
          <w:ilvl w:val="0"/>
          <w:numId w:val="3"/>
        </w:numPr>
        <w:tabs>
          <w:tab w:val="left" w:pos="1134"/>
          <w:tab w:val="left" w:pos="53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CAF">
        <w:rPr>
          <w:rFonts w:ascii="Times New Roman" w:eastAsia="Calibri" w:hAnsi="Times New Roman" w:cs="Times New Roman"/>
          <w:sz w:val="24"/>
          <w:szCs w:val="24"/>
        </w:rPr>
        <w:t>Васильково</w:t>
      </w:r>
    </w:p>
    <w:p w:rsidR="00691CAF" w:rsidRPr="00691CAF" w:rsidRDefault="00691CAF" w:rsidP="00691CAF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1CAF">
        <w:rPr>
          <w:rFonts w:ascii="Times New Roman" w:eastAsia="Calibri" w:hAnsi="Times New Roman" w:cs="Times New Roman"/>
          <w:sz w:val="24"/>
          <w:szCs w:val="24"/>
        </w:rPr>
        <w:t>Ромашкино</w:t>
      </w:r>
      <w:proofErr w:type="spellEnd"/>
    </w:p>
    <w:p w:rsidR="00691CAF" w:rsidRDefault="002E7046" w:rsidP="00691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 задание под №501 (1,2,3,4 – 2 столбики). Для этого изучи внимательно запись, выполненную красным цветом, затем переведи в наименьшую величину и выполни вычисления.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E7046" w:rsidRDefault="002E7046" w:rsidP="002E70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кв.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= 1509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1181" w:rsidRDefault="00B11181" w:rsidP="00B111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задание под №502 (1,2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столбики). Для этого изучи внимательно запись, выполненную красным цветом, затем переведи в наименьшую величину и выполни вычисления.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11181" w:rsidRDefault="00B11181" w:rsidP="00B111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кв. м 4076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>
        <w:rPr>
          <w:rFonts w:ascii="Times New Roman" w:hAnsi="Times New Roman" w:cs="Times New Roman"/>
          <w:sz w:val="24"/>
          <w:szCs w:val="24"/>
        </w:rPr>
        <w:t>. = 44076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1181" w:rsidRPr="002E7046" w:rsidRDefault="00B11181" w:rsidP="00B1118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1181" w:rsidRPr="002E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3606A"/>
    <w:multiLevelType w:val="hybridMultilevel"/>
    <w:tmpl w:val="79AAF95E"/>
    <w:lvl w:ilvl="0" w:tplc="143805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83D8F"/>
    <w:multiLevelType w:val="hybridMultilevel"/>
    <w:tmpl w:val="BA2A8EA0"/>
    <w:lvl w:ilvl="0" w:tplc="00308D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2F66D3"/>
    <w:multiLevelType w:val="hybridMultilevel"/>
    <w:tmpl w:val="ED82153A"/>
    <w:lvl w:ilvl="0" w:tplc="00308D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AF"/>
    <w:rsid w:val="002E7046"/>
    <w:rsid w:val="00691CAF"/>
    <w:rsid w:val="00B1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1412D-9E23-400C-89CE-9FF469BA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AWJJH2MPE6E2-79957301-1036</_dlc_DocId>
    <_dlc_DocIdUrl xmlns="4a252ca3-5a62-4c1c-90a6-29f4710e47f8">
      <Url>http://edu-sps.koiro.local/NSI/_layouts/15/DocIdRedir.aspx?ID=AWJJH2MPE6E2-79957301-1036</Url>
      <Description>AWJJH2MPE6E2-79957301-1036</Description>
    </_dlc_DocIdUrl>
  </documentManagement>
</p:properties>
</file>

<file path=customXml/itemProps1.xml><?xml version="1.0" encoding="utf-8"?>
<ds:datastoreItem xmlns:ds="http://schemas.openxmlformats.org/officeDocument/2006/customXml" ds:itemID="{6F3939BC-5EEB-47C1-9EA3-34A94771B061}"/>
</file>

<file path=customXml/itemProps2.xml><?xml version="1.0" encoding="utf-8"?>
<ds:datastoreItem xmlns:ds="http://schemas.openxmlformats.org/officeDocument/2006/customXml" ds:itemID="{03A62636-A7CF-46E1-9272-134C656CFFB5}"/>
</file>

<file path=customXml/itemProps3.xml><?xml version="1.0" encoding="utf-8"?>
<ds:datastoreItem xmlns:ds="http://schemas.openxmlformats.org/officeDocument/2006/customXml" ds:itemID="{28979C96-ADE1-4C77-BFCC-BE83FC2C888F}"/>
</file>

<file path=customXml/itemProps4.xml><?xml version="1.0" encoding="utf-8"?>
<ds:datastoreItem xmlns:ds="http://schemas.openxmlformats.org/officeDocument/2006/customXml" ds:itemID="{B5E8AE9E-1BB5-4D30-8E1E-4ADCDAE0F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2020-04-10T11:21:00Z</dcterms:created>
  <dcterms:modified xsi:type="dcterms:W3CDTF">2020-04-10T11:45:00Z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d03d53b5-ab8a-47b5-9b50-f85040b6c32f</vt:lpwstr>
  </property>
</Properties>
</file>