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C2" w:rsidRDefault="002348C2" w:rsidP="0023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 w:rsidRPr="002348C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.04.2020г. Тема урока  «Применение законов равновесия рычага к блоку. Равенство работ при использовании простых механизмов «Золотое правило » механики»</w:t>
      </w:r>
    </w:p>
    <w:p w:rsidR="002348C2" w:rsidRPr="002348C2" w:rsidRDefault="002348C2" w:rsidP="002348C2">
      <w:pPr>
        <w:rPr>
          <w:rFonts w:ascii="Times New Roman" w:hAnsi="Times New Roman" w:cs="Times New Roman"/>
          <w:sz w:val="28"/>
          <w:szCs w:val="28"/>
        </w:rPr>
      </w:pP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Рассмотренные нами простые механизмы применяют при совершении работы в тех случаях, когда надо действием одной силы уравновесить другую силу.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возникает вопрос: позволяя получить выигрыш в силе или в пути, нельзя ли с помощью простых механизмов получить выигрыш и в работе? Для ответа на поставленный вопрос проделаем опыт.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885950"/>
            <wp:effectExtent l="19050" t="0" r="9525" b="0"/>
            <wp:wrapSquare wrapText="bothSides"/>
            <wp:docPr id="2" name="Рисунок 2" descr="Выигрываем в силе, но проигрываем в расстоя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игрываем в силе, но проигрываем в расстоя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Уравновесив на рычаге две какие-нибудь разные по модулю силы F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F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182), приводят рычаг в движение. При этом оказывается, что за одно и то же время точка приложения меньшей силы F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больший путь s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точка приложения большей силы F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меньший путь s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Измерив эти пути и модули сил, находят, что </w:t>
      </w:r>
      <w:r w:rsidRPr="00234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пути, пройденные точками приложения сил на рычаге, обратно пропорциональны силам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523875"/>
            <wp:effectExtent l="19050" t="0" r="0" b="0"/>
            <wp:docPr id="1" name="Рисунок 1" descr="http://xn--24-6kct3an.xn--p1ai/%D0%A4%D0%B8%D0%B7%D0%B8%D0%BA%D0%B0_7_%D0%BA%D0%BB%D0%B0%D1%81%D1%81_%D0%9F%D0%B5%D1%80%D1%8B%D1%88%D0%BA%D0%B8%D0%BD/6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4-6kct3an.xn--p1ai/%D0%A4%D0%B8%D0%B7%D0%B8%D0%BA%D0%B0_7_%D0%BA%D0%BB%D0%B0%D1%81%D1%81_%D0%9F%D0%B5%D1%80%D1%8B%D1%88%D0%BA%D0%B8%D0%BD/62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действуя на длинное плечо рычага, мы выигрываем в силе, но при этом во столько же раз проигрываем в пути.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силы F на путь </w:t>
      </w:r>
      <w:proofErr w:type="spellStart"/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работа. Наши опыты показывают, что работы, совершаемые силами, приложенными к рычагу, равны друг другу: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F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proofErr w:type="spellStart"/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>. A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A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234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использовании рычага выигрыша в работе не получают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рычагом, мы можем выиграть или в силе, или в расстоянии. Если мы силу приложим к длинному плечу, то выиграем в силе, но во столько же раз проиграем в расстоянии. Действуя же силой на короткое плечо рычага, мы выиграем в расстоянии, но во столько же раз проиграем в силе.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5353050"/>
            <wp:effectExtent l="19050" t="0" r="9525" b="0"/>
            <wp:wrapSquare wrapText="bothSides"/>
            <wp:docPr id="3" name="Рисунок 3" descr="Поднятие груза с помощью подвижного бл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нятие груза с помощью подвижного бло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легенда, что Архимед, восхищённый открытием правила рычага, воскликнул: «Дайте мне точку опоры, и я подниму Землю!»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Архимед не мог бы справиться с такой задачей, если бы даже ему и дали точку опоры (которая должна была бы находиться вне Земли) и рычаг нужной длины.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подъёма Земли всего на 1 см длинное плечо рычага должно было бы описать дугу огромной длины. Для перемещения длинного конца рычага по этому пути, например со скоростью 1 м/с , потребовались бы миллионы лет.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даёт выигрыша в работе и неподвижный блок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чём легко убедиться на опыте (см. рис. 168). Пути, проходимые точками приложения сил F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F</w:t>
      </w:r>
      <w:r w:rsidRPr="002348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одинаковы, одинаковы и силы, а значит, одинаковы и работы.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измерить и сравнить между собой работы, совершаемые с помощью подвижного блока. Чтобы при помощи подвижного блока поднять груз на высоту </w:t>
      </w:r>
      <w:proofErr w:type="spellStart"/>
      <w:r w:rsidRPr="00234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proofErr w:type="spellEnd"/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конец верёвки, к которому прикреплён динамометр, как показывает опыт (рис. 183), переместить на высоту </w:t>
      </w:r>
      <w:r w:rsidRPr="00234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2h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234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получая выигрыш в силе в 2 раза, проигрывают в 2 раза в пути, следовательно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234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подвижный блок не даёт выигрыша в работе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Многовековая практика показала, что </w:t>
      </w:r>
      <w:r w:rsidRPr="00234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один из механизмов не даёт выигрыша в работе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Применяют же различные механизмы для того, чтобы в зависимости от условий работы выиграть в силе или в пути. 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древним учёным было известно правило, применимое ко всем механизмам: </w:t>
      </w:r>
      <w:r w:rsidRPr="00234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сколько раз выигрываем в силе, во столько раз проигрываем в расстоянии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правило назвали «золотым правилом» механики. </w:t>
      </w:r>
    </w:p>
    <w:p w:rsid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 п.59 ответить на вопросы письменно:</w:t>
      </w:r>
    </w:p>
    <w:p w:rsidR="002348C2" w:rsidRPr="002348C2" w:rsidRDefault="002348C2" w:rsidP="0023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Какое соотношение существует между путями, пройденными точками приложения сил на рычаге, и этими силами? 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чём проигрывают, пользуясь рычагом, дающим выигрыш в силе? 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Во сколько раз проигрывают в пути, используя для поднятия грузов 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подвижный блок? </w:t>
      </w:r>
      <w:r w:rsidRPr="00234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В чём состоит «золотое правило» механики? </w:t>
      </w:r>
    </w:p>
    <w:p w:rsidR="004113DA" w:rsidRPr="002348C2" w:rsidRDefault="002348C2">
      <w:pPr>
        <w:rPr>
          <w:sz w:val="28"/>
          <w:szCs w:val="28"/>
        </w:rPr>
      </w:pPr>
      <w:proofErr w:type="spellStart"/>
      <w:r w:rsidRPr="002348C2">
        <w:rPr>
          <w:sz w:val="28"/>
          <w:szCs w:val="28"/>
        </w:rPr>
        <w:t>Видеоурок</w:t>
      </w:r>
      <w:proofErr w:type="spellEnd"/>
      <w:r w:rsidRPr="002348C2">
        <w:rPr>
          <w:sz w:val="28"/>
          <w:szCs w:val="28"/>
        </w:rPr>
        <w:t>: https://yandex.ru/video/preview/?filmId=13749427117817823116&amp;text=%D0%9F%D1%80%D0%B8%D0%BC%D0%B5%D0%BD%D0%B5%D0%BD%D0%B8%D0%B5+%D0%B7%D0%B0%D0%BA%D0%BE%D0%BD%D0%BE%D0%B2+%D1%80%D0%B0%D0%B2%D0%BD%D0%BE%D0%B2%D0%B5%D1%81%D0%B8%D1%8F+%D1%80%D1%8B%D1%87%D0%B0%D0%B3%D0%B0+%D0%BA+%D0%B1%D0%BB%D0%BE%D0%BA%D1%83.+%D0%A0%D0%B0%D0%B2%D0%B5%D0%BD%D1%81%D1%82%D0%B2%D0%BE+%D1%80%D0%B0%D0%B1%D0%BE%D1%82+%D0%BF%D1%80%D0%B8+%D0%B8%D1%81%D0%BF%D0%BE%D0%BB%D1%8C%D0%B7%D0%BE%D0%B2%D0%B0%D0%BD%D0%B8%D0%B8+%D0%BF%D1%80%D0%BE%D1%81%D1%82%D1%8B%D1%85+%D0%BC%D0%B5%D1%85%D0%B0%D0%BD%D0%B8%D0%B7%D0%BC%D0%BE%D0%B2+%C2%AB%D0%97%D0%BE%D0%BB%D0%BE%D1%82%D0%BE%D0%B5+%D0%BF%D1%80%D0%B0%D0%B2%D0%B8%D0%BB%D0%BE+%C2%BB+%D0%BC%D0%B5%D1%85%D0%B0%D0%BD%D0%B8%D0%BA%D0%B8%C2%BB</w:t>
      </w:r>
    </w:p>
    <w:sectPr w:rsidR="004113DA" w:rsidRPr="002348C2" w:rsidSect="004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48C2"/>
    <w:rsid w:val="002348C2"/>
    <w:rsid w:val="0041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C2"/>
  </w:style>
  <w:style w:type="paragraph" w:styleId="2">
    <w:name w:val="heading 2"/>
    <w:basedOn w:val="a"/>
    <w:link w:val="20"/>
    <w:uiPriority w:val="9"/>
    <w:qFormat/>
    <w:rsid w:val="00234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8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AWJJH2MPE6E2-79957301-1138</_dlc_DocId>
    <_dlc_DocIdUrl xmlns="4a252ca3-5a62-4c1c-90a6-29f4710e47f8">
      <Url>http://edu-sps.koiro.local/NSI/_layouts/15/DocIdRedir.aspx?ID=AWJJH2MPE6E2-79957301-1138</Url>
      <Description>AWJJH2MPE6E2-79957301-1138</Description>
    </_dlc_DocIdUrl>
  </documentManagement>
</p:properties>
</file>

<file path=customXml/itemProps1.xml><?xml version="1.0" encoding="utf-8"?>
<ds:datastoreItem xmlns:ds="http://schemas.openxmlformats.org/officeDocument/2006/customXml" ds:itemID="{F8970F99-4DE4-4CB6-A568-032419BF4FDD}"/>
</file>

<file path=customXml/itemProps2.xml><?xml version="1.0" encoding="utf-8"?>
<ds:datastoreItem xmlns:ds="http://schemas.openxmlformats.org/officeDocument/2006/customXml" ds:itemID="{12FFBE8A-2C13-49B4-816C-6E871A9DCA85}"/>
</file>

<file path=customXml/itemProps3.xml><?xml version="1.0" encoding="utf-8"?>
<ds:datastoreItem xmlns:ds="http://schemas.openxmlformats.org/officeDocument/2006/customXml" ds:itemID="{D8703435-21D3-4841-A5FA-AEC3743B0E78}"/>
</file>

<file path=customXml/itemProps4.xml><?xml version="1.0" encoding="utf-8"?>
<ds:datastoreItem xmlns:ds="http://schemas.openxmlformats.org/officeDocument/2006/customXml" ds:itemID="{65FDC9A5-0989-41D8-BF01-FC3C148F4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618</Words>
  <Characters>3524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2020-04-12T02:52:00Z</dcterms:created>
  <dcterms:modified xsi:type="dcterms:W3CDTF">2020-04-12T03:02:00Z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2b0371b3-8c0d-4d03-aebe-c48e16a36a06</vt:lpwstr>
  </property>
</Properties>
</file>