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2F" w:rsidRDefault="00C33E2F" w:rsidP="00C33E2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п</w:t>
      </w:r>
      <w:r w:rsidRPr="00A8179F">
        <w:rPr>
          <w:rFonts w:ascii="Times New Roman" w:hAnsi="Times New Roman" w:cs="Times New Roman"/>
          <w:b/>
          <w:sz w:val="24"/>
          <w:szCs w:val="24"/>
        </w:rPr>
        <w:t>сихол</w:t>
      </w:r>
      <w:r>
        <w:rPr>
          <w:rFonts w:ascii="Times New Roman" w:hAnsi="Times New Roman" w:cs="Times New Roman"/>
          <w:b/>
          <w:sz w:val="24"/>
          <w:szCs w:val="24"/>
        </w:rPr>
        <w:t>огического сопровождения учащихся Никольской школы-</w:t>
      </w:r>
      <w:r w:rsidR="002266F0">
        <w:rPr>
          <w:rFonts w:ascii="Times New Roman" w:hAnsi="Times New Roman" w:cs="Times New Roman"/>
          <w:b/>
          <w:sz w:val="24"/>
          <w:szCs w:val="24"/>
        </w:rPr>
        <w:t>интерната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33E2F" w:rsidTr="00985220">
        <w:trPr>
          <w:trHeight w:val="582"/>
        </w:trPr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успеваемость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основных знаний о себе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осведомленность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мышление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Аналитико-синтетические мыслительные операции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концентрация внимания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уровень развития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rPr>
          <w:trHeight w:val="1390"/>
        </w:trPr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2F" w:rsidTr="00985220">
        <w:trPr>
          <w:trHeight w:val="2400"/>
        </w:trPr>
        <w:tc>
          <w:tcPr>
            <w:tcW w:w="2518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 и педагогам</w:t>
            </w:r>
          </w:p>
        </w:tc>
        <w:tc>
          <w:tcPr>
            <w:tcW w:w="7053" w:type="dxa"/>
          </w:tcPr>
          <w:p w:rsidR="00C33E2F" w:rsidRDefault="00C33E2F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F0" w:rsidRDefault="002266F0" w:rsidP="009852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961" w:rsidRDefault="001D5961"/>
    <w:sectPr w:rsidR="001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F"/>
    <w:rsid w:val="001D5961"/>
    <w:rsid w:val="002266F0"/>
    <w:rsid w:val="00C3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2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221ADA2F6B3449DF971217DD41E44" ma:contentTypeVersion="49" ma:contentTypeDescription="Создание документа." ma:contentTypeScope="" ma:versionID="ffbe179b4fd33683eec306dee0f7c09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AWJJH2MPE6E2-1934588197-10</_dlc_DocId>
    <_dlc_DocIdUrl xmlns="4a252ca3-5a62-4c1c-90a6-29f4710e47f8">
      <Url>http://edu-sps.koiro.local/NSI/_layouts/15/DocIdRedir.aspx?ID=AWJJH2MPE6E2-1934588197-10</Url>
      <Description>AWJJH2MPE6E2-1934588197-10</Description>
    </_dlc_DocIdUrl>
  </documentManagement>
</p:properties>
</file>

<file path=customXml/itemProps1.xml><?xml version="1.0" encoding="utf-8"?>
<ds:datastoreItem xmlns:ds="http://schemas.openxmlformats.org/officeDocument/2006/customXml" ds:itemID="{34F13E90-3DA7-4D06-90F2-D0EFAA12C61A}"/>
</file>

<file path=customXml/itemProps2.xml><?xml version="1.0" encoding="utf-8"?>
<ds:datastoreItem xmlns:ds="http://schemas.openxmlformats.org/officeDocument/2006/customXml" ds:itemID="{8D9AF66D-219F-4EAB-AF64-61FB93E3D003}"/>
</file>

<file path=customXml/itemProps3.xml><?xml version="1.0" encoding="utf-8"?>
<ds:datastoreItem xmlns:ds="http://schemas.openxmlformats.org/officeDocument/2006/customXml" ds:itemID="{A48F102F-5644-425B-B281-99EE9EFCE035}"/>
</file>

<file path=customXml/itemProps4.xml><?xml version="1.0" encoding="utf-8"?>
<ds:datastoreItem xmlns:ds="http://schemas.openxmlformats.org/officeDocument/2006/customXml" ds:itemID="{F775DA4B-4FB8-485D-93F9-C1A4B7DE4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Григорова</dc:creator>
  <cp:lastModifiedBy>Григорова</cp:lastModifiedBy>
  <cp:revision>1</cp:revision>
  <dcterms:created xsi:type="dcterms:W3CDTF">2014-02-28T05:00:00Z</dcterms:created>
  <dcterms:modified xsi:type="dcterms:W3CDTF">2014-02-28T05:39:00Z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0x0101000FD221ADA2F6B3449DF971217DD41E44</vt:lpwstr>
  </property>
  <property fmtid="{D5CDD505-2E9C-101B-9397-08002B2CF9AE}" pid="3" name="_dlc_DocIdItemGuid">
    <vt:lpwstr>7bb5dca3-3fd0-465c-a418-2f909eb1e052</vt:lpwstr>
  </property>
</Properties>
</file>