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41" w:rsidRDefault="001A03FE">
      <w:r>
        <w:rPr>
          <w:noProof/>
          <w:lang w:eastAsia="ru-RU"/>
        </w:rPr>
        <w:drawing>
          <wp:inline distT="0" distB="0" distL="0" distR="0">
            <wp:extent cx="5940425" cy="8150816"/>
            <wp:effectExtent l="19050" t="0" r="3175" b="0"/>
            <wp:docPr id="1" name="Рисунок 1" descr="C:\Documents and Settings\Admin\Рабочий стол\2021_10_29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1_10_29\5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FE" w:rsidRDefault="001A03FE"/>
    <w:p w:rsidR="001A03FE" w:rsidRDefault="001A03FE"/>
    <w:p w:rsidR="001A03FE" w:rsidRDefault="001A03FE"/>
    <w:p w:rsidR="001A03FE" w:rsidRDefault="001A03FE" w:rsidP="001A03F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положение разработано в соответствии</w:t>
      </w:r>
    </w:p>
    <w:p w:rsidR="001A03FE" w:rsidRDefault="001A03FE" w:rsidP="001A03FE">
      <w:pPr>
        <w:pStyle w:val="a5"/>
        <w:numPr>
          <w:ilvl w:val="0"/>
          <w:numId w:val="1"/>
        </w:numPr>
        <w:tabs>
          <w:tab w:val="left" w:pos="0"/>
        </w:tabs>
      </w:pPr>
      <w:r>
        <w:rPr>
          <w:rFonts w:ascii="Times New Roman" w:hAnsi="Times New Roman"/>
          <w:sz w:val="24"/>
          <w:szCs w:val="24"/>
        </w:rPr>
        <w:t>со статьёй 14 часть 2 и часть 4 Федерального закона от 29.12.2012 г. 273-ФЗ «Об образовании в Российской Федерации»,</w:t>
      </w:r>
    </w:p>
    <w:p w:rsidR="001A03FE" w:rsidRDefault="001A03FE" w:rsidP="001A03FE">
      <w:pPr>
        <w:pStyle w:val="a5"/>
        <w:numPr>
          <w:ilvl w:val="0"/>
          <w:numId w:val="1"/>
        </w:numPr>
        <w:tabs>
          <w:tab w:val="left" w:pos="0"/>
        </w:tabs>
      </w:pPr>
      <w:r>
        <w:rPr>
          <w:rFonts w:ascii="Times New Roman" w:hAnsi="Times New Roman"/>
          <w:sz w:val="24"/>
          <w:szCs w:val="24"/>
        </w:rPr>
        <w:t xml:space="preserve">Уставом Муниципального казенного   дошкольного  образовательного  учреждения </w:t>
      </w:r>
      <w:proofErr w:type="spellStart"/>
      <w:r>
        <w:rPr>
          <w:rFonts w:ascii="Times New Roman" w:hAnsi="Times New Roman"/>
          <w:sz w:val="24"/>
          <w:szCs w:val="24"/>
        </w:rPr>
        <w:t>Родинский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Межевского муниципального района Костромской области  (далее - ДОУ).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1.2.Язык, на котором ведется обучение, определяется настоящим Положением.</w:t>
      </w:r>
    </w:p>
    <w:p w:rsidR="001A03FE" w:rsidRDefault="001A03FE" w:rsidP="001A03F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2. Требования к языку при осуществлении образовательной деятельности.</w:t>
      </w:r>
    </w:p>
    <w:p w:rsidR="001A03FE" w:rsidRDefault="001A03FE" w:rsidP="001A03FE">
      <w:pPr>
        <w:pStyle w:val="a5"/>
      </w:pPr>
      <w:r>
        <w:rPr>
          <w:rFonts w:ascii="Times New Roman" w:hAnsi="Times New Roman"/>
          <w:sz w:val="24"/>
          <w:szCs w:val="24"/>
        </w:rPr>
        <w:t xml:space="preserve">2.1. В ДОУ гарантируется получение образования на государственном языке Российской Федерации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русском</w:t>
      </w:r>
      <w:r>
        <w:rPr>
          <w:rFonts w:ascii="Times New Roman" w:hAnsi="Times New Roman"/>
          <w:sz w:val="24"/>
          <w:szCs w:val="24"/>
        </w:rPr>
        <w:t>, а также выбор языка обучения и воспитания в пределах возможностей, предоставляемых системой образования.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1A03FE" w:rsidRDefault="001A03FE" w:rsidP="001A03FE">
      <w:pPr>
        <w:pStyle w:val="a5"/>
      </w:pPr>
      <w:r>
        <w:rPr>
          <w:rFonts w:ascii="Times New Roman" w:hAnsi="Times New Roman"/>
          <w:sz w:val="24"/>
          <w:szCs w:val="24"/>
        </w:rPr>
        <w:t xml:space="preserve">2.3. В ДОУ образовательная деятельность осуществляется на государственном языке Российской Федерации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русском. </w:t>
      </w:r>
      <w:r>
        <w:rPr>
          <w:rFonts w:ascii="Times New Roman" w:hAnsi="Times New Roman"/>
          <w:sz w:val="24"/>
          <w:szCs w:val="24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 государственным образовательным стандартом.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Обучение и воспитание в ДОУ ведется на русском языке. В ДОУ создаются условия для изучения русского языка, как государственного языка Российской Федерации.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</w:p>
    <w:p w:rsidR="001A03FE" w:rsidRDefault="001A03FE" w:rsidP="001A03FE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3. Заключительные положения.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Изменения в настоящее положение могут вноситься в соответствие с действующим законодательством и Уставом ДОУ.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Настоящее положение утверждается приказом заведующего.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Срок действия настоящего Положения не ограничен. Положение действует до принятия нового.</w:t>
      </w: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</w:p>
    <w:p w:rsidR="001A03FE" w:rsidRDefault="001A03FE" w:rsidP="001A03FE">
      <w:pPr>
        <w:pStyle w:val="a5"/>
        <w:rPr>
          <w:rFonts w:ascii="Times New Roman" w:hAnsi="Times New Roman"/>
          <w:sz w:val="24"/>
          <w:szCs w:val="24"/>
        </w:rPr>
      </w:pPr>
    </w:p>
    <w:p w:rsidR="001A03FE" w:rsidRDefault="001A03FE"/>
    <w:sectPr w:rsidR="001A03FE" w:rsidSect="008D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0574"/>
    <w:multiLevelType w:val="multilevel"/>
    <w:tmpl w:val="E8220CB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3FE"/>
    <w:rsid w:val="001A03FE"/>
    <w:rsid w:val="008D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3F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A03FE"/>
    <w:pPr>
      <w:widowControl w:val="0"/>
      <w:suppressAutoHyphens/>
      <w:spacing w:after="120"/>
      <w:textAlignment w:val="baseline"/>
    </w:pPr>
    <w:rPr>
      <w:rFonts w:ascii="Calibri" w:eastAsia="Lucida Sans Unicode" w:hAnsi="Calibri" w:cs="F"/>
      <w:kern w:val="2"/>
    </w:rPr>
  </w:style>
  <w:style w:type="character" w:customStyle="1" w:styleId="a6">
    <w:name w:val="Основной текст Знак"/>
    <w:basedOn w:val="a0"/>
    <w:link w:val="a5"/>
    <w:rsid w:val="001A03FE"/>
    <w:rPr>
      <w:rFonts w:ascii="Calibri" w:eastAsia="Lucida Sans Unicode" w:hAnsi="Calibri" w:cs="F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S4PQ372FCS27-467831869-688</_dlc_DocId>
    <_dlc_DocIdUrl xmlns="790c5408-51d9-4e10-9bd8-8c8141be4f06">
      <Url>http://www.eduportal44.ru/Mega/rodinsk/_layouts/15/DocIdRedir.aspx?ID=S4PQ372FCS27-467831869-688</Url>
      <Description>S4PQ372FCS27-467831869-688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594B2-0E91-4B27-A02A-1F41E9913526}"/>
</file>

<file path=customXml/itemProps2.xml><?xml version="1.0" encoding="utf-8"?>
<ds:datastoreItem xmlns:ds="http://schemas.openxmlformats.org/officeDocument/2006/customXml" ds:itemID="{55A94BCF-19C0-4A34-9105-76FD50934414}"/>
</file>

<file path=customXml/itemProps3.xml><?xml version="1.0" encoding="utf-8"?>
<ds:datastoreItem xmlns:ds="http://schemas.openxmlformats.org/officeDocument/2006/customXml" ds:itemID="{5C1E146B-CDF3-4EEE-9401-3586460AE709}"/>
</file>

<file path=customXml/itemProps4.xml><?xml version="1.0" encoding="utf-8"?>
<ds:datastoreItem xmlns:ds="http://schemas.openxmlformats.org/officeDocument/2006/customXml" ds:itemID="{E94A290C-1885-4DEB-8D55-33BF0173A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2021-10-29T17:56:00Z</dcterms:created>
  <dcterms:modified xsi:type="dcterms:W3CDTF">2021-10-29T17:57:00Z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2e51effe-478a-407f-98ef-3199814e7995</vt:lpwstr>
  </property>
</Properties>
</file>