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C6" w:rsidRPr="008E76C6" w:rsidRDefault="008E76C6" w:rsidP="008E76C6">
      <w:pPr>
        <w:spacing w:before="59" w:after="59" w:line="322" w:lineRule="atLeast"/>
        <w:ind w:firstLine="184"/>
        <w:rPr>
          <w:rFonts w:ascii="Verdana" w:eastAsia="Times New Roman" w:hAnsi="Verdana" w:cs="Times New Roman"/>
          <w:color w:val="464646"/>
          <w:sz w:val="32"/>
          <w:szCs w:val="32"/>
          <w:lang w:eastAsia="ru-RU"/>
        </w:rPr>
      </w:pPr>
      <w:r w:rsidRPr="008E76C6">
        <w:rPr>
          <w:rFonts w:ascii="Verdana" w:eastAsia="Times New Roman" w:hAnsi="Verdana" w:cs="Times New Roman"/>
          <w:b/>
          <w:bCs/>
          <w:color w:val="464646"/>
          <w:sz w:val="32"/>
          <w:szCs w:val="32"/>
          <w:lang w:eastAsia="ru-RU"/>
        </w:rPr>
        <w:t>Защитите себя и своего ребенка от клещей!</w:t>
      </w:r>
    </w:p>
    <w:p w:rsidR="008E76C6" w:rsidRPr="008E76C6" w:rsidRDefault="008E76C6" w:rsidP="008E76C6">
      <w:pPr>
        <w:spacing w:before="59" w:after="59" w:line="322" w:lineRule="atLeast"/>
        <w:ind w:firstLine="184"/>
        <w:rPr>
          <w:rFonts w:ascii="Verdana" w:eastAsia="Times New Roman" w:hAnsi="Verdana" w:cs="Times New Roman"/>
          <w:color w:val="464646"/>
          <w:sz w:val="21"/>
          <w:szCs w:val="21"/>
          <w:lang w:eastAsia="ru-RU"/>
        </w:rPr>
      </w:pPr>
      <w:r w:rsidRPr="008E76C6">
        <w:rPr>
          <w:rFonts w:ascii="Verdana" w:eastAsia="Times New Roman" w:hAnsi="Verdana" w:cs="Times New Roman"/>
          <w:color w:val="464646"/>
          <w:sz w:val="21"/>
          <w:szCs w:val="21"/>
          <w:lang w:eastAsia="ru-RU"/>
        </w:rPr>
        <w:t xml:space="preserve">Клещи являются переносчиками клещевого вирусного энцефалита и иксодового клещевого </w:t>
      </w:r>
      <w:proofErr w:type="spellStart"/>
      <w:r w:rsidRPr="008E76C6">
        <w:rPr>
          <w:rFonts w:ascii="Verdana" w:eastAsia="Times New Roman" w:hAnsi="Verdana" w:cs="Times New Roman"/>
          <w:color w:val="464646"/>
          <w:sz w:val="21"/>
          <w:szCs w:val="21"/>
          <w:lang w:eastAsia="ru-RU"/>
        </w:rPr>
        <w:t>боррелиоза</w:t>
      </w:r>
      <w:proofErr w:type="spellEnd"/>
      <w:r w:rsidRPr="008E76C6">
        <w:rPr>
          <w:rFonts w:ascii="Verdana" w:eastAsia="Times New Roman" w:hAnsi="Verdana" w:cs="Times New Roman"/>
          <w:color w:val="464646"/>
          <w:sz w:val="21"/>
          <w:szCs w:val="21"/>
          <w:lang w:eastAsia="ru-RU"/>
        </w:rPr>
        <w:t xml:space="preserve">. Заражение человека происходит во время </w:t>
      </w:r>
      <w:proofErr w:type="spellStart"/>
      <w:r w:rsidRPr="008E76C6">
        <w:rPr>
          <w:rFonts w:ascii="Verdana" w:eastAsia="Times New Roman" w:hAnsi="Verdana" w:cs="Times New Roman"/>
          <w:color w:val="464646"/>
          <w:sz w:val="21"/>
          <w:szCs w:val="21"/>
          <w:lang w:eastAsia="ru-RU"/>
        </w:rPr>
        <w:t>кровососания</w:t>
      </w:r>
      <w:proofErr w:type="spellEnd"/>
      <w:r w:rsidRPr="008E76C6">
        <w:rPr>
          <w:rFonts w:ascii="Verdana" w:eastAsia="Times New Roman" w:hAnsi="Verdana" w:cs="Times New Roman"/>
          <w:color w:val="464646"/>
          <w:sz w:val="21"/>
          <w:szCs w:val="21"/>
          <w:lang w:eastAsia="ru-RU"/>
        </w:rPr>
        <w:t xml:space="preserve"> инфицированных вирусом клещей. Процесс присасывания клеща практически безболезненный и часто остается незамеченным. Обитают эти паразиты в лесах, парках, скверах, на садово-огородных участках.</w:t>
      </w:r>
    </w:p>
    <w:p w:rsidR="008E76C6" w:rsidRPr="008E76C6" w:rsidRDefault="008E76C6" w:rsidP="008E76C6">
      <w:pPr>
        <w:spacing w:before="59" w:after="59" w:line="322" w:lineRule="atLeast"/>
        <w:ind w:firstLine="184"/>
        <w:rPr>
          <w:rFonts w:ascii="Verdana" w:eastAsia="Times New Roman" w:hAnsi="Verdana" w:cs="Times New Roman"/>
          <w:color w:val="464646"/>
          <w:sz w:val="21"/>
          <w:szCs w:val="21"/>
          <w:lang w:eastAsia="ru-RU"/>
        </w:rPr>
      </w:pPr>
      <w:r w:rsidRPr="008E76C6">
        <w:rPr>
          <w:rFonts w:ascii="Verdana" w:eastAsia="Times New Roman" w:hAnsi="Verdana" w:cs="Times New Roman"/>
          <w:b/>
          <w:bCs/>
          <w:color w:val="464646"/>
          <w:sz w:val="21"/>
          <w:szCs w:val="21"/>
          <w:lang w:eastAsia="ru-RU"/>
        </w:rPr>
        <w:t>Чтобы защитить себя от присасывания клещей и заражения необходимо соблюдать следующие правила:</w:t>
      </w:r>
    </w:p>
    <w:p w:rsidR="008E76C6" w:rsidRPr="008E76C6" w:rsidRDefault="008E76C6" w:rsidP="008E76C6">
      <w:pPr>
        <w:numPr>
          <w:ilvl w:val="0"/>
          <w:numId w:val="1"/>
        </w:numPr>
        <w:spacing w:before="100" w:beforeAutospacing="1" w:after="100" w:afterAutospacing="1" w:line="322" w:lineRule="atLeast"/>
        <w:rPr>
          <w:rFonts w:ascii="Verdana" w:eastAsia="Times New Roman" w:hAnsi="Verdana" w:cs="Times New Roman"/>
          <w:color w:val="464646"/>
          <w:sz w:val="21"/>
          <w:szCs w:val="21"/>
          <w:lang w:eastAsia="ru-RU"/>
        </w:rPr>
      </w:pPr>
      <w:proofErr w:type="gramStart"/>
      <w:r w:rsidRPr="008E76C6">
        <w:rPr>
          <w:rFonts w:ascii="Verdana" w:eastAsia="Times New Roman" w:hAnsi="Verdana" w:cs="Times New Roman"/>
          <w:color w:val="464646"/>
          <w:sz w:val="21"/>
          <w:szCs w:val="21"/>
          <w:lang w:eastAsia="ru-RU"/>
        </w:rPr>
        <w:t>При посещении леса одеваться таким образом, чтобы облегчить быстрый осмотр для обнаружения клещей: носить однотонную и светлую одежду; брюки заправлять в сапоги, гольфы и носки с плотной резинкой, верхнюю часть одежды - в брюки; манжеты рукавов должны плотно прилегать к руке; ворот рубашки и брюки должны иметь плотную застежку, под которую не может проползти клещ;</w:t>
      </w:r>
      <w:proofErr w:type="gramEnd"/>
      <w:r w:rsidRPr="008E76C6">
        <w:rPr>
          <w:rFonts w:ascii="Verdana" w:eastAsia="Times New Roman" w:hAnsi="Verdana" w:cs="Times New Roman"/>
          <w:color w:val="464646"/>
          <w:sz w:val="21"/>
          <w:szCs w:val="21"/>
          <w:lang w:eastAsia="ru-RU"/>
        </w:rPr>
        <w:t xml:space="preserve"> на голову надевать капюшон, пришитый к рубашке, куртке, или заправлять волосы под косынку, шапку).</w:t>
      </w:r>
    </w:p>
    <w:p w:rsidR="008E76C6" w:rsidRPr="008E76C6" w:rsidRDefault="008E76C6" w:rsidP="008E76C6">
      <w:pPr>
        <w:numPr>
          <w:ilvl w:val="0"/>
          <w:numId w:val="1"/>
        </w:numPr>
        <w:spacing w:before="100" w:beforeAutospacing="1" w:after="100" w:afterAutospacing="1" w:line="322" w:lineRule="atLeast"/>
        <w:rPr>
          <w:rFonts w:ascii="Verdana" w:eastAsia="Times New Roman" w:hAnsi="Verdana" w:cs="Times New Roman"/>
          <w:color w:val="464646"/>
          <w:sz w:val="21"/>
          <w:szCs w:val="21"/>
          <w:lang w:eastAsia="ru-RU"/>
        </w:rPr>
      </w:pPr>
      <w:r w:rsidRPr="008E76C6">
        <w:rPr>
          <w:rFonts w:ascii="Verdana" w:eastAsia="Times New Roman" w:hAnsi="Verdana" w:cs="Times New Roman"/>
          <w:color w:val="464646"/>
          <w:sz w:val="21"/>
          <w:szCs w:val="21"/>
          <w:lang w:eastAsia="ru-RU"/>
        </w:rPr>
        <w:t>Не располагаться на отдых в лесу в затененных местах с высоким травостоем, не садиться и не ложиться на траву. Стоянки и ночевки в лесу устраивать на участках, лишенных травяной растительности, или в сухих сосновых лесах на песчаных почвах.</w:t>
      </w:r>
    </w:p>
    <w:p w:rsidR="008E76C6" w:rsidRPr="008E76C6" w:rsidRDefault="008E76C6" w:rsidP="008E76C6">
      <w:pPr>
        <w:numPr>
          <w:ilvl w:val="0"/>
          <w:numId w:val="1"/>
        </w:numPr>
        <w:spacing w:before="100" w:beforeAutospacing="1" w:after="100" w:afterAutospacing="1" w:line="322" w:lineRule="atLeast"/>
        <w:rPr>
          <w:rFonts w:ascii="Verdana" w:eastAsia="Times New Roman" w:hAnsi="Verdana" w:cs="Times New Roman"/>
          <w:color w:val="464646"/>
          <w:sz w:val="21"/>
          <w:szCs w:val="21"/>
          <w:lang w:eastAsia="ru-RU"/>
        </w:rPr>
      </w:pPr>
      <w:r w:rsidRPr="008E76C6">
        <w:rPr>
          <w:rFonts w:ascii="Verdana" w:eastAsia="Times New Roman" w:hAnsi="Verdana" w:cs="Times New Roman"/>
          <w:color w:val="464646"/>
          <w:sz w:val="21"/>
          <w:szCs w:val="21"/>
          <w:lang w:eastAsia="ru-RU"/>
        </w:rPr>
        <w:t xml:space="preserve">Каждые 10-15 минут проводить </w:t>
      </w:r>
      <w:proofErr w:type="spellStart"/>
      <w:r w:rsidRPr="008E76C6">
        <w:rPr>
          <w:rFonts w:ascii="Verdana" w:eastAsia="Times New Roman" w:hAnsi="Verdana" w:cs="Times New Roman"/>
          <w:color w:val="464646"/>
          <w:sz w:val="21"/>
          <w:szCs w:val="21"/>
          <w:lang w:eastAsia="ru-RU"/>
        </w:rPr>
        <w:t>самои</w:t>
      </w:r>
      <w:proofErr w:type="spellEnd"/>
      <w:r w:rsidRPr="008E76C6">
        <w:rPr>
          <w:rFonts w:ascii="Verdana" w:eastAsia="Times New Roman" w:hAnsi="Verdana" w:cs="Times New Roman"/>
          <w:color w:val="464646"/>
          <w:sz w:val="21"/>
          <w:szCs w:val="21"/>
          <w:lang w:eastAsia="ru-RU"/>
        </w:rPr>
        <w:t xml:space="preserve"> </w:t>
      </w:r>
      <w:proofErr w:type="spellStart"/>
      <w:r w:rsidRPr="008E76C6">
        <w:rPr>
          <w:rFonts w:ascii="Verdana" w:eastAsia="Times New Roman" w:hAnsi="Verdana" w:cs="Times New Roman"/>
          <w:color w:val="464646"/>
          <w:sz w:val="21"/>
          <w:szCs w:val="21"/>
          <w:lang w:eastAsia="ru-RU"/>
        </w:rPr>
        <w:t>взаимоосмотры</w:t>
      </w:r>
      <w:proofErr w:type="spellEnd"/>
      <w:r w:rsidRPr="008E76C6">
        <w:rPr>
          <w:rFonts w:ascii="Verdana" w:eastAsia="Times New Roman" w:hAnsi="Verdana" w:cs="Times New Roman"/>
          <w:color w:val="464646"/>
          <w:sz w:val="21"/>
          <w:szCs w:val="21"/>
          <w:lang w:eastAsia="ru-RU"/>
        </w:rPr>
        <w:t xml:space="preserve"> для обнаружения клещей.</w:t>
      </w:r>
    </w:p>
    <w:p w:rsidR="008E76C6" w:rsidRPr="008E76C6" w:rsidRDefault="008E76C6" w:rsidP="008E76C6">
      <w:pPr>
        <w:numPr>
          <w:ilvl w:val="0"/>
          <w:numId w:val="1"/>
        </w:numPr>
        <w:spacing w:before="100" w:beforeAutospacing="1" w:after="100" w:afterAutospacing="1" w:line="322" w:lineRule="atLeast"/>
        <w:rPr>
          <w:rFonts w:ascii="Verdana" w:eastAsia="Times New Roman" w:hAnsi="Verdana" w:cs="Times New Roman"/>
          <w:color w:val="464646"/>
          <w:sz w:val="21"/>
          <w:szCs w:val="21"/>
          <w:lang w:eastAsia="ru-RU"/>
        </w:rPr>
      </w:pPr>
      <w:r w:rsidRPr="008E76C6">
        <w:rPr>
          <w:rFonts w:ascii="Verdana" w:eastAsia="Times New Roman" w:hAnsi="Verdana" w:cs="Times New Roman"/>
          <w:color w:val="464646"/>
          <w:sz w:val="21"/>
          <w:szCs w:val="21"/>
          <w:lang w:eastAsia="ru-RU"/>
        </w:rPr>
        <w:t xml:space="preserve">Применять специальные химические средства индивидуальной защиты от клещей: </w:t>
      </w:r>
      <w:proofErr w:type="spellStart"/>
      <w:r w:rsidRPr="008E76C6">
        <w:rPr>
          <w:rFonts w:ascii="Verdana" w:eastAsia="Times New Roman" w:hAnsi="Verdana" w:cs="Times New Roman"/>
          <w:color w:val="464646"/>
          <w:sz w:val="21"/>
          <w:szCs w:val="21"/>
          <w:lang w:eastAsia="ru-RU"/>
        </w:rPr>
        <w:t>акарицидные</w:t>
      </w:r>
      <w:proofErr w:type="spellEnd"/>
      <w:r w:rsidRPr="008E76C6">
        <w:rPr>
          <w:rFonts w:ascii="Verdana" w:eastAsia="Times New Roman" w:hAnsi="Verdana" w:cs="Times New Roman"/>
          <w:color w:val="464646"/>
          <w:sz w:val="21"/>
          <w:szCs w:val="21"/>
          <w:lang w:eastAsia="ru-RU"/>
        </w:rPr>
        <w:t xml:space="preserve"> средства</w:t>
      </w:r>
      <w:r w:rsidRPr="008E76C6">
        <w:rPr>
          <w:rFonts w:ascii="Verdana" w:eastAsia="Times New Roman" w:hAnsi="Verdana" w:cs="Times New Roman"/>
          <w:color w:val="464646"/>
          <w:sz w:val="21"/>
          <w:lang w:eastAsia="ru-RU"/>
        </w:rPr>
        <w:t> </w:t>
      </w:r>
      <w:r w:rsidRPr="008E76C6">
        <w:rPr>
          <w:rFonts w:ascii="Verdana" w:eastAsia="Times New Roman" w:hAnsi="Verdana" w:cs="Times New Roman"/>
          <w:i/>
          <w:iCs/>
          <w:color w:val="464646"/>
          <w:sz w:val="21"/>
          <w:szCs w:val="21"/>
          <w:lang w:eastAsia="ru-RU"/>
        </w:rPr>
        <w:t>(предназначены для обработки верхней одежды, применение на кожу недопустимо)</w:t>
      </w:r>
      <w:r w:rsidRPr="008E76C6">
        <w:rPr>
          <w:rFonts w:ascii="Verdana" w:eastAsia="Times New Roman" w:hAnsi="Verdana" w:cs="Times New Roman"/>
          <w:color w:val="464646"/>
          <w:sz w:val="21"/>
          <w:lang w:eastAsia="ru-RU"/>
        </w:rPr>
        <w:t> </w:t>
      </w:r>
      <w:r w:rsidRPr="008E76C6">
        <w:rPr>
          <w:rFonts w:ascii="Verdana" w:eastAsia="Times New Roman" w:hAnsi="Verdana" w:cs="Times New Roman"/>
          <w:color w:val="464646"/>
          <w:sz w:val="21"/>
          <w:szCs w:val="21"/>
          <w:lang w:eastAsia="ru-RU"/>
        </w:rPr>
        <w:t xml:space="preserve">и </w:t>
      </w:r>
      <w:proofErr w:type="spellStart"/>
      <w:r w:rsidRPr="008E76C6">
        <w:rPr>
          <w:rFonts w:ascii="Verdana" w:eastAsia="Times New Roman" w:hAnsi="Verdana" w:cs="Times New Roman"/>
          <w:color w:val="464646"/>
          <w:sz w:val="21"/>
          <w:szCs w:val="21"/>
          <w:lang w:eastAsia="ru-RU"/>
        </w:rPr>
        <w:t>репеллентные</w:t>
      </w:r>
      <w:proofErr w:type="spellEnd"/>
      <w:r w:rsidRPr="008E76C6">
        <w:rPr>
          <w:rFonts w:ascii="Verdana" w:eastAsia="Times New Roman" w:hAnsi="Verdana" w:cs="Times New Roman"/>
          <w:color w:val="464646"/>
          <w:sz w:val="21"/>
          <w:szCs w:val="21"/>
          <w:lang w:eastAsia="ru-RU"/>
        </w:rPr>
        <w:t xml:space="preserve"> средства</w:t>
      </w:r>
      <w:r w:rsidRPr="008E76C6">
        <w:rPr>
          <w:rFonts w:ascii="Verdana" w:eastAsia="Times New Roman" w:hAnsi="Verdana" w:cs="Times New Roman"/>
          <w:color w:val="464646"/>
          <w:sz w:val="21"/>
          <w:lang w:eastAsia="ru-RU"/>
        </w:rPr>
        <w:t> </w:t>
      </w:r>
      <w:r w:rsidRPr="008E76C6">
        <w:rPr>
          <w:rFonts w:ascii="Verdana" w:eastAsia="Times New Roman" w:hAnsi="Verdana" w:cs="Times New Roman"/>
          <w:i/>
          <w:iCs/>
          <w:color w:val="464646"/>
          <w:sz w:val="21"/>
          <w:szCs w:val="21"/>
          <w:lang w:eastAsia="ru-RU"/>
        </w:rPr>
        <w:t xml:space="preserve">(предназначены для обработки верхней одежды, применение на кожу возможно для защиты </w:t>
      </w:r>
      <w:proofErr w:type="gramStart"/>
      <w:r w:rsidRPr="008E76C6">
        <w:rPr>
          <w:rFonts w:ascii="Verdana" w:eastAsia="Times New Roman" w:hAnsi="Verdana" w:cs="Times New Roman"/>
          <w:i/>
          <w:iCs/>
          <w:color w:val="464646"/>
          <w:sz w:val="21"/>
          <w:szCs w:val="21"/>
          <w:lang w:eastAsia="ru-RU"/>
        </w:rPr>
        <w:t>от</w:t>
      </w:r>
      <w:proofErr w:type="gramEnd"/>
      <w:r w:rsidRPr="008E76C6">
        <w:rPr>
          <w:rFonts w:ascii="Verdana" w:eastAsia="Times New Roman" w:hAnsi="Verdana" w:cs="Times New Roman"/>
          <w:i/>
          <w:iCs/>
          <w:color w:val="464646"/>
          <w:sz w:val="21"/>
          <w:szCs w:val="21"/>
          <w:lang w:eastAsia="ru-RU"/>
        </w:rPr>
        <w:t xml:space="preserve"> кровососущих двукрылых)</w:t>
      </w:r>
      <w:r w:rsidRPr="008E76C6">
        <w:rPr>
          <w:rFonts w:ascii="Verdana" w:eastAsia="Times New Roman" w:hAnsi="Verdana" w:cs="Times New Roman"/>
          <w:color w:val="464646"/>
          <w:sz w:val="21"/>
          <w:szCs w:val="21"/>
          <w:lang w:eastAsia="ru-RU"/>
        </w:rPr>
        <w:t>, которые продаются во всех аптеках.</w:t>
      </w:r>
    </w:p>
    <w:p w:rsidR="008E76C6" w:rsidRPr="008E76C6" w:rsidRDefault="008E76C6" w:rsidP="008E76C6">
      <w:pPr>
        <w:numPr>
          <w:ilvl w:val="0"/>
          <w:numId w:val="1"/>
        </w:numPr>
        <w:spacing w:before="100" w:beforeAutospacing="1" w:after="100" w:afterAutospacing="1" w:line="322" w:lineRule="atLeast"/>
        <w:rPr>
          <w:rFonts w:ascii="Verdana" w:eastAsia="Times New Roman" w:hAnsi="Verdana" w:cs="Times New Roman"/>
          <w:color w:val="464646"/>
          <w:sz w:val="21"/>
          <w:szCs w:val="21"/>
          <w:lang w:eastAsia="ru-RU"/>
        </w:rPr>
      </w:pPr>
      <w:r w:rsidRPr="008E76C6">
        <w:rPr>
          <w:rFonts w:ascii="Verdana" w:eastAsia="Times New Roman" w:hAnsi="Verdana" w:cs="Times New Roman"/>
          <w:color w:val="464646"/>
          <w:sz w:val="21"/>
          <w:szCs w:val="21"/>
          <w:lang w:eastAsia="ru-RU"/>
        </w:rPr>
        <w:t>Регулярно осматривать домашних животных после прогулок на природе для обнаружения и удаления с них прицепившихся и присосавшихся клещей. 6. После возвращения из леса или перед ночевкой снять одежду, тщательно осмотреть тело и одежду.</w:t>
      </w:r>
    </w:p>
    <w:p w:rsidR="008E76C6" w:rsidRPr="008E76C6" w:rsidRDefault="008E76C6" w:rsidP="008E76C6">
      <w:pPr>
        <w:numPr>
          <w:ilvl w:val="0"/>
          <w:numId w:val="1"/>
        </w:numPr>
        <w:spacing w:before="100" w:beforeAutospacing="1" w:after="100" w:afterAutospacing="1" w:line="322" w:lineRule="atLeast"/>
        <w:rPr>
          <w:rFonts w:ascii="Verdana" w:eastAsia="Times New Roman" w:hAnsi="Verdana" w:cs="Times New Roman"/>
          <w:color w:val="464646"/>
          <w:sz w:val="21"/>
          <w:szCs w:val="21"/>
          <w:lang w:eastAsia="ru-RU"/>
        </w:rPr>
      </w:pPr>
      <w:r w:rsidRPr="008E76C6">
        <w:rPr>
          <w:rFonts w:ascii="Verdana" w:eastAsia="Times New Roman" w:hAnsi="Verdana" w:cs="Times New Roman"/>
          <w:color w:val="464646"/>
          <w:sz w:val="21"/>
          <w:szCs w:val="21"/>
          <w:lang w:eastAsia="ru-RU"/>
        </w:rPr>
        <w:t xml:space="preserve">Не заносить в помещение </w:t>
      </w:r>
      <w:proofErr w:type="spellStart"/>
      <w:r w:rsidRPr="008E76C6">
        <w:rPr>
          <w:rFonts w:ascii="Verdana" w:eastAsia="Times New Roman" w:hAnsi="Verdana" w:cs="Times New Roman"/>
          <w:color w:val="464646"/>
          <w:sz w:val="21"/>
          <w:szCs w:val="21"/>
          <w:lang w:eastAsia="ru-RU"/>
        </w:rPr>
        <w:t>свежесорванные</w:t>
      </w:r>
      <w:proofErr w:type="spellEnd"/>
      <w:r w:rsidRPr="008E76C6">
        <w:rPr>
          <w:rFonts w:ascii="Verdana" w:eastAsia="Times New Roman" w:hAnsi="Verdana" w:cs="Times New Roman"/>
          <w:color w:val="464646"/>
          <w:sz w:val="21"/>
          <w:szCs w:val="21"/>
          <w:lang w:eastAsia="ru-RU"/>
        </w:rPr>
        <w:t xml:space="preserve"> растения, верхнюю одежду и другие предметы, на которых могут оказаться клещи.</w:t>
      </w:r>
    </w:p>
    <w:p w:rsidR="008E76C6" w:rsidRPr="008E76C6" w:rsidRDefault="008E76C6" w:rsidP="008E76C6">
      <w:pPr>
        <w:numPr>
          <w:ilvl w:val="0"/>
          <w:numId w:val="1"/>
        </w:numPr>
        <w:spacing w:before="100" w:beforeAutospacing="1" w:after="100" w:afterAutospacing="1" w:line="322" w:lineRule="atLeast"/>
        <w:rPr>
          <w:rFonts w:ascii="Verdana" w:eastAsia="Times New Roman" w:hAnsi="Verdana" w:cs="Times New Roman"/>
          <w:color w:val="464646"/>
          <w:sz w:val="21"/>
          <w:szCs w:val="21"/>
          <w:lang w:eastAsia="ru-RU"/>
        </w:rPr>
      </w:pPr>
      <w:r w:rsidRPr="008E76C6">
        <w:rPr>
          <w:rFonts w:ascii="Verdana" w:eastAsia="Times New Roman" w:hAnsi="Verdana" w:cs="Times New Roman"/>
          <w:color w:val="464646"/>
          <w:sz w:val="21"/>
          <w:szCs w:val="21"/>
          <w:lang w:eastAsia="ru-RU"/>
        </w:rPr>
        <w:t xml:space="preserve">В случае присасывания клеща, как можно быстрее удалить его, для чего необходимо обратиться за медицинской помощью или удалить клеща самостоятельно. Клещей удобно удалять изогнутым пинцетом или хирургическим зажимом. При этом клеща нужно захватить как можно ближе к хоботку, затем его аккуратно подтягивают, при этом вращая вокруг своей оси в удобную сторону. Обычно через 1-3 оборота клещ извлекается целиком вместе с хоботком. Если же клеща попытаться выдернуть, то велика вероятность его разрыва. Удаление клеща можно проводить с помощью петли из прочной нитки легкими покачиваниями, предварительно смазав тело клеща любым маслом. После удаления клеща следует поместить в </w:t>
      </w:r>
      <w:r w:rsidRPr="008E76C6">
        <w:rPr>
          <w:rFonts w:ascii="Verdana" w:eastAsia="Times New Roman" w:hAnsi="Verdana" w:cs="Times New Roman"/>
          <w:color w:val="464646"/>
          <w:sz w:val="21"/>
          <w:szCs w:val="21"/>
          <w:lang w:eastAsia="ru-RU"/>
        </w:rPr>
        <w:lastRenderedPageBreak/>
        <w:t>небольшой стеклянный флакон вместе с кусочком ваты, слегка смоченным водой, закрыть флакон плотной крышкой. Для исследования клеща - его нужно доставить в лабораторию. По направлению лечебно-профилактического учреждения лабораторное исследование клеща проводится бесплатно. Место укуса и руки - обработать йодом или одеколоном и обратиться в лечебно-профилактическое учреждение для медицинского наблюдения и при необходимости назначения экстренной профилактики.</w:t>
      </w:r>
    </w:p>
    <w:p w:rsidR="008E76C6" w:rsidRPr="008E76C6" w:rsidRDefault="008E76C6" w:rsidP="008E76C6">
      <w:pPr>
        <w:numPr>
          <w:ilvl w:val="0"/>
          <w:numId w:val="1"/>
        </w:numPr>
        <w:spacing w:before="100" w:beforeAutospacing="1" w:after="100" w:afterAutospacing="1" w:line="322" w:lineRule="atLeast"/>
        <w:rPr>
          <w:rFonts w:ascii="Verdana" w:eastAsia="Times New Roman" w:hAnsi="Verdana" w:cs="Times New Roman"/>
          <w:color w:val="464646"/>
          <w:sz w:val="21"/>
          <w:szCs w:val="21"/>
          <w:lang w:eastAsia="ru-RU"/>
        </w:rPr>
      </w:pPr>
      <w:r w:rsidRPr="008E76C6">
        <w:rPr>
          <w:rFonts w:ascii="Verdana" w:eastAsia="Times New Roman" w:hAnsi="Verdana" w:cs="Times New Roman"/>
          <w:color w:val="464646"/>
          <w:sz w:val="21"/>
          <w:szCs w:val="21"/>
          <w:lang w:eastAsia="ru-RU"/>
        </w:rPr>
        <w:t>Наиболее эффективным средством профилактики клещевого энцефалита является вакцинация.</w:t>
      </w:r>
    </w:p>
    <w:p w:rsidR="008E76C6" w:rsidRPr="008E76C6" w:rsidRDefault="008E76C6" w:rsidP="008E76C6">
      <w:pPr>
        <w:spacing w:before="35" w:after="35" w:line="322" w:lineRule="atLeast"/>
        <w:ind w:left="720"/>
        <w:rPr>
          <w:rFonts w:ascii="Verdana" w:eastAsia="Times New Roman" w:hAnsi="Verdana" w:cs="Times New Roman"/>
          <w:color w:val="464646"/>
          <w:sz w:val="21"/>
          <w:szCs w:val="21"/>
          <w:lang w:eastAsia="ru-RU"/>
        </w:rPr>
      </w:pPr>
      <w:r>
        <w:rPr>
          <w:rFonts w:ascii="Verdana" w:eastAsia="Times New Roman" w:hAnsi="Verdana" w:cs="Times New Roman"/>
          <w:color w:val="464646"/>
          <w:sz w:val="21"/>
          <w:szCs w:val="21"/>
          <w:lang w:eastAsia="ru-RU"/>
        </w:rPr>
        <w:t xml:space="preserve"> </w:t>
      </w:r>
    </w:p>
    <w:p w:rsidR="003B20DF" w:rsidRDefault="003B20DF"/>
    <w:sectPr w:rsidR="003B20DF" w:rsidSect="003B2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82152"/>
    <w:multiLevelType w:val="multilevel"/>
    <w:tmpl w:val="D840C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E76C6"/>
    <w:rsid w:val="003B20DF"/>
    <w:rsid w:val="008E7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76C6"/>
  </w:style>
</w:styles>
</file>

<file path=word/webSettings.xml><?xml version="1.0" encoding="utf-8"?>
<w:webSettings xmlns:r="http://schemas.openxmlformats.org/officeDocument/2006/relationships" xmlns:w="http://schemas.openxmlformats.org/wordprocessingml/2006/main">
  <w:divs>
    <w:div w:id="1364213210">
      <w:bodyDiv w:val="1"/>
      <w:marLeft w:val="0"/>
      <w:marRight w:val="0"/>
      <w:marTop w:val="0"/>
      <w:marBottom w:val="0"/>
      <w:divBdr>
        <w:top w:val="none" w:sz="0" w:space="0" w:color="auto"/>
        <w:left w:val="none" w:sz="0" w:space="0" w:color="auto"/>
        <w:bottom w:val="none" w:sz="0" w:space="0" w:color="auto"/>
        <w:right w:val="none" w:sz="0" w:space="0" w:color="auto"/>
      </w:divBdr>
      <w:divsChild>
        <w:div w:id="189125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S4PQ372FCS27-467831869-587</_dlc_DocId>
    <_dlc_DocIdUrl xmlns="790c5408-51d9-4e10-9bd8-8c8141be4f06">
      <Url>http://edu-sps.koiro.local/Mega/rodinsk/_layouts/15/DocIdRedir.aspx?ID=S4PQ372FCS27-467831869-587</Url>
      <Description>S4PQ372FCS27-467831869-587</Description>
    </_dlc_DocIdUrl>
  </documentManagement>
</p:properties>
</file>

<file path=customXml/itemProps1.xml><?xml version="1.0" encoding="utf-8"?>
<ds:datastoreItem xmlns:ds="http://schemas.openxmlformats.org/officeDocument/2006/customXml" ds:itemID="{5FA75155-686A-4371-B5C6-B0D0E8FBF948}"/>
</file>

<file path=customXml/itemProps2.xml><?xml version="1.0" encoding="utf-8"?>
<ds:datastoreItem xmlns:ds="http://schemas.openxmlformats.org/officeDocument/2006/customXml" ds:itemID="{06826F67-BB0E-468F-A792-610FFC43572B}"/>
</file>

<file path=customXml/itemProps3.xml><?xml version="1.0" encoding="utf-8"?>
<ds:datastoreItem xmlns:ds="http://schemas.openxmlformats.org/officeDocument/2006/customXml" ds:itemID="{64AA3B44-1A6D-40AC-9862-592198C91BE9}"/>
</file>

<file path=customXml/itemProps4.xml><?xml version="1.0" encoding="utf-8"?>
<ds:datastoreItem xmlns:ds="http://schemas.openxmlformats.org/officeDocument/2006/customXml" ds:itemID="{10398156-004F-40E9-B20E-16F1AE56D84D}"/>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Company>Microsoft</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2020-06-19T04:34:00Z</dcterms:created>
  <dcterms:modified xsi:type="dcterms:W3CDTF">2020-06-19T04:35:00Z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e95fed2f-333d-4ebe-868b-a67bb0201bec</vt:lpwstr>
  </property>
</Properties>
</file>