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0F2" w:rsidRPr="00BC10F2" w:rsidRDefault="00BC10F2" w:rsidP="00BC10F2">
      <w:pPr>
        <w:jc w:val="right"/>
        <w:rPr>
          <w:rFonts w:ascii="Times New Roman" w:hAnsi="Times New Roman" w:cs="Times New Roman"/>
          <w:sz w:val="20"/>
          <w:szCs w:val="20"/>
        </w:rPr>
      </w:pPr>
      <w:proofErr w:type="spellStart"/>
      <w:r w:rsidRPr="00BC10F2">
        <w:rPr>
          <w:rFonts w:ascii="Times New Roman" w:hAnsi="Times New Roman" w:cs="Times New Roman"/>
          <w:sz w:val="20"/>
          <w:szCs w:val="20"/>
        </w:rPr>
        <w:t>Утвердждено</w:t>
      </w:r>
      <w:proofErr w:type="spellEnd"/>
      <w:r w:rsidRPr="00BC10F2">
        <w:rPr>
          <w:rFonts w:ascii="Times New Roman" w:hAnsi="Times New Roman" w:cs="Times New Roman"/>
          <w:sz w:val="20"/>
          <w:szCs w:val="20"/>
        </w:rPr>
        <w:t>:</w:t>
      </w:r>
    </w:p>
    <w:p w:rsidR="00BC10F2" w:rsidRPr="00BC10F2" w:rsidRDefault="00BC10F2" w:rsidP="00BC10F2">
      <w:pPr>
        <w:jc w:val="right"/>
        <w:rPr>
          <w:rFonts w:ascii="Times New Roman" w:hAnsi="Times New Roman" w:cs="Times New Roman"/>
          <w:sz w:val="20"/>
          <w:szCs w:val="20"/>
        </w:rPr>
      </w:pPr>
      <w:r w:rsidRPr="00BC10F2">
        <w:rPr>
          <w:rFonts w:ascii="Times New Roman" w:hAnsi="Times New Roman" w:cs="Times New Roman"/>
          <w:sz w:val="20"/>
          <w:szCs w:val="20"/>
        </w:rPr>
        <w:t>Зав. МКДОУ Никольский детский сад</w:t>
      </w:r>
    </w:p>
    <w:p w:rsidR="00BC10F2" w:rsidRPr="00BC10F2" w:rsidRDefault="00BC10F2" w:rsidP="00BC10F2">
      <w:pPr>
        <w:jc w:val="right"/>
        <w:rPr>
          <w:rFonts w:ascii="Times New Roman" w:hAnsi="Times New Roman" w:cs="Times New Roman"/>
          <w:sz w:val="20"/>
          <w:szCs w:val="20"/>
        </w:rPr>
      </w:pPr>
      <w:r w:rsidRPr="00BC10F2">
        <w:rPr>
          <w:rFonts w:ascii="Times New Roman" w:hAnsi="Times New Roman" w:cs="Times New Roman"/>
          <w:sz w:val="20"/>
          <w:szCs w:val="20"/>
        </w:rPr>
        <w:t>О. Н.Большакова</w:t>
      </w:r>
    </w:p>
    <w:p w:rsidR="00BC10F2" w:rsidRPr="00BC10F2" w:rsidRDefault="00BC10F2" w:rsidP="00BC10F2">
      <w:pPr>
        <w:jc w:val="right"/>
        <w:rPr>
          <w:rFonts w:ascii="Times New Roman" w:hAnsi="Times New Roman" w:cs="Times New Roman"/>
          <w:sz w:val="20"/>
          <w:szCs w:val="20"/>
        </w:rPr>
      </w:pPr>
      <w:r w:rsidRPr="00BC10F2">
        <w:rPr>
          <w:rFonts w:ascii="Times New Roman" w:hAnsi="Times New Roman" w:cs="Times New Roman"/>
          <w:sz w:val="20"/>
          <w:szCs w:val="20"/>
        </w:rPr>
        <w:t>Приказ №</w:t>
      </w:r>
      <w:r>
        <w:rPr>
          <w:rFonts w:ascii="Times New Roman" w:hAnsi="Times New Roman" w:cs="Times New Roman"/>
          <w:sz w:val="20"/>
          <w:szCs w:val="20"/>
        </w:rPr>
        <w:t xml:space="preserve"> </w:t>
      </w:r>
      <w:r w:rsidRPr="00BC10F2">
        <w:rPr>
          <w:rFonts w:ascii="Times New Roman" w:hAnsi="Times New Roman" w:cs="Times New Roman"/>
          <w:sz w:val="20"/>
          <w:szCs w:val="20"/>
        </w:rPr>
        <w:t>8 от 10.03.2017г.</w:t>
      </w:r>
    </w:p>
    <w:p w:rsidR="0005734C" w:rsidRDefault="0005734C" w:rsidP="00BC10F2">
      <w:pPr>
        <w:jc w:val="right"/>
      </w:pPr>
      <w:r>
        <w:br w:type="textWrapping" w:clear="all"/>
      </w:r>
    </w:p>
    <w:p w:rsidR="00E16F9C" w:rsidRPr="00BC10F2" w:rsidRDefault="00E16F9C" w:rsidP="0005734C">
      <w:pPr>
        <w:jc w:val="right"/>
      </w:pPr>
    </w:p>
    <w:p w:rsidR="0005734C" w:rsidRDefault="0005734C" w:rsidP="0005734C">
      <w:pPr>
        <w:jc w:val="right"/>
      </w:pPr>
    </w:p>
    <w:p w:rsidR="00BC10F2" w:rsidRPr="00BC10F2" w:rsidRDefault="00BC10F2" w:rsidP="00BC10F2">
      <w:pPr>
        <w:jc w:val="center"/>
        <w:rPr>
          <w:rFonts w:ascii="Times New Roman" w:hAnsi="Times New Roman" w:cs="Times New Roman"/>
          <w:sz w:val="28"/>
          <w:szCs w:val="28"/>
        </w:rPr>
      </w:pPr>
      <w:r w:rsidRPr="00BC10F2">
        <w:rPr>
          <w:rFonts w:ascii="Times New Roman" w:hAnsi="Times New Roman" w:cs="Times New Roman"/>
          <w:sz w:val="28"/>
          <w:szCs w:val="28"/>
        </w:rPr>
        <w:t>Положение</w:t>
      </w:r>
    </w:p>
    <w:p w:rsidR="00BC10F2" w:rsidRPr="00BC10F2" w:rsidRDefault="00BC10F2" w:rsidP="00BC10F2">
      <w:pPr>
        <w:jc w:val="center"/>
        <w:rPr>
          <w:rFonts w:ascii="Times New Roman" w:hAnsi="Times New Roman" w:cs="Times New Roman"/>
          <w:sz w:val="28"/>
          <w:szCs w:val="28"/>
        </w:rPr>
      </w:pPr>
      <w:r w:rsidRPr="00BC10F2">
        <w:rPr>
          <w:rFonts w:ascii="Times New Roman" w:hAnsi="Times New Roman" w:cs="Times New Roman"/>
          <w:sz w:val="28"/>
          <w:szCs w:val="28"/>
        </w:rPr>
        <w:t>о рассмотрении обращений граждан</w:t>
      </w:r>
    </w:p>
    <w:p w:rsidR="00BC10F2" w:rsidRPr="00BC10F2" w:rsidRDefault="00BC10F2" w:rsidP="00BC10F2">
      <w:pPr>
        <w:jc w:val="center"/>
        <w:rPr>
          <w:rFonts w:ascii="Times New Roman" w:hAnsi="Times New Roman" w:cs="Times New Roman"/>
          <w:sz w:val="28"/>
          <w:szCs w:val="28"/>
        </w:rPr>
      </w:pPr>
      <w:r w:rsidRPr="00BC10F2">
        <w:rPr>
          <w:rFonts w:ascii="Times New Roman" w:hAnsi="Times New Roman" w:cs="Times New Roman"/>
          <w:sz w:val="28"/>
          <w:szCs w:val="28"/>
        </w:rPr>
        <w:t xml:space="preserve">Муниципального казенного дошкольного образовательного учреждения </w:t>
      </w:r>
    </w:p>
    <w:p w:rsidR="00BC10F2" w:rsidRPr="00BC10F2" w:rsidRDefault="00BC10F2" w:rsidP="00BC10F2">
      <w:pPr>
        <w:jc w:val="center"/>
        <w:rPr>
          <w:rFonts w:ascii="Times New Roman" w:hAnsi="Times New Roman" w:cs="Times New Roman"/>
          <w:sz w:val="28"/>
          <w:szCs w:val="28"/>
        </w:rPr>
      </w:pPr>
      <w:r w:rsidRPr="00BC10F2">
        <w:rPr>
          <w:rFonts w:ascii="Times New Roman" w:hAnsi="Times New Roman" w:cs="Times New Roman"/>
          <w:sz w:val="28"/>
          <w:szCs w:val="28"/>
        </w:rPr>
        <w:t>Никольский детский сад</w:t>
      </w:r>
    </w:p>
    <w:p w:rsidR="00BC10F2" w:rsidRPr="00BC10F2" w:rsidRDefault="00BC10F2" w:rsidP="00BC10F2">
      <w:pPr>
        <w:jc w:val="center"/>
        <w:rPr>
          <w:rFonts w:ascii="Times New Roman" w:hAnsi="Times New Roman" w:cs="Times New Roman"/>
          <w:sz w:val="28"/>
          <w:szCs w:val="28"/>
        </w:rPr>
      </w:pPr>
      <w:r w:rsidRPr="00BC10F2">
        <w:rPr>
          <w:rFonts w:ascii="Times New Roman" w:hAnsi="Times New Roman" w:cs="Times New Roman"/>
          <w:sz w:val="28"/>
          <w:szCs w:val="28"/>
        </w:rPr>
        <w:t>Межевского муниципального района Костромской области</w:t>
      </w:r>
    </w:p>
    <w:p w:rsidR="00BC10F2" w:rsidRDefault="00BC10F2" w:rsidP="0005734C">
      <w:pPr>
        <w:jc w:val="right"/>
      </w:pPr>
    </w:p>
    <w:p w:rsidR="00BC10F2" w:rsidRDefault="00BC10F2" w:rsidP="0005734C">
      <w:pPr>
        <w:jc w:val="right"/>
      </w:pPr>
    </w:p>
    <w:p w:rsidR="00BC10F2" w:rsidRDefault="00BC10F2" w:rsidP="0005734C">
      <w:pPr>
        <w:jc w:val="right"/>
      </w:pPr>
    </w:p>
    <w:p w:rsidR="00BC10F2" w:rsidRDefault="00BC10F2" w:rsidP="0005734C">
      <w:pPr>
        <w:jc w:val="right"/>
      </w:pPr>
    </w:p>
    <w:p w:rsidR="00BC10F2" w:rsidRDefault="00BC10F2" w:rsidP="0005734C">
      <w:pPr>
        <w:jc w:val="right"/>
      </w:pPr>
    </w:p>
    <w:p w:rsidR="00BC10F2" w:rsidRDefault="00BC10F2" w:rsidP="0005734C">
      <w:pPr>
        <w:jc w:val="right"/>
      </w:pPr>
    </w:p>
    <w:p w:rsidR="00BC10F2" w:rsidRDefault="00BC10F2" w:rsidP="0005734C">
      <w:pPr>
        <w:jc w:val="right"/>
      </w:pPr>
    </w:p>
    <w:p w:rsidR="00BC10F2" w:rsidRDefault="00BC10F2" w:rsidP="0005734C">
      <w:pPr>
        <w:jc w:val="right"/>
      </w:pPr>
    </w:p>
    <w:p w:rsidR="00BC10F2" w:rsidRDefault="00BC10F2" w:rsidP="0005734C">
      <w:pPr>
        <w:jc w:val="right"/>
      </w:pPr>
    </w:p>
    <w:p w:rsidR="00BC10F2" w:rsidRDefault="00BC10F2" w:rsidP="0005734C">
      <w:pPr>
        <w:jc w:val="right"/>
      </w:pPr>
    </w:p>
    <w:p w:rsidR="00BC10F2" w:rsidRDefault="00BC10F2" w:rsidP="0005734C">
      <w:pPr>
        <w:jc w:val="right"/>
      </w:pPr>
    </w:p>
    <w:p w:rsidR="00BC10F2" w:rsidRDefault="00BC10F2" w:rsidP="0005734C">
      <w:pPr>
        <w:jc w:val="right"/>
      </w:pPr>
    </w:p>
    <w:p w:rsidR="00BC10F2" w:rsidRDefault="00BC10F2" w:rsidP="0005734C">
      <w:pPr>
        <w:jc w:val="right"/>
      </w:pPr>
    </w:p>
    <w:p w:rsidR="00BC10F2" w:rsidRDefault="00BC10F2" w:rsidP="0005734C">
      <w:pPr>
        <w:jc w:val="right"/>
      </w:pPr>
    </w:p>
    <w:p w:rsidR="00BC10F2" w:rsidRDefault="00BC10F2" w:rsidP="0005734C">
      <w:pPr>
        <w:jc w:val="right"/>
      </w:pPr>
    </w:p>
    <w:p w:rsidR="00BC10F2" w:rsidRPr="00BC10F2" w:rsidRDefault="00BC10F2" w:rsidP="0005734C">
      <w:pPr>
        <w:jc w:val="right"/>
      </w:pP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b/>
          <w:bCs/>
          <w:color w:val="000000"/>
        </w:rPr>
      </w:pPr>
      <w:r>
        <w:rPr>
          <w:rFonts w:ascii="Times New Roman" w:hAnsi="Times New Roman"/>
          <w:b/>
          <w:bCs/>
          <w:color w:val="000000"/>
          <w:lang w:val="en-US"/>
        </w:rPr>
        <w:lastRenderedPageBreak/>
        <w:t>I</w:t>
      </w:r>
      <w:r>
        <w:rPr>
          <w:rFonts w:ascii="Times New Roman" w:hAnsi="Times New Roman"/>
          <w:b/>
          <w:bCs/>
          <w:color w:val="000000"/>
        </w:rPr>
        <w:t xml:space="preserve">. </w:t>
      </w:r>
      <w:r>
        <w:rPr>
          <w:rFonts w:ascii="Times New Roman" w:eastAsia="Times New Roman" w:hAnsi="Times New Roman"/>
          <w:b/>
          <w:bCs/>
          <w:color w:val="000000"/>
        </w:rPr>
        <w:t>Общие положения.</w:t>
      </w:r>
    </w:p>
    <w:p w:rsidR="00533B33" w:rsidRDefault="00533B33" w:rsidP="00533B33">
      <w:pPr>
        <w:pStyle w:val="a5"/>
        <w:spacing w:before="92" w:beforeAutospacing="0" w:after="92" w:afterAutospacing="0"/>
        <w:ind w:left="-993"/>
        <w:rPr>
          <w:sz w:val="22"/>
          <w:szCs w:val="22"/>
        </w:rPr>
      </w:pPr>
      <w:r>
        <w:rPr>
          <w:color w:val="000000"/>
          <w:sz w:val="22"/>
          <w:szCs w:val="22"/>
        </w:rPr>
        <w:t xml:space="preserve">1.1.  Положение о рассмотрении обращений граждан в </w:t>
      </w:r>
      <w:r w:rsidR="00BC10F2">
        <w:rPr>
          <w:color w:val="000000"/>
        </w:rPr>
        <w:t xml:space="preserve">МКДОУ Никольский </w:t>
      </w:r>
      <w:r>
        <w:rPr>
          <w:color w:val="000000"/>
        </w:rPr>
        <w:t xml:space="preserve"> детский сад Межевского </w:t>
      </w:r>
      <w:r>
        <w:rPr>
          <w:color w:val="000000"/>
          <w:sz w:val="22"/>
          <w:szCs w:val="22"/>
        </w:rPr>
        <w:t xml:space="preserve"> муниципального района</w:t>
      </w:r>
      <w:r>
        <w:rPr>
          <w:color w:val="000000"/>
        </w:rPr>
        <w:t xml:space="preserve"> Костромской области</w:t>
      </w:r>
      <w:r>
        <w:rPr>
          <w:color w:val="000000"/>
          <w:sz w:val="22"/>
          <w:szCs w:val="22"/>
        </w:rPr>
        <w:t xml:space="preserve"> в соответствии с Конституцией Российской Федерации, федеральными законами от 06.10.2003 г. № 131 -ФЗ «Об общих принципах организации местного самоуправления в Российской Федерации», от 02.05.2006 № 59 -ФЗ «О порядке рассмотрения обращений граждан в Российской Федерации», </w:t>
      </w:r>
      <w:r>
        <w:rPr>
          <w:sz w:val="22"/>
          <w:szCs w:val="22"/>
        </w:rPr>
        <w:t xml:space="preserve"> законом Российской Федерации от 29.12.2012 г. N 273-ФЗ «Об образовании в Российской Федерации»;</w:t>
      </w:r>
      <w:r>
        <w:rPr>
          <w:color w:val="000000"/>
          <w:sz w:val="22"/>
          <w:szCs w:val="22"/>
        </w:rPr>
        <w:t xml:space="preserve">устанавливает основные требования к организации рассмотрения обращений граждан </w:t>
      </w:r>
      <w:r>
        <w:rPr>
          <w:bCs/>
          <w:color w:val="000000"/>
          <w:sz w:val="22"/>
          <w:szCs w:val="22"/>
        </w:rPr>
        <w:t xml:space="preserve"> </w:t>
      </w:r>
      <w:r>
        <w:rPr>
          <w:color w:val="000000"/>
          <w:sz w:val="22"/>
          <w:szCs w:val="22"/>
        </w:rPr>
        <w:t xml:space="preserve">и правила ведения делопроизводства по обращениям граждан в </w:t>
      </w:r>
      <w:r>
        <w:rPr>
          <w:color w:val="000000"/>
        </w:rPr>
        <w:t>МКДО</w:t>
      </w:r>
      <w:r w:rsidR="00BC10F2">
        <w:rPr>
          <w:color w:val="000000"/>
        </w:rPr>
        <w:t xml:space="preserve">У Никольский </w:t>
      </w:r>
      <w:r>
        <w:rPr>
          <w:color w:val="000000"/>
        </w:rPr>
        <w:t>детский сад Межевского муниципального района Костромской области</w:t>
      </w:r>
      <w:r>
        <w:rPr>
          <w:color w:val="000000"/>
          <w:sz w:val="22"/>
          <w:szCs w:val="22"/>
        </w:rPr>
        <w:t xml:space="preserve"> (далее – </w:t>
      </w:r>
      <w:r>
        <w:rPr>
          <w:bCs/>
          <w:color w:val="000000"/>
          <w:sz w:val="22"/>
          <w:szCs w:val="22"/>
        </w:rPr>
        <w:t>ДОУ).</w:t>
      </w:r>
      <w:r>
        <w:t xml:space="preserve">                                                                                                                         </w:t>
      </w:r>
      <w:r>
        <w:rPr>
          <w:color w:val="000000"/>
          <w:sz w:val="22"/>
          <w:szCs w:val="22"/>
        </w:rPr>
        <w:t>1.2. Основные термины, используемые в настоящем Положении:</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b/>
          <w:bCs/>
          <w:color w:val="000000"/>
        </w:rPr>
        <w:t xml:space="preserve">- </w:t>
      </w:r>
      <w:r>
        <w:rPr>
          <w:rFonts w:ascii="Times New Roman" w:eastAsia="Times New Roman" w:hAnsi="Times New Roman"/>
          <w:b/>
          <w:bCs/>
          <w:color w:val="000000"/>
        </w:rPr>
        <w:t xml:space="preserve">обращение  </w:t>
      </w:r>
      <w:r>
        <w:rPr>
          <w:rFonts w:ascii="Times New Roman" w:eastAsia="Times New Roman" w:hAnsi="Times New Roman"/>
          <w:color w:val="000000"/>
        </w:rPr>
        <w:t>- направленное в ДОУ</w:t>
      </w:r>
      <w:r>
        <w:rPr>
          <w:rFonts w:ascii="Times New Roman" w:hAnsi="Times New Roman"/>
        </w:rPr>
        <w:t xml:space="preserve">  </w:t>
      </w:r>
      <w:r>
        <w:rPr>
          <w:rFonts w:ascii="Times New Roman" w:eastAsia="Times New Roman" w:hAnsi="Times New Roman"/>
          <w:color w:val="000000"/>
        </w:rPr>
        <w:t>письменное предложение, заявление или жалоба, а также устное обращение гражданина;</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b/>
          <w:bCs/>
          <w:color w:val="000000"/>
        </w:rPr>
        <w:t xml:space="preserve">предложение  -  </w:t>
      </w:r>
      <w:r>
        <w:rPr>
          <w:rFonts w:ascii="Times New Roman" w:eastAsia="Times New Roman" w:hAnsi="Times New Roman"/>
          <w:color w:val="000000"/>
        </w:rPr>
        <w:t>рекомендация гражданина по совершенствованию законов и иных нормативных правовых актов, деятельности ДОУ;</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b/>
          <w:bCs/>
          <w:color w:val="000000"/>
        </w:rPr>
        <w:t xml:space="preserve">- </w:t>
      </w:r>
      <w:r>
        <w:rPr>
          <w:rFonts w:ascii="Times New Roman" w:eastAsia="Times New Roman" w:hAnsi="Times New Roman"/>
          <w:b/>
          <w:bCs/>
          <w:color w:val="000000"/>
        </w:rPr>
        <w:t xml:space="preserve">заявление - </w:t>
      </w:r>
      <w:r>
        <w:rPr>
          <w:rFonts w:ascii="Times New Roman" w:eastAsia="Times New Roman" w:hAnsi="Times New Roman"/>
          <w:color w:val="000000"/>
        </w:rPr>
        <w:t>просьба гражданина о содействии в реализации его конституционных прав и свобод других лиц, либо сообщение о нарушении законов и иных нормативных правовых актов, недостатках в работе ДОУ;</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b/>
          <w:color w:val="000000"/>
        </w:rPr>
        <w:t>жалоба</w:t>
      </w:r>
      <w:r>
        <w:rPr>
          <w:rFonts w:ascii="Times New Roman" w:eastAsia="Times New Roman" w:hAnsi="Times New Roman"/>
          <w:color w:val="000000"/>
        </w:rPr>
        <w:t xml:space="preserve"> - просьба гражданина о восстановлении или защите его нарушенных прав, свобод или законных интересов либо прав, свобод и законных интересов других лиц;</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b/>
          <w:bCs/>
          <w:color w:val="000000"/>
        </w:rPr>
        <w:t xml:space="preserve">должностное лицо - </w:t>
      </w:r>
      <w:r>
        <w:rPr>
          <w:rFonts w:ascii="Times New Roman" w:eastAsia="Times New Roman" w:hAnsi="Times New Roman"/>
          <w:color w:val="000000"/>
        </w:rPr>
        <w:t>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ДОУ;</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b/>
          <w:bCs/>
          <w:color w:val="000000"/>
        </w:rPr>
        <w:t xml:space="preserve">- </w:t>
      </w:r>
      <w:r>
        <w:rPr>
          <w:rFonts w:ascii="Times New Roman" w:eastAsia="Times New Roman" w:hAnsi="Times New Roman"/>
          <w:b/>
          <w:bCs/>
          <w:color w:val="000000"/>
        </w:rPr>
        <w:t xml:space="preserve">коллективное обращение - </w:t>
      </w:r>
      <w:r>
        <w:rPr>
          <w:rFonts w:ascii="Times New Roman" w:eastAsia="Times New Roman" w:hAnsi="Times New Roman"/>
          <w:color w:val="000000"/>
        </w:rPr>
        <w:t>обращение двух и более граждан по общему для них вопросу, а также обращение  путем сбора подписей.</w:t>
      </w:r>
      <w:r>
        <w:rPr>
          <w:rFonts w:ascii="Times New Roman" w:hAnsi="Times New Roman"/>
        </w:rPr>
        <w:t xml:space="preserve">                                                                                                                      </w:t>
      </w:r>
      <w:r>
        <w:rPr>
          <w:rFonts w:ascii="Times New Roman" w:hAnsi="Times New Roman"/>
          <w:color w:val="000000"/>
        </w:rPr>
        <w:t xml:space="preserve">1.3. </w:t>
      </w:r>
      <w:r>
        <w:rPr>
          <w:rFonts w:ascii="Times New Roman" w:eastAsia="Times New Roman" w:hAnsi="Times New Roman"/>
          <w:color w:val="000000"/>
        </w:rPr>
        <w:t>В  ДОУ  рассматриваются обращения граждан по вопросам, находящимся в ведении ДОУ в соответствии с Конституцией Российской Федерации, федеральными законами и законами  Костромской области, Устав</w:t>
      </w:r>
      <w:r w:rsidR="00BC10F2">
        <w:rPr>
          <w:rFonts w:ascii="Times New Roman" w:eastAsia="Times New Roman" w:hAnsi="Times New Roman"/>
          <w:color w:val="000000"/>
        </w:rPr>
        <w:t xml:space="preserve">ом МКДОУ Никольский </w:t>
      </w:r>
      <w:r>
        <w:rPr>
          <w:rFonts w:ascii="Times New Roman" w:eastAsia="Times New Roman" w:hAnsi="Times New Roman"/>
          <w:color w:val="000000"/>
        </w:rPr>
        <w:t>детский сад, «</w:t>
      </w:r>
      <w:r>
        <w:rPr>
          <w:rFonts w:ascii="Times New Roman" w:hAnsi="Times New Roman"/>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 августа 2013 г. N 1014.</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1.4.    </w:t>
      </w:r>
      <w:r>
        <w:rPr>
          <w:rFonts w:ascii="Times New Roman" w:eastAsia="Times New Roman" w:hAnsi="Times New Roman"/>
          <w:color w:val="000000"/>
        </w:rPr>
        <w:t>Рассмотрение обращений граждан произво</w:t>
      </w:r>
      <w:r w:rsidR="00BC10F2">
        <w:rPr>
          <w:rFonts w:ascii="Times New Roman" w:eastAsia="Times New Roman" w:hAnsi="Times New Roman"/>
          <w:color w:val="000000"/>
        </w:rPr>
        <w:t xml:space="preserve">дится заведующим МКДОУ Никольский </w:t>
      </w:r>
      <w:r>
        <w:rPr>
          <w:rFonts w:ascii="Times New Roman" w:eastAsia="Times New Roman" w:hAnsi="Times New Roman"/>
          <w:color w:val="000000"/>
        </w:rPr>
        <w:t xml:space="preserve"> детский сад</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1.5. </w:t>
      </w:r>
      <w:r>
        <w:rPr>
          <w:rFonts w:ascii="Times New Roman" w:eastAsia="Times New Roman" w:hAnsi="Times New Roman"/>
          <w:color w:val="000000"/>
        </w:rPr>
        <w:t>Учет письменных и устных обращений, а также поступающих по телефону, обращений граждан ведет делопроизводитель.</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1.6.   </w:t>
      </w:r>
      <w:r>
        <w:rPr>
          <w:rFonts w:ascii="Times New Roman" w:eastAsia="Times New Roman" w:hAnsi="Times New Roman"/>
          <w:color w:val="000000"/>
        </w:rPr>
        <w:t>Делопроизводство по обращениям граждан в ДОУ ведется отдельно от других видов документов.</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1.7.   </w:t>
      </w:r>
      <w:r>
        <w:rPr>
          <w:rFonts w:ascii="Times New Roman" w:eastAsia="Times New Roman" w:hAnsi="Times New Roman"/>
          <w:color w:val="000000"/>
        </w:rPr>
        <w:t>Аналитическую работу по обращениям граждан осуществляет заведующий ДОУ и делопроизводитель.</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1.8.   </w:t>
      </w:r>
      <w:r>
        <w:rPr>
          <w:rFonts w:ascii="Times New Roman" w:eastAsia="Times New Roman" w:hAnsi="Times New Roman"/>
          <w:color w:val="000000"/>
        </w:rPr>
        <w:t>Все работники ДОУ, работающие с обращениями граждан, несут  ответственность за сохранность</w:t>
      </w:r>
      <w:r>
        <w:rPr>
          <w:rFonts w:ascii="Times New Roman" w:hAnsi="Times New Roman"/>
        </w:rPr>
        <w:t xml:space="preserve"> </w:t>
      </w:r>
      <w:r>
        <w:rPr>
          <w:rFonts w:ascii="Times New Roman" w:eastAsia="Times New Roman" w:hAnsi="Times New Roman"/>
          <w:color w:val="000000"/>
        </w:rPr>
        <w:t>находящихся у них на рассмотрении обращений и документов, связанных с их рассмотрением. Сведения, содержащиеся в обращениях,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 Персональная ответственность работников закрепляется в их должностных инструкциях.</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1.9.  </w:t>
      </w:r>
      <w:r>
        <w:rPr>
          <w:rFonts w:ascii="Times New Roman" w:eastAsia="Times New Roman" w:hAnsi="Times New Roman"/>
          <w:color w:val="000000"/>
        </w:rPr>
        <w:t>При утрате исполнителем письменных обращений начинается служебное расследование, о результатах которого информируется заведующий ДОУ.</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color w:val="000000"/>
        </w:rPr>
      </w:pPr>
      <w:r>
        <w:rPr>
          <w:rFonts w:ascii="Times New Roman" w:hAnsi="Times New Roman"/>
          <w:color w:val="000000"/>
        </w:rPr>
        <w:t xml:space="preserve">1.10.  </w:t>
      </w:r>
      <w:r>
        <w:rPr>
          <w:rFonts w:ascii="Times New Roman" w:eastAsia="Times New Roman" w:hAnsi="Times New Roman"/>
          <w:color w:val="000000"/>
        </w:rPr>
        <w:t xml:space="preserve">При уходе в отпуск исполнитель обязан передать все  имеющиеся у него на исполнении письменные обращения временно замещающему его работнику. При переводе на другую работу или освобождение от занимаемой должности исполнитель обязан сдать все числящиеся за ним обращения вновь назначенному лицу (или исполняющему обязанности заведующего ДОУ).                                                                                                   </w:t>
      </w:r>
      <w:r>
        <w:rPr>
          <w:rFonts w:ascii="Times New Roman" w:eastAsia="Times New Roman" w:hAnsi="Times New Roman"/>
          <w:b/>
          <w:bCs/>
          <w:color w:val="000000"/>
        </w:rPr>
        <w:t>П. Последовательность административных действий (процедур).</w:t>
      </w:r>
      <w:r>
        <w:rPr>
          <w:rFonts w:ascii="Times New Roman" w:eastAsia="Times New Roman" w:hAnsi="Times New Roman"/>
          <w:color w:val="000000"/>
        </w:rPr>
        <w:t xml:space="preserve">                                                                        </w:t>
      </w:r>
      <w:r>
        <w:rPr>
          <w:rFonts w:ascii="Times New Roman" w:hAnsi="Times New Roman"/>
          <w:color w:val="000000"/>
        </w:rPr>
        <w:t xml:space="preserve">2.1.  </w:t>
      </w:r>
      <w:r>
        <w:rPr>
          <w:rFonts w:ascii="Times New Roman" w:eastAsia="Times New Roman" w:hAnsi="Times New Roman"/>
          <w:color w:val="000000"/>
        </w:rPr>
        <w:t>Исполнение функций по рассмотрению обращений граждан включает в себя следующие</w:t>
      </w:r>
      <w:r>
        <w:rPr>
          <w:rFonts w:ascii="Times New Roman" w:hAnsi="Times New Roman"/>
        </w:rPr>
        <w:t xml:space="preserve"> </w:t>
      </w:r>
      <w:r>
        <w:rPr>
          <w:rFonts w:ascii="Times New Roman" w:eastAsia="Times New Roman" w:hAnsi="Times New Roman"/>
          <w:color w:val="000000"/>
        </w:rPr>
        <w:t>административные процедуры:</w:t>
      </w:r>
    </w:p>
    <w:p w:rsidR="00533B33" w:rsidRDefault="00533B33" w:rsidP="00533B33">
      <w:pPr>
        <w:shd w:val="clear" w:color="auto" w:fill="FFFFFF"/>
        <w:autoSpaceDE w:val="0"/>
        <w:autoSpaceDN w:val="0"/>
        <w:adjustRightInd w:val="0"/>
        <w:spacing w:after="0" w:line="240" w:lineRule="auto"/>
        <w:ind w:left="-993"/>
        <w:rPr>
          <w:rFonts w:ascii="Times New Roman" w:eastAsia="Calibri" w:hAnsi="Times New Roman"/>
        </w:rPr>
      </w:pPr>
      <w:r>
        <w:rPr>
          <w:rFonts w:ascii="Times New Roman" w:hAnsi="Times New Roman"/>
          <w:color w:val="000000"/>
        </w:rPr>
        <w:t>-</w:t>
      </w:r>
      <w:r>
        <w:rPr>
          <w:rFonts w:ascii="Times New Roman" w:eastAsia="Times New Roman" w:hAnsi="Times New Roman"/>
          <w:color w:val="000000"/>
        </w:rPr>
        <w:t>прием и первичная обработка письменных обращений граждан;</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w:t>
      </w:r>
      <w:r>
        <w:rPr>
          <w:rFonts w:ascii="Times New Roman" w:eastAsia="Times New Roman" w:hAnsi="Times New Roman"/>
          <w:color w:val="000000"/>
        </w:rPr>
        <w:t>регистрация и аннотирование поступивших обращений;</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w:t>
      </w:r>
      <w:r>
        <w:rPr>
          <w:rFonts w:ascii="Times New Roman" w:eastAsia="Times New Roman" w:hAnsi="Times New Roman"/>
          <w:color w:val="000000"/>
        </w:rPr>
        <w:t>направление обращений на рассмотрение;</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w:t>
      </w:r>
      <w:r>
        <w:rPr>
          <w:rFonts w:ascii="Times New Roman" w:eastAsia="Times New Roman" w:hAnsi="Times New Roman"/>
          <w:color w:val="000000"/>
        </w:rPr>
        <w:t>постановка обращений на контроль;</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w:t>
      </w:r>
      <w:r>
        <w:rPr>
          <w:rFonts w:ascii="Times New Roman" w:eastAsia="Times New Roman" w:hAnsi="Times New Roman"/>
          <w:color w:val="000000"/>
        </w:rPr>
        <w:t>продление срока рассмотрений обращений граждан;</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w:t>
      </w:r>
      <w:r>
        <w:rPr>
          <w:rFonts w:ascii="Times New Roman" w:eastAsia="Times New Roman" w:hAnsi="Times New Roman"/>
          <w:color w:val="000000"/>
        </w:rPr>
        <w:t>оформление ответа на обращение граждан;</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w:t>
      </w:r>
      <w:r>
        <w:rPr>
          <w:rFonts w:ascii="Times New Roman" w:eastAsia="Times New Roman" w:hAnsi="Times New Roman"/>
          <w:color w:val="000000"/>
        </w:rPr>
        <w:t>личный прием граждан;</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w:t>
      </w:r>
      <w:r>
        <w:rPr>
          <w:rFonts w:ascii="Times New Roman" w:eastAsia="Times New Roman" w:hAnsi="Times New Roman"/>
          <w:color w:val="000000"/>
        </w:rPr>
        <w:t>предоставление справочной информации о ходе рассмотрения письменного обращения;</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color w:val="000000"/>
        </w:rPr>
      </w:pPr>
      <w:r>
        <w:rPr>
          <w:rFonts w:ascii="Times New Roman" w:hAnsi="Times New Roman"/>
          <w:color w:val="000000"/>
        </w:rPr>
        <w:lastRenderedPageBreak/>
        <w:t xml:space="preserve">- </w:t>
      </w:r>
      <w:r>
        <w:rPr>
          <w:rFonts w:ascii="Times New Roman" w:eastAsia="Times New Roman" w:hAnsi="Times New Roman"/>
          <w:color w:val="000000"/>
        </w:rPr>
        <w:t xml:space="preserve">порядок и формы контроля за исполнением функции по рассмотрению обращений граждан. </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color w:val="000000"/>
        </w:rPr>
      </w:pP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b/>
          <w:bCs/>
          <w:color w:val="000000"/>
        </w:rPr>
      </w:pPr>
      <w:r>
        <w:rPr>
          <w:rFonts w:ascii="Times New Roman" w:eastAsia="Times New Roman" w:hAnsi="Times New Roman"/>
          <w:b/>
          <w:bCs/>
          <w:color w:val="000000"/>
          <w:lang w:val="en-US"/>
        </w:rPr>
        <w:t>III</w:t>
      </w:r>
      <w:r>
        <w:rPr>
          <w:rFonts w:ascii="Times New Roman" w:eastAsia="Times New Roman" w:hAnsi="Times New Roman"/>
          <w:b/>
          <w:bCs/>
          <w:color w:val="000000"/>
        </w:rPr>
        <w:t xml:space="preserve">. Прием и первичная обработка письменных обращений граждан.                                                                         </w:t>
      </w:r>
      <w:r>
        <w:rPr>
          <w:rFonts w:ascii="Times New Roman" w:hAnsi="Times New Roman"/>
          <w:color w:val="000000"/>
        </w:rPr>
        <w:t xml:space="preserve">3.1.  </w:t>
      </w:r>
      <w:r>
        <w:rPr>
          <w:rFonts w:ascii="Times New Roman" w:eastAsia="Times New Roman" w:hAnsi="Times New Roman"/>
          <w:color w:val="000000"/>
        </w:rPr>
        <w:t>Письменные обращения от граждан могут поступать как по почте, так и непосредственно от самих граждан.</w:t>
      </w:r>
      <w:r>
        <w:rPr>
          <w:rFonts w:ascii="Times New Roman" w:eastAsia="Times New Roman" w:hAnsi="Times New Roman"/>
          <w:b/>
          <w:bCs/>
          <w:color w:val="000000"/>
        </w:rPr>
        <w:t xml:space="preserve">                                                                                                                                                                                     </w:t>
      </w:r>
      <w:r>
        <w:rPr>
          <w:rFonts w:ascii="Times New Roman" w:hAnsi="Times New Roman"/>
          <w:color w:val="000000"/>
        </w:rPr>
        <w:t xml:space="preserve">3.2.   </w:t>
      </w:r>
      <w:r>
        <w:rPr>
          <w:rFonts w:ascii="Times New Roman" w:eastAsia="Times New Roman" w:hAnsi="Times New Roman"/>
          <w:color w:val="000000"/>
        </w:rPr>
        <w:t xml:space="preserve">Обращения   от  граждан  также  могут  поступить  по  информационным   системам   общего пользования (электронная почта, телефон) и подлежат рассмотрению в следующем порядке: </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color w:val="000000"/>
        </w:rPr>
      </w:pPr>
      <w:r>
        <w:rPr>
          <w:rFonts w:ascii="Times New Roman" w:eastAsia="Times New Roman" w:hAnsi="Times New Roman"/>
          <w:color w:val="000000"/>
        </w:rPr>
        <w:t>-обращение,  поступившее  по  электронной  почте,  переводится на бумажный  носитель,  далее исполняется как письменное обращение с регистрацией в журнале учета обращений граждан;</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color w:val="000000"/>
        </w:rPr>
      </w:pPr>
      <w:r>
        <w:rPr>
          <w:rFonts w:ascii="Times New Roman" w:eastAsia="Times New Roman" w:hAnsi="Times New Roman"/>
          <w:color w:val="000000"/>
        </w:rPr>
        <w:t xml:space="preserve">- обращение, поступившее по телефону, записывается в «Журнал регистрации предложений, заявлений и жалоб граждан».                                                                                                                                             </w:t>
      </w:r>
      <w:r>
        <w:rPr>
          <w:rFonts w:ascii="Times New Roman" w:hAnsi="Times New Roman"/>
          <w:color w:val="000000"/>
        </w:rPr>
        <w:t xml:space="preserve">3.3. </w:t>
      </w:r>
      <w:r>
        <w:rPr>
          <w:rFonts w:ascii="Times New Roman" w:eastAsia="Times New Roman" w:hAnsi="Times New Roman"/>
          <w:color w:val="000000"/>
        </w:rPr>
        <w:t>При приеме и первичной обработке документов, присланных по почте, делопроизводитель:</w:t>
      </w:r>
    </w:p>
    <w:p w:rsidR="00533B33" w:rsidRDefault="00533B33" w:rsidP="00533B33">
      <w:pPr>
        <w:shd w:val="clear" w:color="auto" w:fill="FFFFFF"/>
        <w:autoSpaceDE w:val="0"/>
        <w:autoSpaceDN w:val="0"/>
        <w:adjustRightInd w:val="0"/>
        <w:spacing w:after="0" w:line="240" w:lineRule="auto"/>
        <w:ind w:left="-993"/>
        <w:rPr>
          <w:rFonts w:ascii="Times New Roman" w:eastAsia="Calibri" w:hAnsi="Times New Roman"/>
        </w:rPr>
      </w:pPr>
      <w:r>
        <w:rPr>
          <w:rFonts w:ascii="Times New Roman" w:hAnsi="Times New Roman"/>
          <w:color w:val="000000"/>
        </w:rPr>
        <w:t xml:space="preserve">- </w:t>
      </w:r>
      <w:r>
        <w:rPr>
          <w:rFonts w:ascii="Times New Roman" w:eastAsia="Times New Roman" w:hAnsi="Times New Roman"/>
          <w:color w:val="000000"/>
        </w:rPr>
        <w:t xml:space="preserve">проверяет правильность </w:t>
      </w:r>
      <w:proofErr w:type="spellStart"/>
      <w:r>
        <w:rPr>
          <w:rFonts w:ascii="Times New Roman" w:eastAsia="Times New Roman" w:hAnsi="Times New Roman"/>
          <w:color w:val="000000"/>
        </w:rPr>
        <w:t>адресования</w:t>
      </w:r>
      <w:proofErr w:type="spellEnd"/>
      <w:r>
        <w:rPr>
          <w:rFonts w:ascii="Times New Roman" w:eastAsia="Times New Roman" w:hAnsi="Times New Roman"/>
          <w:color w:val="000000"/>
        </w:rPr>
        <w:t xml:space="preserve"> корреспонденции и целостность;</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вскрывает   конверты,    проверяет   наличие   в   них   документов   (разорванные   документы</w:t>
      </w:r>
      <w:r>
        <w:rPr>
          <w:rFonts w:ascii="Times New Roman" w:hAnsi="Times New Roman"/>
        </w:rPr>
        <w:t xml:space="preserve"> </w:t>
      </w:r>
      <w:r>
        <w:rPr>
          <w:rFonts w:ascii="Times New Roman" w:eastAsia="Times New Roman" w:hAnsi="Times New Roman"/>
          <w:color w:val="000000"/>
        </w:rPr>
        <w:t>подклеиваются), к тексту письма прикладывает конверт;</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color w:val="000000"/>
        </w:rPr>
      </w:pPr>
      <w:r>
        <w:rPr>
          <w:rFonts w:ascii="Times New Roman" w:hAnsi="Times New Roman"/>
          <w:color w:val="000000"/>
        </w:rPr>
        <w:t>-</w:t>
      </w:r>
      <w:r>
        <w:rPr>
          <w:rFonts w:ascii="Times New Roman" w:eastAsia="Times New Roman" w:hAnsi="Times New Roman"/>
          <w:color w:val="000000"/>
        </w:rPr>
        <w:t>поступившие    документы    (паспорта,    военные    билеты,    трудовые    книжки,    пенсионные</w:t>
      </w:r>
      <w:r>
        <w:rPr>
          <w:rFonts w:ascii="Times New Roman" w:hAnsi="Times New Roman"/>
        </w:rPr>
        <w:t xml:space="preserve"> </w:t>
      </w:r>
      <w:r>
        <w:rPr>
          <w:rFonts w:ascii="Times New Roman" w:eastAsia="Times New Roman" w:hAnsi="Times New Roman"/>
          <w:color w:val="000000"/>
        </w:rPr>
        <w:t>удостоверения, фотографии и другие подобные приложения к письму) подкладывает впереди текста</w:t>
      </w:r>
      <w:r>
        <w:rPr>
          <w:rFonts w:ascii="Times New Roman" w:hAnsi="Times New Roman"/>
        </w:rPr>
        <w:t xml:space="preserve"> </w:t>
      </w:r>
      <w:r>
        <w:rPr>
          <w:rFonts w:ascii="Times New Roman" w:eastAsia="Times New Roman" w:hAnsi="Times New Roman"/>
          <w:color w:val="000000"/>
        </w:rPr>
        <w:t xml:space="preserve">письма. </w:t>
      </w:r>
    </w:p>
    <w:p w:rsidR="00533B33" w:rsidRDefault="00533B33" w:rsidP="00533B33">
      <w:pPr>
        <w:shd w:val="clear" w:color="auto" w:fill="FFFFFF"/>
        <w:autoSpaceDE w:val="0"/>
        <w:autoSpaceDN w:val="0"/>
        <w:adjustRightInd w:val="0"/>
        <w:spacing w:after="0" w:line="240" w:lineRule="auto"/>
        <w:ind w:left="-993"/>
        <w:rPr>
          <w:rFonts w:ascii="Times New Roman" w:eastAsia="Calibri" w:hAnsi="Times New Roman"/>
        </w:rPr>
      </w:pPr>
      <w:r>
        <w:rPr>
          <w:rFonts w:ascii="Times New Roman" w:hAnsi="Times New Roman"/>
          <w:color w:val="000000"/>
        </w:rPr>
        <w:t xml:space="preserve">3.4.  </w:t>
      </w:r>
      <w:r>
        <w:rPr>
          <w:rFonts w:ascii="Times New Roman" w:eastAsia="Times New Roman" w:hAnsi="Times New Roman"/>
          <w:color w:val="000000"/>
        </w:rPr>
        <w:t xml:space="preserve">На письма,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 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 составляется акт в двух экземплярах и передается заведующему ДОУ. Один экземпляр хранится </w:t>
      </w:r>
      <w:r>
        <w:rPr>
          <w:rFonts w:ascii="Times New Roman" w:eastAsia="Times New Roman" w:hAnsi="Times New Roman"/>
          <w:b/>
          <w:iCs/>
          <w:color w:val="000000"/>
        </w:rPr>
        <w:t>у</w:t>
      </w:r>
      <w:r>
        <w:rPr>
          <w:rFonts w:ascii="Times New Roman" w:eastAsia="Times New Roman" w:hAnsi="Times New Roman"/>
          <w:i/>
          <w:iCs/>
          <w:color w:val="000000"/>
        </w:rPr>
        <w:t xml:space="preserve"> </w:t>
      </w:r>
      <w:r>
        <w:rPr>
          <w:rFonts w:ascii="Times New Roman" w:eastAsia="Times New Roman" w:hAnsi="Times New Roman"/>
          <w:b/>
          <w:iCs/>
          <w:color w:val="000000"/>
        </w:rPr>
        <w:t xml:space="preserve">лица, ответственного за работу с обращениями граждан, </w:t>
      </w:r>
      <w:r>
        <w:rPr>
          <w:rFonts w:ascii="Times New Roman" w:eastAsia="Times New Roman" w:hAnsi="Times New Roman"/>
          <w:color w:val="000000"/>
        </w:rPr>
        <w:t>второй приобщается к поступившему обращению.</w:t>
      </w:r>
    </w:p>
    <w:p w:rsidR="00533B33" w:rsidRDefault="00533B33" w:rsidP="00533B33">
      <w:pPr>
        <w:spacing w:after="0" w:line="240" w:lineRule="auto"/>
        <w:ind w:left="-993"/>
        <w:rPr>
          <w:rFonts w:ascii="Times New Roman" w:eastAsia="Times New Roman" w:hAnsi="Times New Roman"/>
          <w:color w:val="000000"/>
        </w:rPr>
      </w:pPr>
      <w:r>
        <w:rPr>
          <w:rFonts w:ascii="Times New Roman" w:hAnsi="Times New Roman"/>
          <w:color w:val="000000"/>
        </w:rPr>
        <w:t xml:space="preserve">3.5.  </w:t>
      </w:r>
      <w:r>
        <w:rPr>
          <w:rFonts w:ascii="Times New Roman" w:eastAsia="Times New Roman" w:hAnsi="Times New Roman"/>
          <w:color w:val="000000"/>
        </w:rPr>
        <w:t>Прием письменных обращений непосредственно от граждан производится делопроизводителем в кабинете, не принимаются обращения, не содержащие фамилии и подписи обратившегося гражданина и адреса для ответа. По просьбе обратившегося гражданина ему выдается расписка установленной формы с указанием даты приема обращения, количества принятых листов и сообщается телефон для справок по обращениям граждан. Никаких пометок на копиях или вторых экземплярах принятых обращений не делается.</w:t>
      </w:r>
    </w:p>
    <w:p w:rsidR="00533B33" w:rsidRDefault="00533B33" w:rsidP="00533B33">
      <w:pPr>
        <w:shd w:val="clear" w:color="auto" w:fill="FFFFFF"/>
        <w:autoSpaceDE w:val="0"/>
        <w:autoSpaceDN w:val="0"/>
        <w:adjustRightInd w:val="0"/>
        <w:spacing w:after="0" w:line="240" w:lineRule="auto"/>
        <w:ind w:left="-993"/>
        <w:rPr>
          <w:rFonts w:ascii="Times New Roman" w:eastAsia="Calibri" w:hAnsi="Times New Roman"/>
        </w:rPr>
      </w:pPr>
      <w:r>
        <w:rPr>
          <w:rFonts w:ascii="Times New Roman" w:hAnsi="Times New Roman"/>
          <w:color w:val="000000"/>
        </w:rPr>
        <w:t xml:space="preserve">3.6. </w:t>
      </w:r>
      <w:r>
        <w:rPr>
          <w:rFonts w:ascii="Times New Roman" w:eastAsia="Times New Roman" w:hAnsi="Times New Roman"/>
          <w:color w:val="000000"/>
        </w:rPr>
        <w:t>Обращения с пометкой «Лично», поступившее на имя заведующего ДОУ, передаются адресатам невскрытыми. В случае если обращение, поступившее с пометкой «лично», не является письмом личного характера, получатель должен передать его для регистрации делопроизводителю.</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3.7.  </w:t>
      </w:r>
      <w:r>
        <w:rPr>
          <w:rFonts w:ascii="Times New Roman" w:eastAsia="Times New Roman" w:hAnsi="Times New Roman"/>
          <w:color w:val="000000"/>
        </w:rPr>
        <w:t>Получив обращение нестандартное по весу, размеру, форме, имеющее неровности по бокам, заклеенное липкой лентой, имеющее странный запах и цвет, в конверте которого прощупываются вложения не характерные для почтовых отправлений (порошок и т.д.) делопроизводитель должен, не вскрывая конверт, сообщить об этом заведующему ДОУ.</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3.8.   </w:t>
      </w:r>
      <w:r>
        <w:rPr>
          <w:rFonts w:ascii="Times New Roman" w:eastAsia="Times New Roman" w:hAnsi="Times New Roman"/>
          <w:color w:val="000000"/>
        </w:rPr>
        <w:t>После первичной обработки все поступившие обращения и документы, связанные с их рассмотрением, передаются на подпись заведующему ДОУ.</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b/>
          <w:bCs/>
          <w:color w:val="000000"/>
        </w:rPr>
      </w:pPr>
      <w:r>
        <w:rPr>
          <w:rFonts w:ascii="Times New Roman" w:hAnsi="Times New Roman"/>
          <w:color w:val="000000"/>
        </w:rPr>
        <w:t xml:space="preserve">3.9. </w:t>
      </w:r>
      <w:r>
        <w:rPr>
          <w:rFonts w:ascii="Times New Roman" w:eastAsia="Times New Roman" w:hAnsi="Times New Roman"/>
          <w:b/>
          <w:bCs/>
          <w:color w:val="000000"/>
        </w:rPr>
        <w:t xml:space="preserve">Гражданин в своем письменном обращении в обязательном порядке должен указать: </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color w:val="000000"/>
        </w:rPr>
      </w:pPr>
      <w:r>
        <w:rPr>
          <w:rFonts w:ascii="Times New Roman" w:eastAsia="Times New Roman" w:hAnsi="Times New Roman"/>
          <w:color w:val="000000"/>
        </w:rPr>
        <w:t xml:space="preserve">- наименование органа самоуправления, либо фамилию, имя, отчество руководителя, его должность; </w:t>
      </w:r>
    </w:p>
    <w:p w:rsidR="00533B33" w:rsidRDefault="00533B33" w:rsidP="00533B33">
      <w:pPr>
        <w:shd w:val="clear" w:color="auto" w:fill="FFFFFF"/>
        <w:autoSpaceDE w:val="0"/>
        <w:autoSpaceDN w:val="0"/>
        <w:adjustRightInd w:val="0"/>
        <w:spacing w:after="0" w:line="240" w:lineRule="auto"/>
        <w:ind w:left="-993"/>
        <w:rPr>
          <w:rFonts w:ascii="Times New Roman" w:eastAsia="Calibri" w:hAnsi="Times New Roman"/>
        </w:rPr>
      </w:pPr>
      <w:r>
        <w:rPr>
          <w:rFonts w:ascii="Times New Roman" w:eastAsia="Times New Roman" w:hAnsi="Times New Roman"/>
          <w:color w:val="000000"/>
        </w:rPr>
        <w:t>- свою фамилию, имя, отчество;</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почтовый адрес, по которому должен быть направлен ответ или уведомление о переадресации</w:t>
      </w:r>
      <w:r>
        <w:rPr>
          <w:rFonts w:ascii="Times New Roman" w:hAnsi="Times New Roman"/>
        </w:rPr>
        <w:t xml:space="preserve"> </w:t>
      </w:r>
      <w:r>
        <w:rPr>
          <w:rFonts w:ascii="Times New Roman" w:eastAsia="Times New Roman" w:hAnsi="Times New Roman"/>
          <w:color w:val="000000"/>
        </w:rPr>
        <w:t>обращения;</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изложить суть предложения, заявления или жалобы;</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поставить личную подпись и дату;</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дополнительно, по желанию заявителя, контактный телефон;</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в случае необходимости к письменному обращению прилагаются документы  в подлинниках или копиях).</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b/>
          <w:bCs/>
          <w:color w:val="000000"/>
        </w:rPr>
      </w:pPr>
      <w:r>
        <w:rPr>
          <w:rFonts w:ascii="Times New Roman" w:eastAsia="Times New Roman" w:hAnsi="Times New Roman"/>
          <w:b/>
          <w:bCs/>
          <w:color w:val="000000"/>
        </w:rPr>
        <w:t xml:space="preserve">Обращения, в которых не указаны фамилия обратившегося, почтовый адрес для ответа или отсутствует личная подпись, не принимаются и не рассматриваются. </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b/>
          <w:bCs/>
          <w:color w:val="000000"/>
        </w:rPr>
      </w:pP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b/>
          <w:bCs/>
          <w:color w:val="000000"/>
        </w:rPr>
      </w:pPr>
      <w:r>
        <w:rPr>
          <w:rFonts w:ascii="Times New Roman" w:eastAsia="Times New Roman" w:hAnsi="Times New Roman"/>
          <w:b/>
          <w:bCs/>
          <w:color w:val="000000"/>
          <w:lang w:val="en-US"/>
        </w:rPr>
        <w:t>IV</w:t>
      </w:r>
      <w:r>
        <w:rPr>
          <w:rFonts w:ascii="Times New Roman" w:eastAsia="Times New Roman" w:hAnsi="Times New Roman"/>
          <w:b/>
          <w:bCs/>
          <w:color w:val="000000"/>
        </w:rPr>
        <w:t>. Регистрация поступивших обращений.</w:t>
      </w:r>
    </w:p>
    <w:p w:rsidR="00533B33" w:rsidRDefault="00533B33" w:rsidP="00533B33">
      <w:pPr>
        <w:shd w:val="clear" w:color="auto" w:fill="FFFFFF"/>
        <w:autoSpaceDE w:val="0"/>
        <w:autoSpaceDN w:val="0"/>
        <w:adjustRightInd w:val="0"/>
        <w:spacing w:after="0" w:line="240" w:lineRule="auto"/>
        <w:ind w:left="-993"/>
        <w:rPr>
          <w:rFonts w:ascii="Times New Roman" w:eastAsia="Calibri" w:hAnsi="Times New Roman"/>
        </w:rPr>
      </w:pPr>
      <w:r>
        <w:rPr>
          <w:rFonts w:ascii="Times New Roman" w:hAnsi="Times New Roman"/>
          <w:color w:val="000000"/>
        </w:rPr>
        <w:t xml:space="preserve">4.1. </w:t>
      </w:r>
      <w:r>
        <w:rPr>
          <w:rFonts w:ascii="Times New Roman" w:eastAsia="Times New Roman" w:hAnsi="Times New Roman"/>
          <w:color w:val="000000"/>
        </w:rPr>
        <w:t xml:space="preserve">Все письменные обращения,  поступившие  от граждан, подлежат обязательной регистрации в течение трех дней с момента поступления - ст. 8 ФЗ. Поступившие обращения регистрируются в отдельном журнале.     В правом, нижнем углу    первой страницы письма проставляется номер входящего документа и дата его регистрации. В случае если место, предназначенное для записи, занято текстом письма,  запись может быть проставлена в ином  месте,  обеспечивающем его прочтение. </w:t>
      </w:r>
      <w:r>
        <w:rPr>
          <w:rFonts w:ascii="Times New Roman" w:eastAsia="Times New Roman" w:hAnsi="Times New Roman"/>
          <w:b/>
          <w:bCs/>
          <w:color w:val="000000"/>
        </w:rPr>
        <w:t xml:space="preserve">Не    подлежат    регистрации    стандартные    поздравительные    открытки,    приглашения, анонимные телеграммы и письма, газетные вырезки.                                                                                                                                                         </w:t>
      </w:r>
      <w:r>
        <w:rPr>
          <w:rFonts w:ascii="Times New Roman" w:eastAsia="Times New Roman" w:hAnsi="Times New Roman"/>
          <w:color w:val="000000"/>
        </w:rPr>
        <w:t>4.2.  Делопроизводитель производит регистрацию обращения. При регистрации:</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lastRenderedPageBreak/>
        <w:t xml:space="preserve">- </w:t>
      </w:r>
      <w:r>
        <w:rPr>
          <w:rFonts w:ascii="Times New Roman" w:eastAsia="Times New Roman" w:hAnsi="Times New Roman"/>
          <w:color w:val="000000"/>
        </w:rPr>
        <w:t>письму присваивается регистрационный номер;</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указываются фамилия и инициалы заявителя в именительном падеже и его адрес.</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если письмо подписано двумя и более авторами, то регистрируются первые два или три, в том числе автор, в адрес которого просят направить ответ. Такое обращения считается коллективным, о чем делается отметка. Коллективными являются также обращения, поступившие от имени коллектива организации.  Общее число авторов указывается в аннотации;</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составляется   аннотация   на  обращение.   Аннотация  должна  быть  четкой,   краткой,  отражать</w:t>
      </w:r>
      <w:r>
        <w:rPr>
          <w:rFonts w:ascii="Times New Roman" w:hAnsi="Times New Roman"/>
        </w:rPr>
        <w:t xml:space="preserve"> </w:t>
      </w:r>
      <w:r>
        <w:rPr>
          <w:rFonts w:ascii="Times New Roman" w:eastAsia="Times New Roman" w:hAnsi="Times New Roman"/>
          <w:color w:val="000000"/>
        </w:rPr>
        <w:t xml:space="preserve">содержание всех вопросов, поставленных в обращении, обосновывать </w:t>
      </w:r>
      <w:proofErr w:type="spellStart"/>
      <w:r>
        <w:rPr>
          <w:rFonts w:ascii="Times New Roman" w:eastAsia="Times New Roman" w:hAnsi="Times New Roman"/>
          <w:color w:val="000000"/>
        </w:rPr>
        <w:t>адресность</w:t>
      </w:r>
      <w:proofErr w:type="spellEnd"/>
      <w:r>
        <w:rPr>
          <w:rFonts w:ascii="Times New Roman" w:eastAsia="Times New Roman" w:hAnsi="Times New Roman"/>
          <w:color w:val="000000"/>
        </w:rPr>
        <w:t xml:space="preserve"> направления</w:t>
      </w:r>
      <w:r>
        <w:rPr>
          <w:rFonts w:ascii="Times New Roman" w:hAnsi="Times New Roman"/>
        </w:rPr>
        <w:t xml:space="preserve"> </w:t>
      </w:r>
      <w:r>
        <w:rPr>
          <w:rFonts w:ascii="Times New Roman" w:eastAsia="Times New Roman" w:hAnsi="Times New Roman"/>
          <w:color w:val="000000"/>
        </w:rPr>
        <w:t>письма на рассмотрение;</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обращение проверяется на повторность, при необходимости из архива поднимается предыдущая</w:t>
      </w:r>
      <w:r>
        <w:rPr>
          <w:rFonts w:ascii="Times New Roman" w:hAnsi="Times New Roman"/>
        </w:rPr>
        <w:t xml:space="preserve"> </w:t>
      </w:r>
      <w:r>
        <w:rPr>
          <w:rFonts w:ascii="Times New Roman" w:eastAsia="Times New Roman" w:hAnsi="Times New Roman"/>
          <w:color w:val="000000"/>
        </w:rPr>
        <w:t>переписка.</w:t>
      </w:r>
    </w:p>
    <w:p w:rsidR="00533B33" w:rsidRDefault="00533B33" w:rsidP="00533B33">
      <w:pPr>
        <w:spacing w:after="0" w:line="240" w:lineRule="auto"/>
        <w:ind w:left="-993"/>
        <w:rPr>
          <w:rFonts w:ascii="Times New Roman" w:eastAsia="Times New Roman" w:hAnsi="Times New Roman"/>
          <w:b/>
          <w:bCs/>
          <w:color w:val="000000"/>
        </w:rPr>
      </w:pPr>
      <w:r>
        <w:rPr>
          <w:rFonts w:ascii="Times New Roman" w:eastAsia="Times New Roman" w:hAnsi="Times New Roman"/>
          <w:b/>
          <w:bCs/>
          <w:color w:val="000000"/>
        </w:rPr>
        <w:t>Повторным считается обращение, поступившее от одного и того же автора по одному и тому же вопросу, если со времени подачи первого обращения истек установленный законодательством срок рассмотрения, или заявитель не удовлетворен полученным ответом.</w:t>
      </w:r>
    </w:p>
    <w:p w:rsidR="00533B33" w:rsidRDefault="00533B33" w:rsidP="00533B33">
      <w:pPr>
        <w:spacing w:after="0" w:line="240" w:lineRule="auto"/>
        <w:ind w:left="-993"/>
        <w:rPr>
          <w:rFonts w:ascii="Times New Roman" w:eastAsia="Times New Roman" w:hAnsi="Times New Roman"/>
          <w:color w:val="000000"/>
        </w:rPr>
      </w:pPr>
      <w:r>
        <w:rPr>
          <w:rFonts w:ascii="Times New Roman" w:eastAsia="Times New Roman" w:hAnsi="Times New Roman"/>
          <w:b/>
          <w:bCs/>
          <w:color w:val="000000"/>
        </w:rPr>
        <w:t xml:space="preserve"> </w:t>
      </w:r>
      <w:r>
        <w:rPr>
          <w:rFonts w:ascii="Times New Roman" w:eastAsia="Times New Roman" w:hAnsi="Times New Roman"/>
          <w:color w:val="000000"/>
        </w:rPr>
        <w:t>4.3. Если обращение переслано, то указывается, откуда оно поступило, проставляется дата и исходящий номер сопроводительного письма. На поручениях о рассмотрении, в которых содержится просьба проинформировать о результатах, проставляется запись «Контроль».</w:t>
      </w:r>
    </w:p>
    <w:p w:rsidR="00533B33" w:rsidRDefault="00533B33" w:rsidP="00533B33">
      <w:pPr>
        <w:shd w:val="clear" w:color="auto" w:fill="FFFFFF"/>
        <w:autoSpaceDE w:val="0"/>
        <w:autoSpaceDN w:val="0"/>
        <w:adjustRightInd w:val="0"/>
        <w:spacing w:after="0" w:line="240" w:lineRule="auto"/>
        <w:ind w:left="-993"/>
        <w:rPr>
          <w:rFonts w:ascii="Times New Roman" w:eastAsia="Calibri" w:hAnsi="Times New Roman"/>
          <w:b/>
          <w:bCs/>
          <w:color w:val="000000"/>
        </w:rPr>
      </w:pP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b/>
          <w:bCs/>
          <w:color w:val="000000"/>
        </w:rPr>
      </w:pPr>
      <w:r>
        <w:rPr>
          <w:rFonts w:ascii="Times New Roman" w:hAnsi="Times New Roman"/>
          <w:b/>
          <w:bCs/>
          <w:color w:val="000000"/>
          <w:lang w:val="en-US"/>
        </w:rPr>
        <w:t>V</w:t>
      </w:r>
      <w:r>
        <w:rPr>
          <w:rFonts w:ascii="Times New Roman" w:hAnsi="Times New Roman"/>
          <w:b/>
          <w:bCs/>
          <w:color w:val="000000"/>
        </w:rPr>
        <w:t xml:space="preserve">. </w:t>
      </w:r>
      <w:r>
        <w:rPr>
          <w:rFonts w:ascii="Times New Roman" w:eastAsia="Times New Roman" w:hAnsi="Times New Roman"/>
          <w:b/>
          <w:bCs/>
          <w:color w:val="000000"/>
        </w:rPr>
        <w:t>Направление обращения на рассмотрение.</w:t>
      </w:r>
    </w:p>
    <w:p w:rsidR="00533B33" w:rsidRDefault="00533B33" w:rsidP="00533B33">
      <w:pPr>
        <w:shd w:val="clear" w:color="auto" w:fill="FFFFFF"/>
        <w:autoSpaceDE w:val="0"/>
        <w:autoSpaceDN w:val="0"/>
        <w:adjustRightInd w:val="0"/>
        <w:spacing w:after="0" w:line="240" w:lineRule="auto"/>
        <w:ind w:left="-993"/>
        <w:rPr>
          <w:rFonts w:ascii="Times New Roman" w:eastAsia="Calibri" w:hAnsi="Times New Roman"/>
        </w:rPr>
      </w:pP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5.1. </w:t>
      </w:r>
      <w:r>
        <w:rPr>
          <w:rFonts w:ascii="Times New Roman" w:eastAsia="Times New Roman" w:hAnsi="Times New Roman"/>
          <w:color w:val="000000"/>
        </w:rPr>
        <w:t>После регистрации письменное обращение передается на рассмотрение исполнителю, согласно резолюции заведующего ДОУ.</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5.2.</w:t>
      </w:r>
      <w:r>
        <w:rPr>
          <w:rFonts w:ascii="Times New Roman" w:eastAsia="Times New Roman" w:hAnsi="Times New Roman"/>
          <w:color w:val="000000"/>
        </w:rPr>
        <w:t>Письма граждан, поступившие из редакций средств массовой информации, органов политических партий и общественных организаций (в том числе с просьбой проинформировать о результатах рассмотрения) рассматриваются как обычные обращения.</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5.3.  </w:t>
      </w:r>
      <w:r>
        <w:rPr>
          <w:rFonts w:ascii="Times New Roman" w:eastAsia="Times New Roman" w:hAnsi="Times New Roman"/>
          <w:color w:val="000000"/>
        </w:rPr>
        <w:t>Письма с просьбами о личном приеме должностными лицами рассматриваются как обычные обращения. При необходимости авторам направляются сообщения о приемных днях указанных должностных лиц, а заявления оформляются «В дело» как исполненные.</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5.4.  </w:t>
      </w:r>
      <w:r>
        <w:rPr>
          <w:rFonts w:ascii="Times New Roman" w:eastAsia="Times New Roman" w:hAnsi="Times New Roman"/>
          <w:color w:val="000000"/>
        </w:rPr>
        <w:t xml:space="preserve">В случае если вопрос, поставленный в обращении, не находится в компетенции ДОУ, </w:t>
      </w:r>
      <w:r>
        <w:rPr>
          <w:rFonts w:ascii="Times New Roman" w:eastAsia="Times New Roman" w:hAnsi="Times New Roman"/>
          <w:b/>
          <w:bCs/>
          <w:color w:val="000000"/>
        </w:rPr>
        <w:t xml:space="preserve">то обращение в течение семи дней со дня регистрации пересылается по принадлежности в орган или должностному лицу, </w:t>
      </w:r>
      <w:r>
        <w:rPr>
          <w:rFonts w:ascii="Times New Roman" w:eastAsia="Times New Roman" w:hAnsi="Times New Roman"/>
          <w:color w:val="000000"/>
        </w:rPr>
        <w:t>компетентный решить данный вопрос. Обращения, присланные не по принадлежности из государственных органов и других организаций, возвращаются в направившую организацию.</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5.5.</w:t>
      </w:r>
      <w:r>
        <w:rPr>
          <w:rFonts w:ascii="Times New Roman" w:eastAsia="Times New Roman" w:hAnsi="Times New Roman"/>
          <w:color w:val="000000"/>
        </w:rPr>
        <w:t>Сопроводительные письма к обращениям, направляемым на рассмотрение в другие организации, подписываются заведующим ДОУ. Одновременно за той же подписью обратившемуся гражданину направляется уведомление о том, куда направлено его обращение. Сопроводительные письма и уведомления оформляются на бланках управления образования.</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5.6.   </w:t>
      </w:r>
      <w:r>
        <w:rPr>
          <w:rFonts w:ascii="Times New Roman" w:eastAsia="Times New Roman" w:hAnsi="Times New Roman"/>
          <w:color w:val="000000"/>
        </w:rPr>
        <w:t>Запрещается направлять жалобы на рассмотрение тем органам или должностным лицам, решение и действие (бездействие) которых обжалуется.</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5.7.  </w:t>
      </w:r>
      <w:r>
        <w:rPr>
          <w:rFonts w:ascii="Times New Roman" w:eastAsia="Times New Roman" w:hAnsi="Times New Roman"/>
          <w:color w:val="000000"/>
        </w:rPr>
        <w:t>Зарегистрированные обращения граждан передаются на рассмотрение под расписку. Доставку документов осуществляет делопроизводитель.</w:t>
      </w:r>
    </w:p>
    <w:p w:rsidR="00533B33" w:rsidRDefault="00533B33" w:rsidP="00533B33">
      <w:pPr>
        <w:shd w:val="clear" w:color="auto" w:fill="FFFFFF"/>
        <w:autoSpaceDE w:val="0"/>
        <w:autoSpaceDN w:val="0"/>
        <w:adjustRightInd w:val="0"/>
        <w:spacing w:after="0" w:line="240" w:lineRule="auto"/>
        <w:ind w:left="-993"/>
        <w:rPr>
          <w:rFonts w:ascii="Times New Roman" w:hAnsi="Times New Roman"/>
          <w:b/>
          <w:bCs/>
          <w:color w:val="000000"/>
        </w:rPr>
      </w:pP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b/>
          <w:bCs/>
          <w:color w:val="000000"/>
          <w:lang w:val="en-US"/>
        </w:rPr>
        <w:t>VI</w:t>
      </w:r>
      <w:r>
        <w:rPr>
          <w:rFonts w:ascii="Times New Roman" w:hAnsi="Times New Roman"/>
          <w:b/>
          <w:bCs/>
          <w:color w:val="000000"/>
        </w:rPr>
        <w:t xml:space="preserve">. </w:t>
      </w:r>
      <w:r>
        <w:rPr>
          <w:rFonts w:ascii="Times New Roman" w:eastAsia="Times New Roman" w:hAnsi="Times New Roman"/>
          <w:b/>
          <w:bCs/>
          <w:color w:val="000000"/>
        </w:rPr>
        <w:t>Рассмотрение обращений.</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6.1.  </w:t>
      </w:r>
      <w:r>
        <w:rPr>
          <w:rFonts w:ascii="Times New Roman" w:eastAsia="Times New Roman" w:hAnsi="Times New Roman"/>
          <w:color w:val="000000"/>
        </w:rPr>
        <w:t xml:space="preserve">Поступившие в ДОУ письменные обращения граждан рассматриваются </w:t>
      </w:r>
      <w:r>
        <w:rPr>
          <w:rFonts w:ascii="Times New Roman" w:eastAsia="Times New Roman" w:hAnsi="Times New Roman"/>
          <w:b/>
          <w:bCs/>
          <w:color w:val="000000"/>
        </w:rPr>
        <w:t xml:space="preserve">в течение 30 дней </w:t>
      </w:r>
      <w:r>
        <w:rPr>
          <w:rFonts w:ascii="Times New Roman" w:eastAsia="Times New Roman" w:hAnsi="Times New Roman"/>
          <w:color w:val="000000"/>
        </w:rPr>
        <w:t xml:space="preserve">со дня их регистрации делопроизводителем. В исключительных случаях, а также в случаях, требующих для разрешения вопросов, поставленных в обращении, проведения специальной проверки, истребования дополнительных материалов, принятия других мер, сроки рассмотрения обращений граждан могут быть продлены </w:t>
      </w:r>
      <w:r>
        <w:rPr>
          <w:rFonts w:ascii="Times New Roman" w:eastAsia="Times New Roman" w:hAnsi="Times New Roman"/>
          <w:b/>
          <w:bCs/>
          <w:color w:val="000000"/>
        </w:rPr>
        <w:t xml:space="preserve">не более чем на </w:t>
      </w:r>
      <w:r>
        <w:rPr>
          <w:rFonts w:ascii="Times New Roman" w:eastAsia="Times New Roman" w:hAnsi="Times New Roman"/>
          <w:b/>
          <w:color w:val="000000"/>
        </w:rPr>
        <w:t>30 дней</w:t>
      </w:r>
      <w:r>
        <w:rPr>
          <w:rFonts w:ascii="Times New Roman" w:eastAsia="Times New Roman" w:hAnsi="Times New Roman"/>
          <w:color w:val="000000"/>
        </w:rPr>
        <w:t>, уведомив о продлении срока рассмотрения гражданина, направившего обращение.</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eastAsia="Times New Roman" w:hAnsi="Times New Roman"/>
          <w:b/>
          <w:bCs/>
          <w:color w:val="000000"/>
        </w:rPr>
        <w:t>Рассмотрение обращений граждан, содержащих вопросы защиты прав ребенка, предложения по предотвращению возможных аварий и иных чрезвычайных ситуаций, производится безотлагательно.</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eastAsia="Times New Roman" w:hAnsi="Times New Roman"/>
          <w:color w:val="000000"/>
        </w:rPr>
        <w:t>В случае если обращение написано на иностранном языке или точечно-рельефным шрифтом слепых, срок рассмотрения обращения увеличивается на время, необходимое для перевода.</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eastAsia="Times New Roman" w:hAnsi="Times New Roman"/>
          <w:b/>
          <w:bCs/>
          <w:color w:val="000000"/>
        </w:rPr>
        <w:t xml:space="preserve">Продление сроков производится </w:t>
      </w:r>
      <w:r>
        <w:rPr>
          <w:rFonts w:ascii="Times New Roman" w:eastAsia="Times New Roman" w:hAnsi="Times New Roman"/>
          <w:b/>
          <w:color w:val="000000"/>
        </w:rPr>
        <w:t>заведующим ДОУ</w:t>
      </w:r>
      <w:r>
        <w:rPr>
          <w:rFonts w:ascii="Times New Roman" w:eastAsia="Times New Roman" w:hAnsi="Times New Roman"/>
          <w:b/>
          <w:bCs/>
          <w:color w:val="000000"/>
        </w:rPr>
        <w:t xml:space="preserve"> на основании служебной записки ответственного исполнителя. </w:t>
      </w:r>
      <w:r>
        <w:rPr>
          <w:rFonts w:ascii="Times New Roman" w:eastAsia="Times New Roman" w:hAnsi="Times New Roman"/>
          <w:color w:val="000000"/>
        </w:rPr>
        <w:t>Уведомление о продлении срока рассмотрения обращения (промежуточный ответ) заблаговременно направляется заявителю. Если контроль за рассмотрением обращения установлен вышестоящим органом, то исполнитель обязан заблаговременно согласовать с ним продление срока рассмотрения обращения.</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6.2.   </w:t>
      </w:r>
      <w:r>
        <w:rPr>
          <w:rFonts w:ascii="Times New Roman" w:eastAsia="Times New Roman" w:hAnsi="Times New Roman"/>
          <w:b/>
          <w:bCs/>
          <w:color w:val="000000"/>
        </w:rPr>
        <w:t>Должностные лица ДОУ при рассмотрении обращений граждан обязаны:</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lastRenderedPageBreak/>
        <w:t xml:space="preserve">- </w:t>
      </w:r>
      <w:r>
        <w:rPr>
          <w:rFonts w:ascii="Times New Roman" w:eastAsia="Times New Roman" w:hAnsi="Times New Roman"/>
          <w:color w:val="000000"/>
        </w:rPr>
        <w:t>обеспечивать необходимые условия для своевременного и эффективного рассмотрения обращений</w:t>
      </w:r>
      <w:r>
        <w:rPr>
          <w:rFonts w:ascii="Times New Roman" w:hAnsi="Times New Roman"/>
        </w:rPr>
        <w:t xml:space="preserve"> </w:t>
      </w:r>
      <w:r>
        <w:rPr>
          <w:rFonts w:ascii="Times New Roman" w:eastAsia="Times New Roman" w:hAnsi="Times New Roman"/>
          <w:color w:val="000000"/>
        </w:rPr>
        <w:t>граждан;</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принимать обоснованные решения по существу поставленных в каждом обращении вопросов,</w:t>
      </w:r>
      <w:r>
        <w:rPr>
          <w:rFonts w:ascii="Times New Roman" w:hAnsi="Times New Roman"/>
        </w:rPr>
        <w:t xml:space="preserve"> </w:t>
      </w:r>
      <w:r>
        <w:rPr>
          <w:rFonts w:ascii="Times New Roman" w:eastAsia="Times New Roman" w:hAnsi="Times New Roman"/>
          <w:color w:val="000000"/>
        </w:rPr>
        <w:t>обеспечивать выполнение этих решений;</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своевременно сообщать гражданам о решениях, принятых по обращениям, в случае их отклонения</w:t>
      </w:r>
      <w:r>
        <w:rPr>
          <w:rFonts w:ascii="Times New Roman" w:hAnsi="Times New Roman"/>
        </w:rPr>
        <w:t xml:space="preserve"> </w:t>
      </w:r>
      <w:r>
        <w:rPr>
          <w:rFonts w:ascii="Times New Roman" w:eastAsia="Times New Roman" w:hAnsi="Times New Roman"/>
          <w:color w:val="000000"/>
        </w:rPr>
        <w:t>указывать мотивы отклонения, по просьбам граждан разъяснять порядок обжалования принятых</w:t>
      </w:r>
      <w:r>
        <w:rPr>
          <w:rFonts w:ascii="Times New Roman" w:hAnsi="Times New Roman"/>
        </w:rPr>
        <w:t xml:space="preserve"> </w:t>
      </w:r>
      <w:r>
        <w:rPr>
          <w:rFonts w:ascii="Times New Roman" w:eastAsia="Times New Roman" w:hAnsi="Times New Roman"/>
          <w:color w:val="000000"/>
        </w:rPr>
        <w:t>решений;</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уведомлять гражданина о направлении его  обращения на рассмотрение  в другой орган  или</w:t>
      </w:r>
      <w:r>
        <w:rPr>
          <w:rFonts w:ascii="Times New Roman" w:hAnsi="Times New Roman"/>
        </w:rPr>
        <w:t xml:space="preserve"> </w:t>
      </w:r>
      <w:r>
        <w:rPr>
          <w:rFonts w:ascii="Times New Roman" w:eastAsia="Times New Roman" w:hAnsi="Times New Roman"/>
          <w:color w:val="000000"/>
        </w:rPr>
        <w:t>должностному лицу в соответствие с их компетенцией;</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на основании направленного в установленном   порядке запроса предоставлять в течение 15 дней</w:t>
      </w:r>
      <w:r>
        <w:rPr>
          <w:rFonts w:ascii="Times New Roman" w:hAnsi="Times New Roman"/>
        </w:rPr>
        <w:t xml:space="preserve"> </w:t>
      </w:r>
      <w:r>
        <w:rPr>
          <w:rFonts w:ascii="Times New Roman" w:eastAsia="Times New Roman" w:hAnsi="Times New Roman"/>
          <w:color w:val="000000"/>
        </w:rPr>
        <w:t>документы и материалы, необходимые для рассмотрения обращения, за исключением документов и</w:t>
      </w:r>
      <w:r>
        <w:rPr>
          <w:rFonts w:ascii="Times New Roman" w:hAnsi="Times New Roman"/>
        </w:rPr>
        <w:t xml:space="preserve"> </w:t>
      </w:r>
      <w:r>
        <w:rPr>
          <w:rFonts w:ascii="Times New Roman" w:eastAsia="Times New Roman" w:hAnsi="Times New Roman"/>
          <w:color w:val="000000"/>
        </w:rPr>
        <w:t>материалов, в которых содержатся сведения, составляющие государственную и иную охраняемую</w:t>
      </w:r>
      <w:r>
        <w:rPr>
          <w:rFonts w:ascii="Times New Roman" w:hAnsi="Times New Roman"/>
        </w:rPr>
        <w:t xml:space="preserve"> </w:t>
      </w:r>
      <w:r>
        <w:rPr>
          <w:rFonts w:ascii="Times New Roman" w:eastAsia="Times New Roman" w:hAnsi="Times New Roman"/>
          <w:color w:val="000000"/>
        </w:rPr>
        <w:t>федеральным законом тайну, и для которых установлен особый порядок предоставления;</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систематически анализировать и обобщать предложения, заявления, жалобы граждан, содержащиеся в них критические замечания;</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проверять состояние работы с обращениями граждан в подведомственных учреждениях, принимать</w:t>
      </w:r>
      <w:r>
        <w:rPr>
          <w:rFonts w:ascii="Times New Roman" w:hAnsi="Times New Roman"/>
        </w:rPr>
        <w:t xml:space="preserve"> </w:t>
      </w:r>
      <w:r>
        <w:rPr>
          <w:rFonts w:ascii="Times New Roman" w:eastAsia="Times New Roman" w:hAnsi="Times New Roman"/>
          <w:color w:val="000000"/>
        </w:rPr>
        <w:t>меры по устранению выявленных нарушений;</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регулярно проводить личный прием граждан, информировать население о времени и порядке</w:t>
      </w:r>
      <w:r>
        <w:rPr>
          <w:rFonts w:ascii="Times New Roman" w:hAnsi="Times New Roman"/>
        </w:rPr>
        <w:t xml:space="preserve"> </w:t>
      </w:r>
      <w:r>
        <w:rPr>
          <w:rFonts w:ascii="Times New Roman" w:eastAsia="Times New Roman" w:hAnsi="Times New Roman"/>
          <w:color w:val="000000"/>
        </w:rPr>
        <w:t>личного приема;</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предоставлять информацию о характере обращений граждан по запросу вышестоящих органов;</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периодически анализировать характер</w:t>
      </w:r>
      <w:r>
        <w:rPr>
          <w:rFonts w:ascii="Times New Roman" w:hAnsi="Times New Roman"/>
        </w:rPr>
        <w:t xml:space="preserve"> </w:t>
      </w:r>
      <w:r>
        <w:rPr>
          <w:rFonts w:ascii="Times New Roman" w:eastAsia="Times New Roman" w:hAnsi="Times New Roman"/>
          <w:color w:val="000000"/>
        </w:rPr>
        <w:t>и результаты обращений граждан.</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6.3.  </w:t>
      </w:r>
      <w:r>
        <w:rPr>
          <w:rFonts w:ascii="Times New Roman" w:eastAsia="Times New Roman" w:hAnsi="Times New Roman"/>
          <w:color w:val="000000"/>
        </w:rPr>
        <w:t>Контроль за сроками исполнения обращений граждан, а также подготовку ответа заявителю осуществляет исполнитель, указанный в резолюции заведующего ДОУ. Если в резолюции заведующего ДОУ указаны два или несколько исполнителей, то контроль за сроками исполнения, а также централизованную подготовку ответа заявителю осуществляет исполнитель, указанный в поручении первым. Соисполнители не позднее 7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b/>
          <w:bCs/>
          <w:color w:val="000000"/>
        </w:rPr>
        <w:t xml:space="preserve">6.4. </w:t>
      </w:r>
      <w:r>
        <w:rPr>
          <w:rFonts w:ascii="Times New Roman" w:eastAsia="Times New Roman" w:hAnsi="Times New Roman"/>
          <w:b/>
          <w:bCs/>
          <w:color w:val="000000"/>
        </w:rPr>
        <w:t>Должностное лицо, которому поручено рассмотрение обращения, вправе:</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пригласить заявителя для личной беседы,</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в случае необходимости в установленном законодательством порядке запросить дополнительные материалы и объяснения у заявителя и иных физических и юридических лиц;</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w:t>
      </w:r>
      <w:r>
        <w:rPr>
          <w:rFonts w:ascii="Times New Roman" w:eastAsia="Times New Roman" w:hAnsi="Times New Roman"/>
          <w:color w:val="000000"/>
        </w:rPr>
        <w:t>привлекать в установленном порядке переводчиков и экспертов;</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w:t>
      </w:r>
      <w:r>
        <w:rPr>
          <w:rFonts w:ascii="Times New Roman" w:eastAsia="Times New Roman" w:hAnsi="Times New Roman"/>
          <w:color w:val="000000"/>
        </w:rPr>
        <w:t>создавать комиссии для проверки фактов, изложенных в обращениях, с выездом на место;</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w:t>
      </w:r>
      <w:r>
        <w:rPr>
          <w:rFonts w:ascii="Times New Roman" w:eastAsia="Times New Roman" w:hAnsi="Times New Roman"/>
          <w:color w:val="000000"/>
        </w:rPr>
        <w:t>проверять исполнение ранее принятых решений по обращениям граждан;</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color w:val="000000"/>
        </w:rPr>
      </w:pPr>
      <w:r>
        <w:rPr>
          <w:rFonts w:ascii="Times New Roman" w:hAnsi="Times New Roman"/>
          <w:color w:val="000000"/>
        </w:rPr>
        <w:t>-</w:t>
      </w:r>
      <w:r>
        <w:rPr>
          <w:rFonts w:ascii="Times New Roman" w:eastAsia="Times New Roman" w:hAnsi="Times New Roman"/>
          <w:color w:val="000000"/>
        </w:rPr>
        <w:t>поручать рассмотрение  обращения другим  организациям,  их должностным лицам в порядке</w:t>
      </w:r>
      <w:r>
        <w:rPr>
          <w:rFonts w:ascii="Times New Roman" w:hAnsi="Times New Roman"/>
        </w:rPr>
        <w:t xml:space="preserve"> </w:t>
      </w:r>
      <w:r>
        <w:rPr>
          <w:rFonts w:ascii="Times New Roman" w:eastAsia="Times New Roman" w:hAnsi="Times New Roman"/>
          <w:color w:val="000000"/>
        </w:rPr>
        <w:t>ведомственной  подчиненности  контролировать ход рассмотрения обращений,  за исключением</w:t>
      </w:r>
      <w:r>
        <w:rPr>
          <w:rFonts w:ascii="Times New Roman" w:hAnsi="Times New Roman"/>
        </w:rPr>
        <w:t xml:space="preserve"> </w:t>
      </w:r>
      <w:r>
        <w:rPr>
          <w:rFonts w:ascii="Times New Roman" w:eastAsia="Times New Roman" w:hAnsi="Times New Roman"/>
          <w:color w:val="000000"/>
        </w:rPr>
        <w:t xml:space="preserve">случаев, установленных федеральными законами;  </w:t>
      </w:r>
    </w:p>
    <w:p w:rsidR="00533B33" w:rsidRDefault="00533B33" w:rsidP="00533B33">
      <w:pPr>
        <w:shd w:val="clear" w:color="auto" w:fill="FFFFFF"/>
        <w:autoSpaceDE w:val="0"/>
        <w:autoSpaceDN w:val="0"/>
        <w:adjustRightInd w:val="0"/>
        <w:spacing w:after="0" w:line="240" w:lineRule="auto"/>
        <w:ind w:left="-993"/>
        <w:rPr>
          <w:rFonts w:ascii="Times New Roman" w:eastAsia="Calibri" w:hAnsi="Times New Roman"/>
        </w:rPr>
      </w:pPr>
      <w:r>
        <w:rPr>
          <w:rFonts w:ascii="Times New Roman" w:eastAsia="Times New Roman" w:hAnsi="Times New Roman"/>
          <w:color w:val="000000"/>
        </w:rPr>
        <w:t>В тексте поручения могут быть указания «срочно»,</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eastAsia="Times New Roman" w:hAnsi="Times New Roman"/>
          <w:color w:val="000000"/>
        </w:rPr>
        <w:t>«оперативно»,   которые   предусматривают   соответственно   3-дневный   или   10-дневный   срок</w:t>
      </w:r>
      <w:r>
        <w:rPr>
          <w:rFonts w:ascii="Times New Roman" w:hAnsi="Times New Roman"/>
        </w:rPr>
        <w:t xml:space="preserve"> </w:t>
      </w:r>
      <w:r>
        <w:rPr>
          <w:rFonts w:ascii="Times New Roman" w:eastAsia="Times New Roman" w:hAnsi="Times New Roman"/>
          <w:color w:val="000000"/>
        </w:rPr>
        <w:t>исполнения поручения, считая от даты его подписания.</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color w:val="000000"/>
        </w:rPr>
      </w:pPr>
      <w:r>
        <w:rPr>
          <w:rFonts w:ascii="Times New Roman" w:hAnsi="Times New Roman"/>
          <w:color w:val="000000"/>
        </w:rPr>
        <w:t xml:space="preserve">6.5.  </w:t>
      </w:r>
      <w:r>
        <w:rPr>
          <w:rFonts w:ascii="Times New Roman" w:eastAsia="Times New Roman" w:hAnsi="Times New Roman"/>
          <w:color w:val="000000"/>
        </w:rPr>
        <w:t xml:space="preserve">В случае если обращение, по мнению исполнителя, направлено не по принадлежности, он в 2-х </w:t>
      </w:r>
      <w:proofErr w:type="spellStart"/>
      <w:r>
        <w:rPr>
          <w:rFonts w:ascii="Times New Roman" w:eastAsia="Times New Roman" w:hAnsi="Times New Roman"/>
          <w:color w:val="000000"/>
        </w:rPr>
        <w:t>дневный</w:t>
      </w:r>
      <w:proofErr w:type="spellEnd"/>
      <w:r>
        <w:rPr>
          <w:rFonts w:ascii="Times New Roman" w:eastAsia="Times New Roman" w:hAnsi="Times New Roman"/>
          <w:color w:val="000000"/>
        </w:rPr>
        <w:t xml:space="preserve"> срок возвращает это обращение делопроизводителю, указывая при этом кому, по его мнению, оно должно быть направлено. Решение о переадресации обращения принимает заведующий ДОУ.</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color w:val="000000"/>
        </w:rPr>
      </w:pPr>
      <w:r>
        <w:rPr>
          <w:rFonts w:ascii="Times New Roman" w:hAnsi="Times New Roman"/>
          <w:color w:val="000000"/>
        </w:rPr>
        <w:t>6.6.</w:t>
      </w:r>
      <w:r>
        <w:rPr>
          <w:rFonts w:ascii="Times New Roman" w:eastAsia="Times New Roman" w:hAnsi="Times New Roman"/>
          <w:color w:val="000000"/>
        </w:rPr>
        <w:t xml:space="preserve">Письма без подписи, в которых содержится информация о совершенном или готовящемся преступлении, направляются в государственный орган в соответствии с его компетенцией. </w:t>
      </w:r>
    </w:p>
    <w:p w:rsidR="00533B33" w:rsidRDefault="00533B33" w:rsidP="00533B33">
      <w:pPr>
        <w:shd w:val="clear" w:color="auto" w:fill="FFFFFF"/>
        <w:autoSpaceDE w:val="0"/>
        <w:autoSpaceDN w:val="0"/>
        <w:adjustRightInd w:val="0"/>
        <w:spacing w:after="0" w:line="240" w:lineRule="auto"/>
        <w:ind w:left="-993"/>
        <w:rPr>
          <w:rFonts w:ascii="Times New Roman" w:eastAsia="Calibri" w:hAnsi="Times New Roman"/>
        </w:rPr>
      </w:pPr>
      <w:r>
        <w:rPr>
          <w:rFonts w:ascii="Times New Roman" w:eastAsia="Times New Roman" w:hAnsi="Times New Roman"/>
          <w:color w:val="000000"/>
        </w:rPr>
        <w:t xml:space="preserve">6.7. </w:t>
      </w:r>
      <w:r>
        <w:rPr>
          <w:rFonts w:ascii="Times New Roman" w:eastAsia="Times New Roman" w:hAnsi="Times New Roman"/>
          <w:b/>
          <w:bCs/>
          <w:color w:val="000000"/>
        </w:rPr>
        <w:t>Должностные лица ДОУ вправе не рассматривать обращения граждан по существу, если:</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обращение того же лица (группы лиц) и по тем же основаниям было ранее рассмотрено, и во вновь поступившем обращении отсутствуют основания для пересмотра ранее принятых решений, при условии, что указанное обращение и ранее направляемые обращения направлялись в ДОУ;</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если по вопросу, содержащемуся в обращении, имеется вступившее в законную силу судебное решение,</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в обращении содержатся нецензурные либо оскорбительные выражения, угрозы жизни, здоровью, имуществу должностного лица, а также членов его семьи;</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color w:val="000000"/>
        </w:rPr>
      </w:pPr>
      <w:r>
        <w:rPr>
          <w:rFonts w:ascii="Times New Roman" w:hAnsi="Times New Roman"/>
          <w:color w:val="000000"/>
        </w:rPr>
        <w:t xml:space="preserve">- </w:t>
      </w:r>
      <w:r>
        <w:rPr>
          <w:rFonts w:ascii="Times New Roman" w:eastAsia="Times New Roman" w:hAnsi="Times New Roman"/>
          <w:color w:val="000000"/>
        </w:rPr>
        <w:t xml:space="preserve">в обращении не указаны фамилия обратившегося гражданина или почтовый адрес для ответа; </w:t>
      </w:r>
    </w:p>
    <w:p w:rsidR="00533B33" w:rsidRDefault="00533B33" w:rsidP="00533B33">
      <w:pPr>
        <w:shd w:val="clear" w:color="auto" w:fill="FFFFFF"/>
        <w:autoSpaceDE w:val="0"/>
        <w:autoSpaceDN w:val="0"/>
        <w:adjustRightInd w:val="0"/>
        <w:spacing w:after="0" w:line="240" w:lineRule="auto"/>
        <w:ind w:left="-993"/>
        <w:rPr>
          <w:rFonts w:ascii="Times New Roman" w:eastAsia="Calibri" w:hAnsi="Times New Roman"/>
        </w:rPr>
      </w:pPr>
      <w:r>
        <w:rPr>
          <w:rFonts w:ascii="Times New Roman" w:eastAsia="Times New Roman" w:hAnsi="Times New Roman"/>
          <w:color w:val="000000"/>
        </w:rPr>
        <w:t>- от гражданина поступило заявление о прекращении рассмотрения обращения;</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w:t>
      </w:r>
      <w:r>
        <w:rPr>
          <w:rFonts w:ascii="Times New Roman" w:eastAsia="Times New Roman" w:hAnsi="Times New Roman"/>
          <w:color w:val="000000"/>
        </w:rPr>
        <w:t>обращение направлено лицом, которое решением суда, вступившего в законную силу, признано недееспособным;</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обращение, поданное в интересах 3-х лиц, которые возражают против его рассмотрения (кроме недееспособных лиц);</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lastRenderedPageBreak/>
        <w:t>-</w:t>
      </w:r>
      <w:r>
        <w:rPr>
          <w:rFonts w:ascii="Times New Roman" w:eastAsia="Times New Roman" w:hAnsi="Times New Roman"/>
          <w:color w:val="000000"/>
        </w:rPr>
        <w:t>текст письменного обращения не поддается прочтению;</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w:t>
      </w:r>
      <w:r>
        <w:rPr>
          <w:rFonts w:ascii="Times New Roman" w:eastAsia="Times New Roman" w:hAnsi="Times New Roman"/>
          <w:color w:val="000000"/>
        </w:rPr>
        <w:t>ответ по существу поставленного в обращении    вопроса не может быть дан без разглашения</w:t>
      </w:r>
      <w:r>
        <w:rPr>
          <w:rFonts w:ascii="Times New Roman" w:hAnsi="Times New Roman"/>
        </w:rPr>
        <w:t xml:space="preserve"> </w:t>
      </w:r>
      <w:r>
        <w:rPr>
          <w:rFonts w:ascii="Times New Roman" w:eastAsia="Times New Roman" w:hAnsi="Times New Roman"/>
          <w:color w:val="000000"/>
        </w:rPr>
        <w:t>сведений, составляющих государственную или иную охраняемую федеральным законом тайну.</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eastAsia="Times New Roman" w:hAnsi="Times New Roman"/>
          <w:b/>
          <w:bCs/>
          <w:color w:val="000000"/>
        </w:rPr>
        <w:t xml:space="preserve">Об отказе в рассмотрении обращения по существу письменно сообщается обратившемуся гражданину. </w:t>
      </w:r>
      <w:r>
        <w:rPr>
          <w:rFonts w:ascii="Times New Roman" w:eastAsia="Times New Roman" w:hAnsi="Times New Roman"/>
          <w:color w:val="000000"/>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color w:val="000000"/>
        </w:rPr>
      </w:pPr>
      <w:r>
        <w:rPr>
          <w:rFonts w:ascii="Times New Roman" w:eastAsia="Times New Roman" w:hAnsi="Times New Roman"/>
          <w:color w:val="000000"/>
        </w:rPr>
        <w:t xml:space="preserve">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ДОУ. </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color w:val="000000"/>
        </w:rPr>
      </w:pP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b/>
          <w:bCs/>
          <w:color w:val="000000"/>
        </w:rPr>
      </w:pPr>
      <w:r>
        <w:rPr>
          <w:rFonts w:ascii="Times New Roman" w:eastAsia="Times New Roman" w:hAnsi="Times New Roman"/>
          <w:b/>
          <w:color w:val="000000"/>
          <w:lang w:val="en-US"/>
        </w:rPr>
        <w:t>VII</w:t>
      </w:r>
      <w:r>
        <w:rPr>
          <w:rFonts w:ascii="Times New Roman" w:eastAsia="Times New Roman" w:hAnsi="Times New Roman"/>
          <w:b/>
          <w:bCs/>
          <w:color w:val="000000"/>
        </w:rPr>
        <w:t>. Требования к оформлению ответа.</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b/>
          <w:bCs/>
          <w:color w:val="000000"/>
        </w:rPr>
      </w:pPr>
      <w:r>
        <w:rPr>
          <w:rFonts w:ascii="Times New Roman" w:hAnsi="Times New Roman"/>
          <w:b/>
          <w:bCs/>
          <w:color w:val="000000"/>
        </w:rPr>
        <w:t xml:space="preserve">7.1. </w:t>
      </w:r>
      <w:r>
        <w:rPr>
          <w:rFonts w:ascii="Times New Roman" w:eastAsia="Times New Roman" w:hAnsi="Times New Roman"/>
          <w:b/>
          <w:bCs/>
          <w:color w:val="000000"/>
        </w:rPr>
        <w:t>Должностные лица ДОУ обязаны дать письменный ответ по существу обращений граждан в течение 30 дней со дня регистрации письменного обращения.</w:t>
      </w:r>
    </w:p>
    <w:p w:rsidR="00533B33" w:rsidRDefault="00533B33" w:rsidP="00533B33">
      <w:pPr>
        <w:shd w:val="clear" w:color="auto" w:fill="FFFFFF"/>
        <w:autoSpaceDE w:val="0"/>
        <w:autoSpaceDN w:val="0"/>
        <w:adjustRightInd w:val="0"/>
        <w:spacing w:after="0" w:line="240" w:lineRule="auto"/>
        <w:ind w:left="-993"/>
        <w:rPr>
          <w:rFonts w:ascii="Times New Roman" w:eastAsia="Calibri" w:hAnsi="Times New Roman"/>
        </w:rPr>
      </w:pPr>
      <w:r>
        <w:rPr>
          <w:rFonts w:ascii="Times New Roman" w:eastAsia="Times New Roman" w:hAnsi="Times New Roman"/>
          <w:color w:val="000000"/>
        </w:rPr>
        <w:t>7.2.Ответы на обращения граждан оформляются на бланке управления образования и подписываются начальником управления образования, заместителем начальника управления "образования. В случае, если поручение было адресовано конкретному должностному лицу управления образования, ответ подписывается этим должностным лицом.</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eastAsia="Times New Roman" w:hAnsi="Times New Roman"/>
          <w:color w:val="000000"/>
        </w:rPr>
        <w:t>Ответы в федеральные органы об исполнении поручений о рассмотрении граждан подписывает заведующий ДОУ или лицо его замещающее.</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eastAsia="Times New Roman" w:hAnsi="Times New Roman"/>
          <w:b/>
          <w:bCs/>
          <w:color w:val="000000"/>
        </w:rPr>
        <w:t>В левом нижнем углу ответа обязательно указывается фамилия, инициалы исполнителя и номер его служебного телефона.</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7.3.  </w:t>
      </w:r>
      <w:r>
        <w:rPr>
          <w:rFonts w:ascii="Times New Roman" w:eastAsia="Times New Roman" w:hAnsi="Times New Roman"/>
          <w:color w:val="000000"/>
        </w:rPr>
        <w:t xml:space="preserve">Текст ответа должен излагаться четко, последовательно, кратко, исчерпывающе давать ответ на все поставленные в обращении вопросы. </w:t>
      </w:r>
      <w:r>
        <w:rPr>
          <w:rFonts w:ascii="Times New Roman" w:eastAsia="Times New Roman" w:hAnsi="Times New Roman"/>
          <w:b/>
          <w:bCs/>
          <w:color w:val="000000"/>
        </w:rPr>
        <w:t xml:space="preserve">При подтверждении фактов, изложенных в жалобе, </w:t>
      </w:r>
      <w:r>
        <w:rPr>
          <w:rFonts w:ascii="Times New Roman" w:eastAsia="Times New Roman" w:hAnsi="Times New Roman"/>
          <w:color w:val="000000"/>
        </w:rPr>
        <w:t xml:space="preserve">в </w:t>
      </w:r>
      <w:r>
        <w:rPr>
          <w:rFonts w:ascii="Times New Roman" w:eastAsia="Times New Roman" w:hAnsi="Times New Roman"/>
          <w:b/>
          <w:bCs/>
          <w:color w:val="000000"/>
        </w:rPr>
        <w:t>ответе следует указывать, какие меры приняты к виновным должностным лицам.</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bCs/>
          <w:color w:val="000000"/>
        </w:rPr>
        <w:t>7.4.</w:t>
      </w:r>
      <w:r>
        <w:rPr>
          <w:rFonts w:ascii="Times New Roman" w:hAnsi="Times New Roman"/>
          <w:b/>
          <w:bCs/>
          <w:color w:val="000000"/>
        </w:rPr>
        <w:t xml:space="preserve"> </w:t>
      </w:r>
      <w:r>
        <w:rPr>
          <w:rFonts w:ascii="Times New Roman" w:eastAsia="Times New Roman" w:hAnsi="Times New Roman"/>
          <w:color w:val="000000"/>
        </w:rPr>
        <w:t>В ответе в вышестоящие органы должно быть указано о том, что заявитель проинформирован о результатах его обращения и в какой форме. В ответах по коллективным обращениям указывается, кому из авторов дан ответ.</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7.5.   </w:t>
      </w:r>
      <w:r>
        <w:rPr>
          <w:rFonts w:ascii="Times New Roman" w:eastAsia="Times New Roman" w:hAnsi="Times New Roman"/>
          <w:color w:val="000000"/>
        </w:rPr>
        <w:t>Ответ на обращение, поступившее по информационным системам общего пользования, направляется по почтовому адресу, указанному в обращении.</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7.6.   </w:t>
      </w:r>
      <w:r>
        <w:rPr>
          <w:rFonts w:ascii="Times New Roman" w:eastAsia="Times New Roman" w:hAnsi="Times New Roman"/>
          <w:color w:val="000000"/>
        </w:rPr>
        <w:t>При необходимости исполнитель может составить справку о результатах рассмотрения обращения (например, в случаях, если ответ заявителю был дан по телефону или при личной беседе, если при рассмотрении обращения, возникли обстоятельства, не отраженные в ответе, но существенные при рассмотрении дела).</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7.7.</w:t>
      </w:r>
      <w:r>
        <w:rPr>
          <w:rFonts w:ascii="Times New Roman" w:eastAsia="Times New Roman" w:hAnsi="Times New Roman"/>
          <w:color w:val="000000"/>
        </w:rPr>
        <w:t>По результатам рассмотрения, обращения может быть принят правовой акт. В случае если</w:t>
      </w:r>
      <w:r>
        <w:rPr>
          <w:rFonts w:ascii="Times New Roman" w:hAnsi="Times New Roman"/>
        </w:rPr>
        <w:t xml:space="preserve"> </w:t>
      </w:r>
      <w:r>
        <w:rPr>
          <w:rFonts w:ascii="Times New Roman" w:eastAsia="Times New Roman" w:hAnsi="Times New Roman"/>
          <w:color w:val="000000"/>
        </w:rPr>
        <w:t>экземпляр принятого правового акта направляется заявителю, подготовки специального ответа не</w:t>
      </w:r>
      <w:r>
        <w:rPr>
          <w:rFonts w:ascii="Times New Roman" w:hAnsi="Times New Roman"/>
        </w:rPr>
        <w:t xml:space="preserve"> </w:t>
      </w:r>
      <w:r>
        <w:rPr>
          <w:rFonts w:ascii="Times New Roman" w:eastAsia="Times New Roman" w:hAnsi="Times New Roman"/>
          <w:color w:val="000000"/>
        </w:rPr>
        <w:t>требуется.</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7.8.</w:t>
      </w:r>
      <w:r>
        <w:rPr>
          <w:rFonts w:ascii="Times New Roman" w:eastAsia="Times New Roman" w:hAnsi="Times New Roman"/>
          <w:color w:val="000000"/>
        </w:rPr>
        <w:t>Приложенные к обращению подлинники документов, присланные заявителем, остаются в деле,</w:t>
      </w:r>
      <w:r>
        <w:rPr>
          <w:rFonts w:ascii="Times New Roman" w:hAnsi="Times New Roman"/>
        </w:rPr>
        <w:t xml:space="preserve"> </w:t>
      </w:r>
      <w:r>
        <w:rPr>
          <w:rFonts w:ascii="Times New Roman" w:eastAsia="Times New Roman" w:hAnsi="Times New Roman"/>
          <w:color w:val="000000"/>
        </w:rPr>
        <w:t>если в письме не содержится просьба об их возврате.</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7.9.</w:t>
      </w:r>
      <w:r>
        <w:rPr>
          <w:rFonts w:ascii="Times New Roman" w:eastAsia="Times New Roman" w:hAnsi="Times New Roman"/>
          <w:color w:val="000000"/>
        </w:rPr>
        <w:t>Подлинники обращений граждан в вышестоящие органы возвращаются только при наличии на</w:t>
      </w:r>
      <w:r>
        <w:rPr>
          <w:rFonts w:ascii="Times New Roman" w:hAnsi="Times New Roman"/>
        </w:rPr>
        <w:t xml:space="preserve"> </w:t>
      </w:r>
      <w:r>
        <w:rPr>
          <w:rFonts w:ascii="Times New Roman" w:eastAsia="Times New Roman" w:hAnsi="Times New Roman"/>
          <w:color w:val="000000"/>
        </w:rPr>
        <w:t>них штампа «Подлежит возврату» или специальной отметки на сопроводительном письме.</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b/>
          <w:bCs/>
          <w:color w:val="000000"/>
        </w:rPr>
        <w:t>7.10.</w:t>
      </w:r>
      <w:r>
        <w:rPr>
          <w:rFonts w:ascii="Times New Roman" w:eastAsia="Times New Roman" w:hAnsi="Times New Roman"/>
          <w:b/>
          <w:bCs/>
          <w:color w:val="000000"/>
        </w:rPr>
        <w:t>Если   на   обращение   дается   промежуточный   ответ,   то   в   тексте   указывается   срок</w:t>
      </w:r>
      <w:r>
        <w:rPr>
          <w:rFonts w:ascii="Times New Roman" w:hAnsi="Times New Roman"/>
        </w:rPr>
        <w:t xml:space="preserve"> </w:t>
      </w:r>
      <w:r>
        <w:rPr>
          <w:rFonts w:ascii="Times New Roman" w:eastAsia="Times New Roman" w:hAnsi="Times New Roman"/>
          <w:b/>
          <w:bCs/>
          <w:color w:val="000000"/>
        </w:rPr>
        <w:t>окончательного разрешения вопроса.</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7.11. </w:t>
      </w:r>
      <w:r>
        <w:rPr>
          <w:rFonts w:ascii="Times New Roman" w:eastAsia="Times New Roman" w:hAnsi="Times New Roman"/>
          <w:color w:val="000000"/>
        </w:rPr>
        <w:t>После регистрации ответа в регистрационном журнале делопроизводитель отправляет ответы</w:t>
      </w:r>
      <w:r>
        <w:rPr>
          <w:rFonts w:ascii="Times New Roman" w:hAnsi="Times New Roman"/>
        </w:rPr>
        <w:t xml:space="preserve"> </w:t>
      </w:r>
      <w:r>
        <w:rPr>
          <w:rFonts w:ascii="Times New Roman" w:eastAsia="Times New Roman" w:hAnsi="Times New Roman"/>
          <w:color w:val="000000"/>
        </w:rPr>
        <w:t>по почте заявителям. Отправление ответов без регистрации не допускается.</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b/>
          <w:bCs/>
          <w:color w:val="000000"/>
        </w:rPr>
      </w:pP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b/>
          <w:bCs/>
          <w:color w:val="000000"/>
        </w:rPr>
      </w:pPr>
      <w:r>
        <w:rPr>
          <w:rFonts w:ascii="Times New Roman" w:eastAsia="Times New Roman" w:hAnsi="Times New Roman"/>
          <w:b/>
          <w:bCs/>
          <w:color w:val="000000"/>
          <w:lang w:val="en-US"/>
        </w:rPr>
        <w:t>VIII</w:t>
      </w:r>
      <w:r>
        <w:rPr>
          <w:rFonts w:ascii="Times New Roman" w:eastAsia="Times New Roman" w:hAnsi="Times New Roman"/>
          <w:b/>
          <w:bCs/>
          <w:color w:val="000000"/>
        </w:rPr>
        <w:t>.Организация личного приема.</w:t>
      </w:r>
    </w:p>
    <w:p w:rsidR="00533B33" w:rsidRDefault="00533B33" w:rsidP="00533B33">
      <w:pPr>
        <w:shd w:val="clear" w:color="auto" w:fill="FFFFFF"/>
        <w:autoSpaceDE w:val="0"/>
        <w:autoSpaceDN w:val="0"/>
        <w:adjustRightInd w:val="0"/>
        <w:spacing w:after="0" w:line="240" w:lineRule="auto"/>
        <w:ind w:left="-993"/>
        <w:rPr>
          <w:rFonts w:ascii="Times New Roman" w:eastAsia="Calibri" w:hAnsi="Times New Roman"/>
        </w:rPr>
      </w:pPr>
      <w:r>
        <w:rPr>
          <w:rFonts w:ascii="Times New Roman" w:hAnsi="Times New Roman"/>
          <w:color w:val="000000"/>
        </w:rPr>
        <w:t xml:space="preserve">8.1.  </w:t>
      </w:r>
      <w:r>
        <w:rPr>
          <w:rFonts w:ascii="Times New Roman" w:eastAsia="Times New Roman" w:hAnsi="Times New Roman"/>
          <w:color w:val="000000"/>
        </w:rPr>
        <w:t>Устные обращения к должностным лицам ДОУ поступают от граждан во время личного приема. Устные обращения также могут поступать по специально организованным «телефонам доверия», «горячим линиям», во время прямых эфиров по радио и телевидению.</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eastAsia="Times New Roman" w:hAnsi="Times New Roman"/>
          <w:color w:val="000000"/>
        </w:rPr>
        <w:t>В случае если обстоятельства, изложенные в устном обращении, требуют дополнительной проверки, устное обращение оформляется справкой должностного лица, к которому поступило обращение, и в дальнейшем рассматривается в порядке, предусмотренном законодательством для обращений граждан.</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eastAsia="Times New Roman" w:hAnsi="Times New Roman"/>
          <w:color w:val="000000"/>
        </w:rPr>
        <w:t>Заведующий ДОУ ведет личный прием граждан и несет ответственность за его организацию. График приема граждан составляется ежегодно и вывешивается на информационном стенде. При личном приеме гражданин предъявляет документ, удостоверяющий его личность.</w:t>
      </w:r>
    </w:p>
    <w:p w:rsidR="00533B33" w:rsidRDefault="00533B33" w:rsidP="00533B33">
      <w:pPr>
        <w:spacing w:after="0" w:line="240" w:lineRule="auto"/>
        <w:ind w:left="-993"/>
        <w:rPr>
          <w:rFonts w:ascii="Times New Roman" w:eastAsia="Times New Roman" w:hAnsi="Times New Roman"/>
          <w:color w:val="000000"/>
        </w:rPr>
      </w:pPr>
      <w:r>
        <w:rPr>
          <w:rFonts w:ascii="Times New Roman" w:hAnsi="Times New Roman"/>
          <w:color w:val="000000"/>
        </w:rPr>
        <w:t xml:space="preserve">8.2. </w:t>
      </w:r>
      <w:r>
        <w:rPr>
          <w:rFonts w:ascii="Times New Roman" w:eastAsia="Times New Roman" w:hAnsi="Times New Roman"/>
          <w:color w:val="000000"/>
        </w:rPr>
        <w:t>Запись на прием к заведующему ДОУ осуществляет делопроизводитель.</w:t>
      </w:r>
    </w:p>
    <w:p w:rsidR="00533B33" w:rsidRDefault="00533B33" w:rsidP="00533B33">
      <w:pPr>
        <w:shd w:val="clear" w:color="auto" w:fill="FFFFFF"/>
        <w:autoSpaceDE w:val="0"/>
        <w:autoSpaceDN w:val="0"/>
        <w:adjustRightInd w:val="0"/>
        <w:spacing w:after="0" w:line="240" w:lineRule="auto"/>
        <w:ind w:left="-993"/>
        <w:rPr>
          <w:rFonts w:ascii="Times New Roman" w:eastAsia="Calibri" w:hAnsi="Times New Roman"/>
        </w:rPr>
      </w:pPr>
      <w:r>
        <w:rPr>
          <w:rFonts w:ascii="Times New Roman" w:hAnsi="Times New Roman"/>
          <w:color w:val="000000"/>
        </w:rPr>
        <w:t xml:space="preserve">8.3. </w:t>
      </w:r>
      <w:r>
        <w:rPr>
          <w:rFonts w:ascii="Times New Roman" w:eastAsia="Times New Roman" w:hAnsi="Times New Roman"/>
          <w:color w:val="000000"/>
        </w:rPr>
        <w:t>Делопроизводитель регистрирует заявителя в книге личного приема, записывает туда дату приема, фамилию, имя, отчество, адрес места жительства и место работы гражданина, краткое содержание обращения гражданина и заполняет регистрационно-контрольную карточку личного приема.</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lastRenderedPageBreak/>
        <w:t>8.4.</w:t>
      </w:r>
      <w:r>
        <w:rPr>
          <w:rFonts w:ascii="Times New Roman" w:eastAsia="Times New Roman" w:hAnsi="Times New Roman"/>
          <w:color w:val="000000"/>
        </w:rPr>
        <w:t>Прием граждан осуществляется в порядке очередности. Граждане, имеющие установленное законодательством Российской Федерации право внеочередного приема, а также беременные женщины принимаются вне очереди.</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8.6. </w:t>
      </w:r>
      <w:r>
        <w:rPr>
          <w:rFonts w:ascii="Times New Roman" w:eastAsia="Times New Roman" w:hAnsi="Times New Roman"/>
          <w:color w:val="000000"/>
        </w:rPr>
        <w:t>При необходимости для рассмотрения устных заявлений граждан заведующий ДОУ может привлечь специалистов ДОУ.</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8.7.</w:t>
      </w:r>
      <w:r>
        <w:rPr>
          <w:rFonts w:ascii="Times New Roman" w:eastAsia="Times New Roman" w:hAnsi="Times New Roman"/>
          <w:color w:val="000000"/>
        </w:rPr>
        <w:t>Во время личного приема,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приема, о чем делается запись в книге личного приема граждан. В остальных случаях дается письменный ответ по существу поставленных в обращении вопросов.</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eastAsia="Times New Roman" w:hAnsi="Times New Roman"/>
          <w:color w:val="000000"/>
        </w:rPr>
        <w:t>В ходе личного приема     гражданин может изложить свое обращение   в письменной форме, которое подлежит регистрации и рассмотрению в установленном порядке.</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eastAsia="Times New Roman" w:hAnsi="Times New Roman"/>
          <w:color w:val="000000"/>
        </w:rPr>
        <w:t>В случае  если в обращении содержатся вопросы, решение которых не входит в компетенцию управления образования или должностного лица, гражданину дается разъяснение, куда и в каком порядке ему следует обратиться.</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eastAsia="Times New Roman" w:hAnsi="Times New Roman"/>
          <w:color w:val="000000"/>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8.8.</w:t>
      </w:r>
      <w:r>
        <w:rPr>
          <w:rFonts w:ascii="Times New Roman" w:eastAsia="Times New Roman" w:hAnsi="Times New Roman"/>
          <w:color w:val="000000"/>
        </w:rPr>
        <w:t>В случае повторного обращения осуществляется подборка всех имеющихся в управлении образования материалов, касающихся этого заявителя, подобранные материалы представляются заведующему ДОУ.</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8.9.3</w:t>
      </w:r>
      <w:r>
        <w:rPr>
          <w:rFonts w:ascii="Times New Roman" w:eastAsia="Times New Roman" w:hAnsi="Times New Roman"/>
          <w:color w:val="000000"/>
        </w:rPr>
        <w:t>апись на повторный прием к заведующему ДОУ осуществляется не ранее получения гражданином ответа на предыдущее обращение (или если истек установленный срок рассмотрения обращения).</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8.10.</w:t>
      </w:r>
      <w:r>
        <w:rPr>
          <w:rFonts w:ascii="Times New Roman" w:eastAsia="Times New Roman" w:hAnsi="Times New Roman"/>
          <w:color w:val="000000"/>
        </w:rPr>
        <w:t>По окончании заведующий ДОУ доводит до сведения заявителя свое решение, которое записывается в регистрационно-контрольную карточку личного приема граждан,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color w:val="000000"/>
        </w:rPr>
      </w:pPr>
      <w:r>
        <w:rPr>
          <w:rFonts w:ascii="Times New Roman" w:hAnsi="Times New Roman"/>
          <w:color w:val="000000"/>
        </w:rPr>
        <w:t>8.11 .</w:t>
      </w:r>
      <w:r>
        <w:rPr>
          <w:rFonts w:ascii="Times New Roman" w:eastAsia="Times New Roman" w:hAnsi="Times New Roman"/>
          <w:color w:val="000000"/>
        </w:rPr>
        <w:t xml:space="preserve">На личном приеме заведующего ДОУ могут не рассматриваться: </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color w:val="000000"/>
        </w:rPr>
      </w:pPr>
      <w:r>
        <w:rPr>
          <w:rFonts w:ascii="Times New Roman" w:eastAsia="Times New Roman" w:hAnsi="Times New Roman"/>
          <w:color w:val="000000"/>
        </w:rPr>
        <w:t xml:space="preserve">-обращения тех же лиц (группы лиц) и по тем же основаниям, которые были рассмотрены ранее, и в новых обращениях отсутствуют основания для пересмотра ранее принятых решений; </w:t>
      </w:r>
    </w:p>
    <w:p w:rsidR="00533B33" w:rsidRDefault="00533B33" w:rsidP="00533B33">
      <w:pPr>
        <w:shd w:val="clear" w:color="auto" w:fill="FFFFFF"/>
        <w:autoSpaceDE w:val="0"/>
        <w:autoSpaceDN w:val="0"/>
        <w:adjustRightInd w:val="0"/>
        <w:spacing w:after="0" w:line="240" w:lineRule="auto"/>
        <w:ind w:left="-993"/>
        <w:rPr>
          <w:rFonts w:ascii="Times New Roman" w:eastAsia="Calibri" w:hAnsi="Times New Roman"/>
        </w:rPr>
      </w:pPr>
      <w:r>
        <w:rPr>
          <w:rFonts w:ascii="Times New Roman" w:eastAsia="Times New Roman" w:hAnsi="Times New Roman"/>
          <w:color w:val="000000"/>
        </w:rPr>
        <w:t>- обращения, передаваемые через представителя, чьи полномочия не удостоверены в установленном законом порядке;</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обращения, по которым имеются вступившие в силу судебные решения;</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w:t>
      </w:r>
      <w:r>
        <w:rPr>
          <w:rFonts w:ascii="Times New Roman" w:eastAsia="Times New Roman" w:hAnsi="Times New Roman"/>
          <w:color w:val="000000"/>
        </w:rPr>
        <w:t>обращения лиц, которые решением суда, вступившим в законную силу, признаны недееспособными;</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w:t>
      </w:r>
      <w:r>
        <w:rPr>
          <w:rFonts w:ascii="Times New Roman" w:eastAsia="Times New Roman" w:hAnsi="Times New Roman"/>
          <w:color w:val="000000"/>
        </w:rPr>
        <w:t>обращения, поданные в интересах третьих лиц, которые возражают против его рассмотрения ( кроме недееспособных лиц);</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w:t>
      </w:r>
      <w:r>
        <w:rPr>
          <w:rFonts w:ascii="Times New Roman" w:eastAsia="Times New Roman" w:hAnsi="Times New Roman"/>
          <w:color w:val="000000"/>
        </w:rPr>
        <w:t>обращения, в которых содержатся материалы клеветнического характера, выражения, оскорбляющие честь и достоинство других лиц.</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8.12. </w:t>
      </w:r>
      <w:r>
        <w:rPr>
          <w:rFonts w:ascii="Times New Roman" w:eastAsia="Times New Roman" w:hAnsi="Times New Roman"/>
          <w:color w:val="000000"/>
        </w:rPr>
        <w:t>Материалы личного приема граждан хранятся в течение 5 лет, а затем уничтожаются в установленном порядке.</w:t>
      </w:r>
    </w:p>
    <w:p w:rsidR="00533B33" w:rsidRDefault="00533B33" w:rsidP="00533B33">
      <w:pPr>
        <w:spacing w:after="0" w:line="240" w:lineRule="auto"/>
        <w:ind w:left="-993"/>
        <w:rPr>
          <w:rFonts w:ascii="Times New Roman" w:hAnsi="Times New Roman"/>
          <w:b/>
          <w:bCs/>
          <w:color w:val="000000"/>
        </w:rPr>
      </w:pPr>
    </w:p>
    <w:p w:rsidR="00533B33" w:rsidRDefault="00533B33" w:rsidP="00533B33">
      <w:pPr>
        <w:spacing w:after="0" w:line="240" w:lineRule="auto"/>
        <w:ind w:left="-993"/>
        <w:rPr>
          <w:rFonts w:ascii="Times New Roman" w:eastAsia="Times New Roman" w:hAnsi="Times New Roman"/>
          <w:b/>
          <w:bCs/>
          <w:color w:val="000000"/>
        </w:rPr>
      </w:pPr>
      <w:r>
        <w:rPr>
          <w:rFonts w:ascii="Times New Roman" w:hAnsi="Times New Roman"/>
          <w:b/>
          <w:bCs/>
          <w:color w:val="000000"/>
          <w:lang w:val="en-US"/>
        </w:rPr>
        <w:t>IX</w:t>
      </w:r>
      <w:r>
        <w:rPr>
          <w:rFonts w:ascii="Times New Roman" w:hAnsi="Times New Roman"/>
          <w:b/>
          <w:bCs/>
          <w:color w:val="000000"/>
        </w:rPr>
        <w:t xml:space="preserve">. </w:t>
      </w:r>
      <w:r>
        <w:rPr>
          <w:rFonts w:ascii="Times New Roman" w:eastAsia="Times New Roman" w:hAnsi="Times New Roman"/>
          <w:b/>
          <w:bCs/>
          <w:color w:val="000000"/>
        </w:rPr>
        <w:t xml:space="preserve">Предоставление справочной информации о ходе рассмотрения обращений граждан. </w:t>
      </w:r>
    </w:p>
    <w:p w:rsidR="00533B33" w:rsidRDefault="00533B33" w:rsidP="00533B33">
      <w:pPr>
        <w:spacing w:after="0" w:line="240" w:lineRule="auto"/>
        <w:ind w:left="-993"/>
        <w:rPr>
          <w:rFonts w:ascii="Times New Roman" w:eastAsia="Times New Roman" w:hAnsi="Times New Roman"/>
          <w:color w:val="000000"/>
        </w:rPr>
      </w:pPr>
      <w:r>
        <w:rPr>
          <w:rFonts w:ascii="Times New Roman" w:eastAsia="Times New Roman" w:hAnsi="Times New Roman"/>
          <w:color w:val="000000"/>
        </w:rPr>
        <w:t>9.1.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33B33" w:rsidRDefault="00533B33" w:rsidP="00533B33">
      <w:pPr>
        <w:shd w:val="clear" w:color="auto" w:fill="FFFFFF"/>
        <w:autoSpaceDE w:val="0"/>
        <w:autoSpaceDN w:val="0"/>
        <w:adjustRightInd w:val="0"/>
        <w:spacing w:after="0" w:line="240" w:lineRule="auto"/>
        <w:ind w:left="-993"/>
        <w:rPr>
          <w:rFonts w:ascii="Times New Roman" w:eastAsia="Calibri" w:hAnsi="Times New Roman"/>
        </w:rPr>
      </w:pPr>
      <w:r>
        <w:rPr>
          <w:rFonts w:ascii="Times New Roman" w:hAnsi="Times New Roman"/>
          <w:color w:val="000000"/>
        </w:rPr>
        <w:t>9.2.</w:t>
      </w:r>
      <w:r>
        <w:rPr>
          <w:rFonts w:ascii="Times New Roman" w:eastAsia="Times New Roman" w:hAnsi="Times New Roman"/>
          <w:color w:val="000000"/>
        </w:rPr>
        <w:t>Справочную работу по рассмотрению обращений граждан ведет делопроизводитель.</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9.3. </w:t>
      </w:r>
      <w:r>
        <w:rPr>
          <w:rFonts w:ascii="Times New Roman" w:eastAsia="Times New Roman" w:hAnsi="Times New Roman"/>
          <w:color w:val="000000"/>
        </w:rPr>
        <w:t>Справки предоставляются по следующим вопросам:</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о получении обращения и направлении его на рассмотрение в уполномоченный орган;</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об отказе в рассмотрении обращения;</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о продлении срока рассмотрения обращения;</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 </w:t>
      </w:r>
      <w:r>
        <w:rPr>
          <w:rFonts w:ascii="Times New Roman" w:eastAsia="Times New Roman" w:hAnsi="Times New Roman"/>
          <w:color w:val="000000"/>
        </w:rPr>
        <w:t>о результатах рассмотрения обращения.</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9.4.</w:t>
      </w:r>
      <w:r>
        <w:rPr>
          <w:rFonts w:ascii="Times New Roman" w:eastAsia="Times New Roman" w:hAnsi="Times New Roman"/>
          <w:color w:val="000000"/>
        </w:rPr>
        <w:t>Телефонные звонки   от заявителей по вопросу получения справки об исполнении функции по</w:t>
      </w:r>
      <w:r>
        <w:rPr>
          <w:rFonts w:ascii="Times New Roman" w:hAnsi="Times New Roman"/>
        </w:rPr>
        <w:t xml:space="preserve"> </w:t>
      </w:r>
      <w:r>
        <w:rPr>
          <w:rFonts w:ascii="Times New Roman" w:eastAsia="Times New Roman" w:hAnsi="Times New Roman"/>
          <w:color w:val="000000"/>
        </w:rPr>
        <w:t>рассмотрению обращений гражд</w:t>
      </w:r>
      <w:r w:rsidR="00BC10F2">
        <w:rPr>
          <w:rFonts w:ascii="Times New Roman" w:eastAsia="Times New Roman" w:hAnsi="Times New Roman"/>
          <w:color w:val="000000"/>
        </w:rPr>
        <w:t>ан принимаются ежедневно с 9-00 до 17</w:t>
      </w:r>
      <w:r>
        <w:rPr>
          <w:rFonts w:ascii="Times New Roman" w:eastAsia="Times New Roman" w:hAnsi="Times New Roman"/>
          <w:color w:val="000000"/>
        </w:rPr>
        <w:t>-00 ч., кроме выходных и</w:t>
      </w:r>
      <w:r>
        <w:rPr>
          <w:rFonts w:ascii="Times New Roman" w:hAnsi="Times New Roman"/>
        </w:rPr>
        <w:t xml:space="preserve"> </w:t>
      </w:r>
      <w:r>
        <w:rPr>
          <w:rFonts w:ascii="Times New Roman" w:eastAsia="Times New Roman" w:hAnsi="Times New Roman"/>
          <w:color w:val="000000"/>
        </w:rPr>
        <w:t>праздничных дней, в предвых</w:t>
      </w:r>
      <w:r w:rsidR="00BC10F2">
        <w:rPr>
          <w:rFonts w:ascii="Times New Roman" w:eastAsia="Times New Roman" w:hAnsi="Times New Roman"/>
          <w:color w:val="000000"/>
        </w:rPr>
        <w:t>одной и предпраздничный день с 9-00 ч. до 16</w:t>
      </w:r>
      <w:r>
        <w:rPr>
          <w:rFonts w:ascii="Times New Roman" w:eastAsia="Times New Roman" w:hAnsi="Times New Roman"/>
          <w:color w:val="000000"/>
        </w:rPr>
        <w:t>-00 ч.</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color w:val="000000"/>
        </w:rPr>
      </w:pPr>
      <w:r>
        <w:rPr>
          <w:rFonts w:ascii="Times New Roman" w:hAnsi="Times New Roman"/>
          <w:color w:val="000000"/>
        </w:rPr>
        <w:t xml:space="preserve">9.5. </w:t>
      </w:r>
      <w:r>
        <w:rPr>
          <w:rFonts w:ascii="Times New Roman" w:eastAsia="Times New Roman" w:hAnsi="Times New Roman"/>
          <w:color w:val="000000"/>
        </w:rPr>
        <w:t xml:space="preserve">При получении запроса по телефону делопроизводитель: </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color w:val="000000"/>
        </w:rPr>
      </w:pPr>
      <w:r>
        <w:rPr>
          <w:rFonts w:ascii="Times New Roman" w:eastAsia="Times New Roman" w:hAnsi="Times New Roman"/>
          <w:color w:val="000000"/>
        </w:rPr>
        <w:t xml:space="preserve">-называет наименование органа, в который позвонил гражданин; </w:t>
      </w: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color w:val="000000"/>
        </w:rPr>
      </w:pPr>
      <w:r>
        <w:rPr>
          <w:rFonts w:ascii="Times New Roman" w:eastAsia="Times New Roman" w:hAnsi="Times New Roman"/>
          <w:color w:val="000000"/>
        </w:rPr>
        <w:t xml:space="preserve">-представляется, назвав свою фамилию, имя, отчество; </w:t>
      </w:r>
    </w:p>
    <w:p w:rsidR="00533B33" w:rsidRDefault="00533B33" w:rsidP="00533B33">
      <w:pPr>
        <w:shd w:val="clear" w:color="auto" w:fill="FFFFFF"/>
        <w:autoSpaceDE w:val="0"/>
        <w:autoSpaceDN w:val="0"/>
        <w:adjustRightInd w:val="0"/>
        <w:spacing w:after="0" w:line="240" w:lineRule="auto"/>
        <w:ind w:left="-993"/>
        <w:rPr>
          <w:rFonts w:ascii="Times New Roman" w:eastAsia="Calibri" w:hAnsi="Times New Roman"/>
        </w:rPr>
      </w:pPr>
      <w:r>
        <w:rPr>
          <w:rFonts w:ascii="Times New Roman" w:eastAsia="Times New Roman" w:hAnsi="Times New Roman"/>
          <w:color w:val="000000"/>
        </w:rPr>
        <w:t>-предлагает абоненту представиться;</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w:t>
      </w:r>
      <w:r>
        <w:rPr>
          <w:rFonts w:ascii="Times New Roman" w:eastAsia="Times New Roman" w:hAnsi="Times New Roman"/>
          <w:color w:val="000000"/>
        </w:rPr>
        <w:t>выслушивает и уточняет, при необходимости, суть вопроса;</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lastRenderedPageBreak/>
        <w:t>-</w:t>
      </w:r>
      <w:r>
        <w:rPr>
          <w:rFonts w:ascii="Times New Roman" w:eastAsia="Times New Roman" w:hAnsi="Times New Roman"/>
          <w:color w:val="000000"/>
        </w:rPr>
        <w:t>вежливо, корректно, лаконично дает ответ по существу вопроса;</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w:t>
      </w:r>
      <w:r>
        <w:rPr>
          <w:rFonts w:ascii="Times New Roman" w:eastAsia="Times New Roman" w:hAnsi="Times New Roman"/>
          <w:color w:val="000000"/>
        </w:rPr>
        <w:t>при   невозможности   в   момент   обращения   ответить   на   поставленный   вопрос   предлагает</w:t>
      </w:r>
      <w:r>
        <w:rPr>
          <w:rFonts w:ascii="Times New Roman" w:hAnsi="Times New Roman"/>
        </w:rPr>
        <w:t xml:space="preserve"> </w:t>
      </w:r>
      <w:r>
        <w:rPr>
          <w:rFonts w:ascii="Times New Roman" w:eastAsia="Times New Roman" w:hAnsi="Times New Roman"/>
          <w:color w:val="000000"/>
        </w:rPr>
        <w:t>обратившемуся с вопросам гражданину перезвонить в конкретный день и в определенное время;</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w:t>
      </w:r>
      <w:r>
        <w:rPr>
          <w:rFonts w:ascii="Times New Roman" w:eastAsia="Times New Roman" w:hAnsi="Times New Roman"/>
          <w:color w:val="000000"/>
        </w:rPr>
        <w:t>к назначенному сроку подготавливает ответ.</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9.6.  </w:t>
      </w:r>
      <w:r>
        <w:rPr>
          <w:rFonts w:ascii="Times New Roman" w:eastAsia="Times New Roman" w:hAnsi="Times New Roman"/>
          <w:color w:val="000000"/>
        </w:rPr>
        <w:t>Результатом предоставления справочной информации при личном обращении гражданина или по телефону является информирование гражданина по существу обращения в устной форме.</w:t>
      </w:r>
    </w:p>
    <w:p w:rsidR="00533B33" w:rsidRDefault="00533B33" w:rsidP="00533B33">
      <w:pPr>
        <w:shd w:val="clear" w:color="auto" w:fill="FFFFFF"/>
        <w:autoSpaceDE w:val="0"/>
        <w:autoSpaceDN w:val="0"/>
        <w:adjustRightInd w:val="0"/>
        <w:spacing w:after="0" w:line="240" w:lineRule="auto"/>
        <w:ind w:left="-993"/>
        <w:rPr>
          <w:rFonts w:ascii="Times New Roman" w:hAnsi="Times New Roman"/>
          <w:b/>
          <w:bCs/>
          <w:color w:val="000000"/>
        </w:rPr>
      </w:pPr>
    </w:p>
    <w:p w:rsidR="00533B33" w:rsidRDefault="00533B33" w:rsidP="00533B33">
      <w:pPr>
        <w:shd w:val="clear" w:color="auto" w:fill="FFFFFF"/>
        <w:autoSpaceDE w:val="0"/>
        <w:autoSpaceDN w:val="0"/>
        <w:adjustRightInd w:val="0"/>
        <w:spacing w:after="0" w:line="240" w:lineRule="auto"/>
        <w:ind w:left="-993"/>
        <w:rPr>
          <w:rFonts w:ascii="Times New Roman" w:eastAsia="Times New Roman" w:hAnsi="Times New Roman"/>
          <w:b/>
          <w:bCs/>
          <w:color w:val="000000"/>
        </w:rPr>
      </w:pPr>
      <w:r>
        <w:rPr>
          <w:rFonts w:ascii="Times New Roman" w:hAnsi="Times New Roman"/>
          <w:b/>
          <w:bCs/>
          <w:color w:val="000000"/>
          <w:lang w:val="en-US"/>
        </w:rPr>
        <w:t>X</w:t>
      </w:r>
      <w:r>
        <w:rPr>
          <w:rFonts w:ascii="Times New Roman" w:hAnsi="Times New Roman"/>
          <w:b/>
          <w:bCs/>
          <w:color w:val="000000"/>
        </w:rPr>
        <w:t xml:space="preserve">. </w:t>
      </w:r>
      <w:r>
        <w:rPr>
          <w:rFonts w:ascii="Times New Roman" w:eastAsia="Times New Roman" w:hAnsi="Times New Roman"/>
          <w:b/>
          <w:bCs/>
          <w:color w:val="000000"/>
        </w:rPr>
        <w:t>Контроль за рассмотрением обращений граждан.</w:t>
      </w:r>
    </w:p>
    <w:p w:rsidR="00533B33" w:rsidRDefault="00533B33" w:rsidP="00533B33">
      <w:pPr>
        <w:shd w:val="clear" w:color="auto" w:fill="FFFFFF"/>
        <w:autoSpaceDE w:val="0"/>
        <w:autoSpaceDN w:val="0"/>
        <w:adjustRightInd w:val="0"/>
        <w:spacing w:after="0" w:line="240" w:lineRule="auto"/>
        <w:ind w:left="-993"/>
        <w:rPr>
          <w:rFonts w:ascii="Times New Roman" w:eastAsia="Calibri" w:hAnsi="Times New Roman"/>
        </w:rPr>
      </w:pPr>
      <w:r>
        <w:rPr>
          <w:rFonts w:ascii="Times New Roman" w:hAnsi="Times New Roman"/>
          <w:b/>
          <w:bCs/>
          <w:color w:val="000000"/>
        </w:rPr>
        <w:t>10.1.</w:t>
      </w:r>
      <w:r>
        <w:rPr>
          <w:rFonts w:ascii="Times New Roman" w:eastAsia="Times New Roman" w:hAnsi="Times New Roman"/>
          <w:b/>
          <w:bCs/>
          <w:color w:val="000000"/>
        </w:rPr>
        <w:t xml:space="preserve">На контроль ставятся все письменные обращения, поступившие в ДОУ. </w:t>
      </w:r>
      <w:r>
        <w:rPr>
          <w:rFonts w:ascii="Times New Roman" w:eastAsia="Times New Roman" w:hAnsi="Times New Roman"/>
          <w:color w:val="000000"/>
        </w:rPr>
        <w:t>Постановка обращений на контроль также производится с целью устранения недостатков в работе ДОУ, получения материалов для обзоров почты, аналитических записок и информации, выявления принимавшихся ранее мер по обращениям граждан при получении справки по вопросам, с которым автор обращается неоднократно.</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10.2.  </w:t>
      </w:r>
      <w:r>
        <w:rPr>
          <w:rFonts w:ascii="Times New Roman" w:eastAsia="Times New Roman" w:hAnsi="Times New Roman"/>
          <w:b/>
          <w:bCs/>
          <w:color w:val="000000"/>
        </w:rPr>
        <w:t xml:space="preserve">В обязательном порядке осуществляется контроль </w:t>
      </w:r>
      <w:r>
        <w:rPr>
          <w:rFonts w:ascii="Times New Roman" w:eastAsia="Times New Roman" w:hAnsi="Times New Roman"/>
          <w:color w:val="000000"/>
        </w:rPr>
        <w:t>за исполнением поручений Президента Российской Федерации, Председателя Правительства Российской Федерации и его первых заместителей, председателей палат Федерального собрания Российской Федерации, Руководителя администрации президента российской Федерации, Губернатора Костромской области,  Главы  Межевского муниципального района, Заместителей Главы  Межевского муниципального района, начальника управления образования администрации Межевского муниципального района о рассмотрении обращений граждан.</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10.3. </w:t>
      </w:r>
      <w:r>
        <w:rPr>
          <w:rFonts w:ascii="Times New Roman" w:eastAsia="Times New Roman" w:hAnsi="Times New Roman"/>
          <w:color w:val="000000"/>
        </w:rPr>
        <w:t>Решение о постановке обращений на контроль принимает заведующий ДОУ.</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10.4. </w:t>
      </w:r>
      <w:r>
        <w:rPr>
          <w:rFonts w:ascii="Times New Roman" w:eastAsia="Times New Roman" w:hAnsi="Times New Roman"/>
          <w:color w:val="000000"/>
        </w:rPr>
        <w:t>Контроль за полнотой и качеством исполнения функции по рассмотрению обращений граждан включает в себя проведение проверок (в том числе с выездом на место),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hAnsi="Times New Roman"/>
          <w:color w:val="000000"/>
        </w:rPr>
        <w:t xml:space="preserve">10.5. </w:t>
      </w:r>
      <w:r>
        <w:rPr>
          <w:rFonts w:ascii="Times New Roman" w:eastAsia="Times New Roman" w:hAnsi="Times New Roman"/>
          <w:color w:val="000000"/>
        </w:rPr>
        <w:t>Текущий контроль за соблюдением сроков рассмотрения обращения граждан осуществляет делопроизводитель.</w:t>
      </w:r>
    </w:p>
    <w:p w:rsidR="00533B33" w:rsidRDefault="00533B33" w:rsidP="00533B33">
      <w:pPr>
        <w:shd w:val="clear" w:color="auto" w:fill="FFFFFF"/>
        <w:autoSpaceDE w:val="0"/>
        <w:autoSpaceDN w:val="0"/>
        <w:adjustRightInd w:val="0"/>
        <w:spacing w:after="0" w:line="240" w:lineRule="auto"/>
        <w:ind w:left="-993"/>
        <w:rPr>
          <w:rFonts w:ascii="Times New Roman" w:hAnsi="Times New Roman"/>
        </w:rPr>
      </w:pPr>
      <w:r>
        <w:rPr>
          <w:rFonts w:ascii="Times New Roman" w:eastAsia="Times New Roman" w:hAnsi="Times New Roman"/>
          <w:color w:val="000000"/>
        </w:rPr>
        <w:t>Ежемесячно на служебном совещании заведующему ДОУ представляется сводка о состоянии работы с обращениями граждан.</w:t>
      </w:r>
    </w:p>
    <w:p w:rsidR="00533B33" w:rsidRDefault="00533B33" w:rsidP="00533B33">
      <w:pPr>
        <w:spacing w:after="0" w:line="240" w:lineRule="auto"/>
        <w:ind w:left="-993"/>
        <w:rPr>
          <w:rFonts w:ascii="Calibri" w:hAnsi="Calibri"/>
        </w:rPr>
      </w:pPr>
      <w:r>
        <w:rPr>
          <w:rFonts w:ascii="Times New Roman" w:hAnsi="Times New Roman"/>
          <w:color w:val="000000"/>
        </w:rPr>
        <w:t xml:space="preserve">9.6. </w:t>
      </w:r>
      <w:r>
        <w:rPr>
          <w:rFonts w:ascii="Times New Roman" w:eastAsia="Times New Roman" w:hAnsi="Times New Roman"/>
          <w:color w:val="000000"/>
        </w:rPr>
        <w:t>Обращение может быть возвращено исполнителю для повторного рассмотрения, если из полученного ответа следует, что рассмотрены не все вопросы, поставленные в обращении или ответ не соответствует требованиям, изложенным в разделе 7.</w:t>
      </w:r>
    </w:p>
    <w:p w:rsidR="00533B33" w:rsidRDefault="00533B33" w:rsidP="00533B33">
      <w:pPr>
        <w:spacing w:after="0" w:line="240" w:lineRule="auto"/>
        <w:ind w:left="-993"/>
      </w:pPr>
    </w:p>
    <w:p w:rsidR="0005734C" w:rsidRPr="00533B33" w:rsidRDefault="0005734C" w:rsidP="00533B33"/>
    <w:sectPr w:rsidR="0005734C" w:rsidRPr="00533B33" w:rsidSect="00E16F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5734C"/>
    <w:rsid w:val="0005734C"/>
    <w:rsid w:val="003B61AF"/>
    <w:rsid w:val="004602A7"/>
    <w:rsid w:val="00533B33"/>
    <w:rsid w:val="009B5C3D"/>
    <w:rsid w:val="00BC10F2"/>
    <w:rsid w:val="00E16F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F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73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734C"/>
    <w:rPr>
      <w:rFonts w:ascii="Tahoma" w:hAnsi="Tahoma" w:cs="Tahoma"/>
      <w:sz w:val="16"/>
      <w:szCs w:val="16"/>
    </w:rPr>
  </w:style>
  <w:style w:type="paragraph" w:styleId="a5">
    <w:name w:val="Normal (Web)"/>
    <w:basedOn w:val="a"/>
    <w:uiPriority w:val="99"/>
    <w:semiHidden/>
    <w:unhideWhenUsed/>
    <w:rsid w:val="00533B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408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S4PQ372FCS27-2068414613-123</_dlc_DocId>
    <_dlc_DocIdUrl xmlns="790c5408-51d9-4e10-9bd8-8c8141be4f06">
      <Url>http://edu-sps.koiro.local/Mega/nikola/_layouts/15/DocIdRedir.aspx?ID=S4PQ372FCS27-2068414613-123</Url>
      <Description>S4PQ372FCS27-2068414613-123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13D35CE055111141A43E514125648FA5" ma:contentTypeVersion="1" ma:contentTypeDescription="Создание документа." ma:contentTypeScope="" ma:versionID="61cc3e5b2409a224dfee5d8e93a3972a">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560EC1-F546-4A6B-BFD0-DAE0D8CDE25B}"/>
</file>

<file path=customXml/itemProps2.xml><?xml version="1.0" encoding="utf-8"?>
<ds:datastoreItem xmlns:ds="http://schemas.openxmlformats.org/officeDocument/2006/customXml" ds:itemID="{6949CC4C-AA88-4FDD-8109-425BEA1D5529}"/>
</file>

<file path=customXml/itemProps3.xml><?xml version="1.0" encoding="utf-8"?>
<ds:datastoreItem xmlns:ds="http://schemas.openxmlformats.org/officeDocument/2006/customXml" ds:itemID="{308CC6F9-F51C-405E-8292-27F8BFC81418}"/>
</file>

<file path=customXml/itemProps4.xml><?xml version="1.0" encoding="utf-8"?>
<ds:datastoreItem xmlns:ds="http://schemas.openxmlformats.org/officeDocument/2006/customXml" ds:itemID="{ADF5538A-C0F5-44BE-AF7B-8A2251D5DBCD}"/>
</file>

<file path=docProps/app.xml><?xml version="1.0" encoding="utf-8"?>
<Properties xmlns="http://schemas.openxmlformats.org/officeDocument/2006/extended-properties" xmlns:vt="http://schemas.openxmlformats.org/officeDocument/2006/docPropsVTypes">
  <Template>Normal</Template>
  <TotalTime>7</TotalTime>
  <Pages>1</Pages>
  <Words>4362</Words>
  <Characters>24869</Characters>
  <Application>Microsoft Office Word</Application>
  <DocSecurity>0</DocSecurity>
  <Lines>207</Lines>
  <Paragraphs>58</Paragraphs>
  <ScaleCrop>false</ScaleCrop>
  <Company>Microsoft</Company>
  <LinksUpToDate>false</LinksUpToDate>
  <CharactersWithSpaces>29173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7</cp:revision>
  <dcterms:created xsi:type="dcterms:W3CDTF">2016-10-07T08:35:00Z</dcterms:created>
  <dcterms:modified xsi:type="dcterms:W3CDTF">2017-10-17T13:57:00Z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0x01010013D35CE055111141A43E514125648FA5</vt:lpwstr>
  </property>
  <property fmtid="{D5CDD505-2E9C-101B-9397-08002B2CF9AE}" pid="3" name="_dlc_DocIdItemGuid">
    <vt:lpwstr>bd168803-045e-4e90-a3ee-45b79d5abd03</vt:lpwstr>
  </property>
</Properties>
</file>