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6D" w:rsidRPr="0053766D" w:rsidRDefault="0053766D" w:rsidP="005376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766D" w:rsidRPr="00592C08" w:rsidRDefault="0053766D" w:rsidP="00F5560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92C08">
        <w:rPr>
          <w:rFonts w:ascii="Times New Roman" w:hAnsi="Times New Roman" w:cs="Times New Roman"/>
          <w:sz w:val="32"/>
          <w:szCs w:val="32"/>
        </w:rPr>
        <w:t>«В гости к Зайке».</w:t>
      </w:r>
    </w:p>
    <w:p w:rsidR="0053766D" w:rsidRPr="00F55603" w:rsidRDefault="0053766D" w:rsidP="00F55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Задачи: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- упражнять детей в построении стайкой, ходьбе стайкой за воспитателем между кеглями, перешагивании через предметы, прыжках на двух ногах с продвижением вперед;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 xml:space="preserve">- учить подпрыгивать, хлопать в ладоши, убегать в соответствии со словами </w:t>
      </w:r>
      <w:proofErr w:type="spellStart"/>
      <w:r w:rsidRPr="00592C0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92C08">
        <w:rPr>
          <w:rFonts w:ascii="Times New Roman" w:hAnsi="Times New Roman" w:cs="Times New Roman"/>
          <w:sz w:val="28"/>
          <w:szCs w:val="28"/>
        </w:rPr>
        <w:t>;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- учить детей выполнять основные движения;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- развивать двигательную активность детей, интерес к физкультурной деятельности;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- вызвать у детей эмоциональный отклик и желание участвовать в игровом занятии.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92C08">
        <w:rPr>
          <w:rFonts w:ascii="Times New Roman" w:hAnsi="Times New Roman" w:cs="Times New Roman"/>
          <w:sz w:val="28"/>
          <w:szCs w:val="28"/>
        </w:rPr>
        <w:t>Материал: игровой персонаж «Мишка», «Зайка», кегли, строительные кирпичики, дорожка, гимнастическая скамейка,  мячики.</w:t>
      </w:r>
      <w:proofErr w:type="gramEnd"/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Методический прием: игровой момент, объяснительный показ.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Ход занятия.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Воспитатель вносит игрушку «Мишка».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Воспитатель: Ребята, к нам в гости пришел мишка! Мишка приветствует вас, говорит вам «Здравствуйте, дети!». Мишка просит вас помочь ему найти домик своего друга зайчишки. Ребятки, поможем мишке найти домик зайки?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1 часть. Разминка.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Воспитатель: Где живут зайцы? (ответы детей). Правильно, зайка живет в лесу. А там много деревьев, между которых надо аккуратно пройти, чтобы на них не натолкнуться.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(дети вслед за воспитателем стайкой идут между расставленными на полу кеглями).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Воспитатель: Густой лес мы прошли, а теперь перед нами поваленные деревья, через которые надо перешагивать, чтобы не упасть.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lastRenderedPageBreak/>
        <w:t>(дети вслед за воспитателем перешагивают через поваленные деревья).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Воспитатель: Ребята, посмотрите, сколько снега намело в лесу. Чтобы не провалиться в снег, надо нам прыгать по кочкам.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(Дети вслед за воспитателем прыгают по кочкам – бумажным кружкам на полу).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Воспитатель: Ребятки, часть пути мы уже прошли, но теперь нам нужно преодолеть самые сложные препятствия.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2 часть. Общеразвивающие упражнения.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1. Ползание на четвереньках по дорожке.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Следить, чтобы дети во время выполнения упражнения смотрели вперед и ползли до конца дорожки. Задание малыши выполняют друг за другом (2-3 раза).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2. Ходьба по гимнастической скамейке – «идем по мостику».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По необходимости помогать отдельным детям. Упражнение повторяется 2 – 3 раза.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3. Метание  мячиков в корзинку.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Показать детям, как правильно взять мячик. Встать рядом с детьми и вместе с ними выполнять упражнение.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Наконец нашли мы в лесу домик, где живет зайка. </w:t>
      </w:r>
      <w:proofErr w:type="gramStart"/>
      <w:r w:rsidRPr="00592C08">
        <w:rPr>
          <w:rFonts w:ascii="Times New Roman" w:hAnsi="Times New Roman" w:cs="Times New Roman"/>
          <w:sz w:val="28"/>
          <w:szCs w:val="28"/>
        </w:rPr>
        <w:t>Игрушечным зайцем).</w:t>
      </w:r>
      <w:proofErr w:type="gramEnd"/>
      <w:r w:rsidRPr="00592C08">
        <w:rPr>
          <w:rFonts w:ascii="Times New Roman" w:hAnsi="Times New Roman" w:cs="Times New Roman"/>
          <w:sz w:val="28"/>
          <w:szCs w:val="28"/>
        </w:rPr>
        <w:t xml:space="preserve"> Зайка очень рад встрече с Мишкой! Давайте все вместе обнимем зайку!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Теперь зайка хочет, чтобы мы с ним поиграли! Вы согласны, ребята!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 xml:space="preserve">Воспитатель произносит текст </w:t>
      </w:r>
      <w:proofErr w:type="spellStart"/>
      <w:r w:rsidRPr="00592C0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92C08">
        <w:rPr>
          <w:rFonts w:ascii="Times New Roman" w:hAnsi="Times New Roman" w:cs="Times New Roman"/>
          <w:sz w:val="28"/>
          <w:szCs w:val="28"/>
        </w:rPr>
        <w:t>: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Зайка серенький сидит и ушами шевелит.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Вот так, вот так он ушами шевелит.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(Дети шевелят кистями рук, подняв их к голове).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lastRenderedPageBreak/>
        <w:t>(Со слова «Хлоп» и до конца фразы дети хлопают в ладоши).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 xml:space="preserve">(Со слов «скок-скок» дети подпрыгивают на </w:t>
      </w:r>
      <w:proofErr w:type="gramStart"/>
      <w:r w:rsidRPr="00592C08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Pr="00592C08">
        <w:rPr>
          <w:rFonts w:ascii="Times New Roman" w:hAnsi="Times New Roman" w:cs="Times New Roman"/>
          <w:sz w:val="28"/>
          <w:szCs w:val="28"/>
        </w:rPr>
        <w:t xml:space="preserve"> ногах на месте).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 xml:space="preserve">Зайку кто-то испугал, зайка </w:t>
      </w:r>
      <w:proofErr w:type="gramStart"/>
      <w:r w:rsidRPr="00592C08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592C08">
        <w:rPr>
          <w:rFonts w:ascii="Times New Roman" w:hAnsi="Times New Roman" w:cs="Times New Roman"/>
          <w:sz w:val="28"/>
          <w:szCs w:val="28"/>
        </w:rPr>
        <w:t xml:space="preserve"> и убежал!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Воспитатель: Молодцы, ребята! Благополучно мы добрались до зайки, хорошо поиграли с ним, мишутке помогли найти друга! А теперь давайте попрощаемся с ними, скажем «До свидания!» и отправимся в свой детский сад.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Дети прощаются с мишкой и зайкой, уходят на свои места.</w:t>
      </w:r>
    </w:p>
    <w:p w:rsidR="0053766D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F42" w:rsidRPr="00592C08" w:rsidRDefault="0053766D" w:rsidP="00F556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C08">
        <w:rPr>
          <w:rFonts w:ascii="Times New Roman" w:hAnsi="Times New Roman" w:cs="Times New Roman"/>
          <w:sz w:val="28"/>
          <w:szCs w:val="28"/>
        </w:rPr>
        <w:t>3 часть. Спокойная ходьба за воспитателем.</w:t>
      </w:r>
    </w:p>
    <w:sectPr w:rsidR="00C94F42" w:rsidRPr="00592C08" w:rsidSect="0053766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E0"/>
    <w:rsid w:val="0033097F"/>
    <w:rsid w:val="0053766D"/>
    <w:rsid w:val="00592C08"/>
    <w:rsid w:val="00771AC8"/>
    <w:rsid w:val="00BF1AE0"/>
    <w:rsid w:val="00C94F42"/>
    <w:rsid w:val="00DE5DC4"/>
    <w:rsid w:val="00F5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C8"/>
  </w:style>
  <w:style w:type="paragraph" w:styleId="2">
    <w:name w:val="heading 2"/>
    <w:basedOn w:val="a"/>
    <w:next w:val="a"/>
    <w:link w:val="20"/>
    <w:uiPriority w:val="9"/>
    <w:unhideWhenUsed/>
    <w:qFormat/>
    <w:rsid w:val="00771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376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C8"/>
  </w:style>
  <w:style w:type="paragraph" w:styleId="2">
    <w:name w:val="heading 2"/>
    <w:basedOn w:val="a"/>
    <w:next w:val="a"/>
    <w:link w:val="20"/>
    <w:uiPriority w:val="9"/>
    <w:unhideWhenUsed/>
    <w:qFormat/>
    <w:rsid w:val="00771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37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S4PQ372FCS27-2068414613-243</_dlc_DocId>
    <_dlc_DocIdUrl xmlns="790c5408-51d9-4e10-9bd8-8c8141be4f06">
      <Url>http://edu-sps.koiro.local/Mega/nikola/_layouts/15/DocIdRedir.aspx?ID=S4PQ372FCS27-2068414613-243</Url>
      <Description>S4PQ372FCS27-2068414613-243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B3CAB-AC27-4B6E-B60A-56F5B97AEABA}"/>
</file>

<file path=customXml/itemProps2.xml><?xml version="1.0" encoding="utf-8"?>
<ds:datastoreItem xmlns:ds="http://schemas.openxmlformats.org/officeDocument/2006/customXml" ds:itemID="{00B324AE-CC99-479C-80BB-33B5E2A3120A}"/>
</file>

<file path=customXml/itemProps3.xml><?xml version="1.0" encoding="utf-8"?>
<ds:datastoreItem xmlns:ds="http://schemas.openxmlformats.org/officeDocument/2006/customXml" ds:itemID="{72F34371-D364-4ADD-B03F-6FCB3186F169}"/>
</file>

<file path=customXml/itemProps4.xml><?xml version="1.0" encoding="utf-8"?>
<ds:datastoreItem xmlns:ds="http://schemas.openxmlformats.org/officeDocument/2006/customXml" ds:itemID="{E2A0DC39-29DF-41CC-A630-628B5B5FA4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2020-05-25T07:18:00Z</dcterms:created>
  <dcterms:modified xsi:type="dcterms:W3CDTF">2020-05-25T07:18:00Z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bd3cec9c-c7a1-4e58-a8a1-7d8eb17390d4</vt:lpwstr>
  </property>
</Properties>
</file>