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D1" w:rsidRDefault="00BC18CB">
      <w:pPr>
        <w:pStyle w:val="a3"/>
        <w:ind w:left="4800"/>
        <w:rPr>
          <w:sz w:val="20"/>
        </w:rPr>
      </w:pPr>
      <w:r w:rsidRPr="00BC18CB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9.45pt;height:64.5pt;visibility:visible">
            <v:imagedata r:id="rId5" o:title=""/>
          </v:shape>
        </w:pict>
      </w:r>
    </w:p>
    <w:p w:rsidR="00346CD1" w:rsidRDefault="00346CD1">
      <w:pPr>
        <w:pStyle w:val="a3"/>
        <w:spacing w:before="9"/>
        <w:ind w:left="0"/>
        <w:rPr>
          <w:sz w:val="21"/>
        </w:rPr>
      </w:pPr>
    </w:p>
    <w:p w:rsidR="00346CD1" w:rsidRDefault="00346CD1">
      <w:pPr>
        <w:pStyle w:val="a3"/>
        <w:spacing w:before="92" w:line="237" w:lineRule="auto"/>
        <w:ind w:left="1236" w:right="1368"/>
        <w:jc w:val="center"/>
      </w:pPr>
      <w:r>
        <w:t>АДМИНИСТРАЦИЯ МЕЖЕВСКОГО МУНИЦИПАЛЬНОГО РАЙОНА КОСТРОМСКОЙ ОБЛАСТИ</w:t>
      </w:r>
    </w:p>
    <w:p w:rsidR="00346CD1" w:rsidRDefault="00346CD1">
      <w:pPr>
        <w:pStyle w:val="a3"/>
        <w:spacing w:before="6"/>
        <w:ind w:left="0"/>
      </w:pPr>
    </w:p>
    <w:p w:rsidR="00346CD1" w:rsidRDefault="00346CD1">
      <w:pPr>
        <w:pStyle w:val="1"/>
        <w:ind w:left="1236" w:right="1361" w:firstLine="0"/>
      </w:pPr>
      <w:r>
        <w:t>ПОСТАНОВЛЕНИЕ</w:t>
      </w:r>
    </w:p>
    <w:p w:rsidR="00346CD1" w:rsidRDefault="00346CD1">
      <w:pPr>
        <w:pStyle w:val="a3"/>
        <w:spacing w:before="7"/>
        <w:ind w:left="0"/>
        <w:rPr>
          <w:b/>
          <w:sz w:val="23"/>
        </w:rPr>
      </w:pPr>
    </w:p>
    <w:p w:rsidR="00346CD1" w:rsidRDefault="00346CD1">
      <w:pPr>
        <w:pStyle w:val="a3"/>
        <w:spacing w:line="480" w:lineRule="auto"/>
        <w:ind w:left="3298" w:right="3419"/>
        <w:jc w:val="center"/>
      </w:pPr>
      <w:r>
        <w:t>от «30» ноября 2020 года №</w:t>
      </w:r>
      <w:r w:rsidR="007A1670">
        <w:t>159</w:t>
      </w:r>
      <w:bookmarkStart w:id="0" w:name="_GoBack"/>
      <w:bookmarkEnd w:id="0"/>
      <w:r>
        <w:t xml:space="preserve"> </w:t>
      </w:r>
      <w:r w:rsidR="001C2AFD">
        <w:t xml:space="preserve">с. </w:t>
      </w:r>
      <w:proofErr w:type="gramStart"/>
      <w:r>
        <w:t>Георгиевское</w:t>
      </w:r>
      <w:proofErr w:type="gramEnd"/>
    </w:p>
    <w:p w:rsidR="00346CD1" w:rsidRDefault="00346CD1">
      <w:pPr>
        <w:pStyle w:val="1"/>
        <w:spacing w:before="5"/>
      </w:pPr>
      <w:r>
        <w:t>Об установлении размера родительской платы за присмотр и уход за детьми в муниципальных образовательных организациях Межевского района, реализующих образовательную программу дошкольного образования</w:t>
      </w:r>
    </w:p>
    <w:p w:rsidR="00346CD1" w:rsidRDefault="00346CD1">
      <w:pPr>
        <w:pStyle w:val="a3"/>
        <w:spacing w:before="7"/>
        <w:ind w:left="0"/>
        <w:rPr>
          <w:b/>
          <w:sz w:val="23"/>
        </w:rPr>
      </w:pPr>
    </w:p>
    <w:p w:rsidR="00346CD1" w:rsidRDefault="00346CD1">
      <w:pPr>
        <w:pStyle w:val="a3"/>
        <w:ind w:right="121" w:firstLine="706"/>
        <w:jc w:val="both"/>
      </w:pPr>
      <w:r>
        <w:t xml:space="preserve">В соответствии </w:t>
      </w:r>
      <w:r>
        <w:rPr>
          <w:spacing w:val="-3"/>
        </w:rPr>
        <w:t xml:space="preserve">со </w:t>
      </w:r>
      <w:r>
        <w:t xml:space="preserve">ст.65 Федерального закона от 29 декабря 2012 года № 273-ФЗ </w:t>
      </w:r>
      <w:r>
        <w:rPr>
          <w:spacing w:val="-3"/>
        </w:rPr>
        <w:t>«</w:t>
      </w:r>
      <w:proofErr w:type="gramStart"/>
      <w:r>
        <w:rPr>
          <w:spacing w:val="-3"/>
        </w:rPr>
        <w:t>Об</w:t>
      </w:r>
      <w:proofErr w:type="gramEnd"/>
      <w:r>
        <w:rPr>
          <w:spacing w:val="-3"/>
        </w:rPr>
        <w:t xml:space="preserve"> </w:t>
      </w:r>
      <w:proofErr w:type="gramStart"/>
      <w:r>
        <w:t xml:space="preserve">образовании в Российской федерации», постановлением администрации Костромской области от 30 ноября 2020 года № 525-а «Об установлении максимального размера  родительской платы за присмотр и уход за детьми в муниципальных образовательных организациях Костромской области, реализующих образовательную программу дошкольного образования», Уставом муниципального образования </w:t>
      </w:r>
      <w:proofErr w:type="spellStart"/>
      <w:r>
        <w:t>Межевской</w:t>
      </w:r>
      <w:proofErr w:type="spellEnd"/>
      <w:r>
        <w:t xml:space="preserve"> муниципальный район Костромской области, администрация Межевского муниципального района </w:t>
      </w:r>
      <w:proofErr w:type="gramEnd"/>
    </w:p>
    <w:p w:rsidR="00346CD1" w:rsidRDefault="00346CD1">
      <w:pPr>
        <w:pStyle w:val="a3"/>
        <w:ind w:right="121" w:firstLine="706"/>
        <w:jc w:val="both"/>
      </w:pPr>
      <w:r>
        <w:t>ПОСТАНОВЛЯЕТ:</w:t>
      </w:r>
    </w:p>
    <w:p w:rsidR="00346CD1" w:rsidRDefault="00346CD1">
      <w:pPr>
        <w:pStyle w:val="a5"/>
        <w:numPr>
          <w:ilvl w:val="0"/>
          <w:numId w:val="1"/>
        </w:numPr>
        <w:tabs>
          <w:tab w:val="left" w:pos="877"/>
        </w:tabs>
        <w:ind w:right="120" w:firstLine="427"/>
        <w:rPr>
          <w:sz w:val="24"/>
        </w:rPr>
      </w:pPr>
      <w:proofErr w:type="gramStart"/>
      <w:r>
        <w:rPr>
          <w:sz w:val="24"/>
        </w:rPr>
        <w:t xml:space="preserve">Установить размер родительской платы за присмотр и уход за детьми в муниципальных образовательных организациях Межевского района, реализующих образовательную программу дошкольного образования в размере 75,99 рублей в день в МКДОУ Георгиевский детский сад и 71,84рублей в день в МКДОУ Первомайский детский сад, в МКДОУ Никольский детский сад и МКДОУ </w:t>
      </w:r>
      <w:proofErr w:type="spellStart"/>
      <w:r>
        <w:rPr>
          <w:sz w:val="24"/>
        </w:rPr>
        <w:t>Родинский</w:t>
      </w:r>
      <w:proofErr w:type="spellEnd"/>
      <w:r>
        <w:rPr>
          <w:sz w:val="24"/>
        </w:rPr>
        <w:t xml:space="preserve"> детский сад.</w:t>
      </w:r>
      <w:proofErr w:type="gramEnd"/>
    </w:p>
    <w:p w:rsidR="00346CD1" w:rsidRDefault="00346CD1">
      <w:pPr>
        <w:pStyle w:val="a5"/>
        <w:numPr>
          <w:ilvl w:val="0"/>
          <w:numId w:val="1"/>
        </w:numPr>
        <w:tabs>
          <w:tab w:val="left" w:pos="877"/>
        </w:tabs>
        <w:spacing w:before="1"/>
        <w:ind w:right="131" w:firstLine="427"/>
        <w:rPr>
          <w:sz w:val="24"/>
        </w:rPr>
      </w:pPr>
      <w:r>
        <w:rPr>
          <w:sz w:val="24"/>
        </w:rPr>
        <w:t xml:space="preserve">Родители (законные представители) детей-инвалидов, детей-сирот, и детей оставшихся без попечения родителей, а также за детей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образования, расположенных на территории муниципального образования </w:t>
      </w:r>
      <w:proofErr w:type="spellStart"/>
      <w:r>
        <w:rPr>
          <w:sz w:val="24"/>
        </w:rPr>
        <w:t>Межевской</w:t>
      </w:r>
      <w:proofErr w:type="spellEnd"/>
      <w:r>
        <w:rPr>
          <w:sz w:val="24"/>
        </w:rPr>
        <w:t xml:space="preserve"> муниципальный район Костромской области, освобождаются от родительской платы за присмотр и уход.</w:t>
      </w:r>
    </w:p>
    <w:p w:rsidR="00346CD1" w:rsidRDefault="00346CD1">
      <w:pPr>
        <w:pStyle w:val="a3"/>
        <w:spacing w:before="1"/>
        <w:ind w:right="120" w:firstLine="706"/>
        <w:jc w:val="both"/>
      </w:pPr>
      <w:r>
        <w:t>Администрация Межевского муниципального района обеспечивает размещение информации о предоставлении льготы родителям (законным представителям) дете</w:t>
      </w:r>
      <w:proofErr w:type="gramStart"/>
      <w:r>
        <w:t>й-</w:t>
      </w:r>
      <w:proofErr w:type="gramEnd"/>
      <w:r>
        <w:t xml:space="preserve"> инвалидов, детей-сирот и детей, оставшихся без попечения родителей, а также за детей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образования, расположенных на территории муниципального образования </w:t>
      </w:r>
      <w:proofErr w:type="spellStart"/>
      <w:r>
        <w:t>Межевской</w:t>
      </w:r>
      <w:proofErr w:type="spellEnd"/>
      <w:r>
        <w:t xml:space="preserve"> муниципальный район Костромской области посредством использования Единой государственной информационной системы социального обеспечения (далее – ЕГИССО), в </w:t>
      </w:r>
      <w:proofErr w:type="gramStart"/>
      <w:r>
        <w:t>порядке</w:t>
      </w:r>
      <w:proofErr w:type="gramEnd"/>
      <w:r>
        <w:t xml:space="preserve"> и объёме, установленными постановлением Правительства Российской Федерации от 14.02.2017 №181</w:t>
      </w:r>
    </w:p>
    <w:p w:rsidR="00346CD1" w:rsidRDefault="00346CD1">
      <w:pPr>
        <w:pStyle w:val="a3"/>
        <w:spacing w:line="242" w:lineRule="auto"/>
        <w:ind w:right="133"/>
        <w:jc w:val="both"/>
      </w:pPr>
      <w:r>
        <w:t>«О Единой государственной информационной системе социального обеспечения, и в соответствии с форматами, установленными оператором ЕГИССО.</w:t>
      </w:r>
    </w:p>
    <w:p w:rsidR="00346CD1" w:rsidRDefault="00346CD1">
      <w:pPr>
        <w:pStyle w:val="a5"/>
        <w:numPr>
          <w:ilvl w:val="0"/>
          <w:numId w:val="1"/>
        </w:numPr>
        <w:tabs>
          <w:tab w:val="left" w:pos="1525"/>
        </w:tabs>
        <w:spacing w:line="271" w:lineRule="exact"/>
        <w:ind w:left="1525" w:hanging="875"/>
        <w:rPr>
          <w:sz w:val="24"/>
        </w:rPr>
      </w:pPr>
      <w:r>
        <w:rPr>
          <w:sz w:val="24"/>
        </w:rPr>
        <w:t>Признать утратившим силу:</w:t>
      </w:r>
    </w:p>
    <w:p w:rsidR="00346CD1" w:rsidRDefault="00346CD1">
      <w:pPr>
        <w:pStyle w:val="a3"/>
        <w:spacing w:before="1"/>
        <w:ind w:right="116" w:firstLine="542"/>
        <w:jc w:val="both"/>
      </w:pPr>
      <w:r>
        <w:t>- постановление администрации Межевского муниципального района «Об установлении максимального размера родительской платы за присмотр и уход за детьми в муниципальных образовательных организациях Межевского района, реализующих образовательную программу дошкольного образования» от 29 ноября 2019 года №129;</w:t>
      </w:r>
    </w:p>
    <w:p w:rsidR="00346CD1" w:rsidRPr="00FD5162" w:rsidRDefault="00346CD1" w:rsidP="00FD5162">
      <w:pPr>
        <w:pStyle w:val="a5"/>
        <w:numPr>
          <w:ilvl w:val="0"/>
          <w:numId w:val="1"/>
        </w:numPr>
        <w:tabs>
          <w:tab w:val="left" w:pos="1121"/>
        </w:tabs>
        <w:spacing w:before="3" w:line="237" w:lineRule="auto"/>
        <w:ind w:right="134" w:firstLine="542"/>
        <w:jc w:val="left"/>
        <w:rPr>
          <w:sz w:val="24"/>
          <w:szCs w:val="24"/>
        </w:rPr>
        <w:sectPr w:rsidR="00346CD1" w:rsidRPr="00FD5162">
          <w:type w:val="continuous"/>
          <w:pgSz w:w="11910" w:h="16840"/>
          <w:pgMar w:top="740" w:right="720" w:bottom="280" w:left="1140" w:header="720" w:footer="720" w:gutter="0"/>
          <w:cols w:space="720"/>
        </w:sectPr>
      </w:pPr>
      <w:proofErr w:type="gramStart"/>
      <w:r w:rsidRPr="00FD5162">
        <w:rPr>
          <w:sz w:val="24"/>
          <w:szCs w:val="24"/>
        </w:rPr>
        <w:t>Контроль за</w:t>
      </w:r>
      <w:proofErr w:type="gramEnd"/>
      <w:r w:rsidRPr="00FD5162">
        <w:rPr>
          <w:sz w:val="24"/>
          <w:szCs w:val="24"/>
        </w:rPr>
        <w:t xml:space="preserve"> исполнением данного постановления возложить на заместителя главы администрации по социальным вопросам.</w:t>
      </w:r>
    </w:p>
    <w:p w:rsidR="00346CD1" w:rsidRDefault="00346CD1">
      <w:pPr>
        <w:pStyle w:val="a5"/>
        <w:numPr>
          <w:ilvl w:val="0"/>
          <w:numId w:val="1"/>
        </w:numPr>
        <w:tabs>
          <w:tab w:val="left" w:pos="973"/>
        </w:tabs>
        <w:spacing w:before="75" w:line="237" w:lineRule="auto"/>
        <w:ind w:right="124" w:firstLine="605"/>
        <w:jc w:val="left"/>
        <w:rPr>
          <w:sz w:val="24"/>
        </w:rPr>
      </w:pPr>
      <w:r>
        <w:rPr>
          <w:sz w:val="24"/>
        </w:rPr>
        <w:lastRenderedPageBreak/>
        <w:t>Настоящее постановление вступает в силу с момента официального опубликования и распространяет своё действие на правоотношения, возникшие с 1 декабря 2020 года.</w:t>
      </w:r>
    </w:p>
    <w:p w:rsidR="00346CD1" w:rsidRDefault="00346CD1">
      <w:pPr>
        <w:pStyle w:val="a3"/>
        <w:ind w:left="0"/>
        <w:rPr>
          <w:sz w:val="26"/>
        </w:rPr>
      </w:pPr>
    </w:p>
    <w:p w:rsidR="00346CD1" w:rsidRDefault="00346CD1">
      <w:pPr>
        <w:pStyle w:val="a3"/>
        <w:spacing w:before="3"/>
        <w:ind w:left="0"/>
        <w:rPr>
          <w:sz w:val="22"/>
        </w:rPr>
      </w:pPr>
    </w:p>
    <w:p w:rsidR="00346CD1" w:rsidRDefault="00346CD1">
      <w:pPr>
        <w:pStyle w:val="a3"/>
        <w:tabs>
          <w:tab w:val="left" w:pos="8434"/>
        </w:tabs>
      </w:pPr>
      <w:r>
        <w:t>Глава администрации муниципального района</w:t>
      </w:r>
      <w:r>
        <w:tab/>
        <w:t>А.А.Лобанов</w:t>
      </w:r>
    </w:p>
    <w:sectPr w:rsidR="00346CD1" w:rsidSect="005565B0">
      <w:pgSz w:w="11910" w:h="16840"/>
      <w:pgMar w:top="640" w:right="7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7576"/>
    <w:multiLevelType w:val="hybridMultilevel"/>
    <w:tmpl w:val="F93400D6"/>
    <w:lvl w:ilvl="0" w:tplc="7272F046">
      <w:start w:val="1"/>
      <w:numFmt w:val="decimal"/>
      <w:lvlText w:val="%1."/>
      <w:lvlJc w:val="left"/>
      <w:pPr>
        <w:ind w:left="108" w:hanging="34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51E4FB20">
      <w:numFmt w:val="bullet"/>
      <w:lvlText w:val="•"/>
      <w:lvlJc w:val="left"/>
      <w:pPr>
        <w:ind w:left="1094" w:hanging="342"/>
      </w:pPr>
      <w:rPr>
        <w:rFonts w:hint="default"/>
      </w:rPr>
    </w:lvl>
    <w:lvl w:ilvl="2" w:tplc="BBAC537A">
      <w:numFmt w:val="bullet"/>
      <w:lvlText w:val="•"/>
      <w:lvlJc w:val="left"/>
      <w:pPr>
        <w:ind w:left="2088" w:hanging="342"/>
      </w:pPr>
      <w:rPr>
        <w:rFonts w:hint="default"/>
      </w:rPr>
    </w:lvl>
    <w:lvl w:ilvl="3" w:tplc="E4A2BCBE">
      <w:numFmt w:val="bullet"/>
      <w:lvlText w:val="•"/>
      <w:lvlJc w:val="left"/>
      <w:pPr>
        <w:ind w:left="3083" w:hanging="342"/>
      </w:pPr>
      <w:rPr>
        <w:rFonts w:hint="default"/>
      </w:rPr>
    </w:lvl>
    <w:lvl w:ilvl="4" w:tplc="5DB2FF40">
      <w:numFmt w:val="bullet"/>
      <w:lvlText w:val="•"/>
      <w:lvlJc w:val="left"/>
      <w:pPr>
        <w:ind w:left="4077" w:hanging="342"/>
      </w:pPr>
      <w:rPr>
        <w:rFonts w:hint="default"/>
      </w:rPr>
    </w:lvl>
    <w:lvl w:ilvl="5" w:tplc="EB3CF1D4">
      <w:numFmt w:val="bullet"/>
      <w:lvlText w:val="•"/>
      <w:lvlJc w:val="left"/>
      <w:pPr>
        <w:ind w:left="5072" w:hanging="342"/>
      </w:pPr>
      <w:rPr>
        <w:rFonts w:hint="default"/>
      </w:rPr>
    </w:lvl>
    <w:lvl w:ilvl="6" w:tplc="11FEBBAC">
      <w:numFmt w:val="bullet"/>
      <w:lvlText w:val="•"/>
      <w:lvlJc w:val="left"/>
      <w:pPr>
        <w:ind w:left="6066" w:hanging="342"/>
      </w:pPr>
      <w:rPr>
        <w:rFonts w:hint="default"/>
      </w:rPr>
    </w:lvl>
    <w:lvl w:ilvl="7" w:tplc="419E98CE">
      <w:numFmt w:val="bullet"/>
      <w:lvlText w:val="•"/>
      <w:lvlJc w:val="left"/>
      <w:pPr>
        <w:ind w:left="7060" w:hanging="342"/>
      </w:pPr>
      <w:rPr>
        <w:rFonts w:hint="default"/>
      </w:rPr>
    </w:lvl>
    <w:lvl w:ilvl="8" w:tplc="9C002FCC">
      <w:numFmt w:val="bullet"/>
      <w:lvlText w:val="•"/>
      <w:lvlJc w:val="left"/>
      <w:pPr>
        <w:ind w:left="8055" w:hanging="3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5E1"/>
    <w:rsid w:val="001C2AFD"/>
    <w:rsid w:val="00345AF7"/>
    <w:rsid w:val="00346CD1"/>
    <w:rsid w:val="005565B0"/>
    <w:rsid w:val="006265E1"/>
    <w:rsid w:val="006D574D"/>
    <w:rsid w:val="007A1670"/>
    <w:rsid w:val="00A265FC"/>
    <w:rsid w:val="00A77CB9"/>
    <w:rsid w:val="00AC0F69"/>
    <w:rsid w:val="00BC18CB"/>
    <w:rsid w:val="00E508BA"/>
    <w:rsid w:val="00EB6CEC"/>
    <w:rsid w:val="00F027C0"/>
    <w:rsid w:val="00FD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B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5565B0"/>
    <w:pPr>
      <w:ind w:left="434" w:right="446" w:hanging="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18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565B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565B0"/>
    <w:pPr>
      <w:ind w:left="1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C18C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565B0"/>
    <w:pPr>
      <w:ind w:left="108" w:firstLine="427"/>
      <w:jc w:val="both"/>
    </w:pPr>
  </w:style>
  <w:style w:type="paragraph" w:customStyle="1" w:styleId="TableParagraph">
    <w:name w:val="Table Paragraph"/>
    <w:basedOn w:val="a"/>
    <w:uiPriority w:val="99"/>
    <w:rsid w:val="005565B0"/>
  </w:style>
  <w:style w:type="paragraph" w:styleId="a6">
    <w:name w:val="Balloon Text"/>
    <w:basedOn w:val="a"/>
    <w:link w:val="a7"/>
    <w:uiPriority w:val="99"/>
    <w:semiHidden/>
    <w:rsid w:val="006D57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D574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S4PQ372FCS27-2068414613-318</_dlc_DocId>
    <_dlc_DocIdUrl xmlns="790c5408-51d9-4e10-9bd8-8c8141be4f06">
      <Url>http://edu-sps.koiro.local/Mega/nikola/_layouts/15/DocIdRedir.aspx?ID=S4PQ372FCS27-2068414613-318</Url>
      <Description>S4PQ372FCS27-2068414613-318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2305EA-4D83-46FB-B692-D124E8935CCF}"/>
</file>

<file path=customXml/itemProps2.xml><?xml version="1.0" encoding="utf-8"?>
<ds:datastoreItem xmlns:ds="http://schemas.openxmlformats.org/officeDocument/2006/customXml" ds:itemID="{DD501D09-54EF-499C-8DA5-70A70F7BC7C9}"/>
</file>

<file path=customXml/itemProps3.xml><?xml version="1.0" encoding="utf-8"?>
<ds:datastoreItem xmlns:ds="http://schemas.openxmlformats.org/officeDocument/2006/customXml" ds:itemID="{14049461-454C-47C3-A29D-5A1C1539E83C}"/>
</file>

<file path=customXml/itemProps4.xml><?xml version="1.0" encoding="utf-8"?>
<ds:datastoreItem xmlns:ds="http://schemas.openxmlformats.org/officeDocument/2006/customXml" ds:itemID="{26522303-2903-40AC-A224-B48D50EEB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Пользователь</dc:creator>
  <cp:keywords/>
  <dc:description/>
  <cp:lastModifiedBy>Елена Игоревна</cp:lastModifiedBy>
  <cp:revision>6</cp:revision>
  <cp:lastPrinted>2020-12-07T10:10:00Z</cp:lastPrinted>
  <dcterms:created xsi:type="dcterms:W3CDTF">2020-11-30T23:44:00Z</dcterms:created>
  <dcterms:modified xsi:type="dcterms:W3CDTF">2020-12-07T10:11:00Z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b3c9aab9-f2fb-4c1d-96e0-1ccff6556a02</vt:lpwstr>
  </property>
</Properties>
</file>