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0F5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3DAC" w:rsidRDefault="00D33DAC" w:rsidP="000F58A2">
      <w:pPr>
        <w:pStyle w:val="a3"/>
        <w:spacing w:line="6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0F58A2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2020           </w:t>
      </w:r>
      <w:r w:rsidR="00F61D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</w:t>
      </w:r>
      <w:r w:rsidR="00F61D63">
        <w:rPr>
          <w:rFonts w:ascii="Times New Roman" w:hAnsi="Times New Roman" w:cs="Times New Roman"/>
          <w:sz w:val="28"/>
          <w:szCs w:val="28"/>
        </w:rPr>
        <w:t xml:space="preserve">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9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D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3D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201/1</w:t>
      </w:r>
    </w:p>
    <w:p w:rsidR="00E429B9" w:rsidRDefault="00F61D63" w:rsidP="00F61D63">
      <w:pPr>
        <w:pStyle w:val="a3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1D63" w:rsidRDefault="00F61D63" w:rsidP="00F61D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</w:t>
      </w:r>
      <w:r w:rsidR="00A70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 программам в Межевском муниципальном районе Костромской области</w:t>
      </w:r>
      <w:proofErr w:type="gramEnd"/>
    </w:p>
    <w:p w:rsidR="00F61D63" w:rsidRDefault="00F61D63" w:rsidP="00F61D63">
      <w:pPr>
        <w:pStyle w:val="a3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D63" w:rsidRDefault="00A70FA1" w:rsidP="00A70F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достижения результатов региональных проектов «Современная школа», «Молодые профессионалы (Повышение конкурентоспособности профессионального образования)», «Успех каждого ребенка», «Учитель будущего» национального проекта «Образование», в соответствии с приказами департамента образования и науки Костромской области 1166 от 13.08.2020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Костромской области», 1510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13.10.2020 «О базовых образовательных организациях, расположенных на территории Костромской области, осуществляющих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</w:t>
      </w:r>
    </w:p>
    <w:p w:rsidR="00A70FA1" w:rsidRDefault="00A70FA1" w:rsidP="00A70F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D63" w:rsidRDefault="00F61D63" w:rsidP="00A70FA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70FA1" w:rsidRDefault="00A70FA1" w:rsidP="00A70FA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FA1" w:rsidRDefault="00E938F9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образования о</w:t>
      </w:r>
      <w:r w:rsidR="00CC6665">
        <w:rPr>
          <w:rFonts w:ascii="Times New Roman" w:hAnsi="Times New Roman" w:cs="Times New Roman"/>
          <w:sz w:val="24"/>
          <w:szCs w:val="24"/>
        </w:rPr>
        <w:t>беспечить реализацию мероприятий по внедрению целевой модели наставничества в муниципальных образовательных организациях и достижение результатов (показателей эффективности) внедрения целевой модели наставничества в Межевском муниципальном районе.</w:t>
      </w:r>
    </w:p>
    <w:p w:rsidR="00CC6665" w:rsidRDefault="00E938F9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CC6665">
        <w:rPr>
          <w:rFonts w:ascii="Times New Roman" w:hAnsi="Times New Roman" w:cs="Times New Roman"/>
          <w:sz w:val="24"/>
          <w:szCs w:val="24"/>
        </w:rPr>
        <w:t xml:space="preserve"> за реализацию целевой модели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C6665">
        <w:rPr>
          <w:rFonts w:ascii="Times New Roman" w:hAnsi="Times New Roman" w:cs="Times New Roman"/>
          <w:sz w:val="24"/>
          <w:szCs w:val="24"/>
        </w:rPr>
        <w:t xml:space="preserve">далее – лица, ответственные за внедрение ЦМН в Межевском муниципальном районе) </w:t>
      </w:r>
      <w:r>
        <w:rPr>
          <w:rFonts w:ascii="Times New Roman" w:hAnsi="Times New Roman" w:cs="Times New Roman"/>
          <w:sz w:val="24"/>
          <w:szCs w:val="24"/>
        </w:rPr>
        <w:t>главного специалиста, эксперта отдела образования Смирнову Е.Е.</w:t>
      </w:r>
    </w:p>
    <w:p w:rsidR="00E938F9" w:rsidRDefault="00E938F9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Районному методическому кабинету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Скворцова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В.А.) обеспечить методическое сопровождение реализации внедрения целевой модели наставничества в Межевском муниципальном районе.</w:t>
      </w:r>
    </w:p>
    <w:p w:rsidR="00CC6665" w:rsidRDefault="00CC6665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базовой организацией, внедряющей целевую модель наставничества </w:t>
      </w:r>
      <w:r w:rsidR="00062795">
        <w:rPr>
          <w:rFonts w:ascii="Times New Roman" w:hAnsi="Times New Roman" w:cs="Times New Roman"/>
          <w:sz w:val="24"/>
          <w:szCs w:val="24"/>
        </w:rPr>
        <w:t xml:space="preserve">в Межевском муниципальном районе </w:t>
      </w:r>
      <w:r>
        <w:rPr>
          <w:rFonts w:ascii="Times New Roman" w:hAnsi="Times New Roman" w:cs="Times New Roman"/>
          <w:sz w:val="24"/>
          <w:szCs w:val="24"/>
        </w:rPr>
        <w:t xml:space="preserve">в 2020 году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(директор Смирнова А.В.).</w:t>
      </w:r>
    </w:p>
    <w:p w:rsidR="00062795" w:rsidRDefault="00062795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показатели эффективности внедрения целевой модели наставничества в Межевском муниципальном районе Костромской области (приложение 1)</w:t>
      </w:r>
    </w:p>
    <w:p w:rsidR="00062795" w:rsidRDefault="00062795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5"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CC6665" w:rsidRPr="00062795">
        <w:rPr>
          <w:rFonts w:ascii="Times New Roman" w:hAnsi="Times New Roman" w:cs="Times New Roman"/>
          <w:sz w:val="24"/>
          <w:szCs w:val="24"/>
        </w:rPr>
        <w:t xml:space="preserve"> дорожную карту внедрения целевой модели наставничества в</w:t>
      </w:r>
      <w:r w:rsidRPr="00062795">
        <w:rPr>
          <w:rFonts w:ascii="Times New Roman" w:hAnsi="Times New Roman" w:cs="Times New Roman"/>
          <w:sz w:val="24"/>
          <w:szCs w:val="24"/>
        </w:rPr>
        <w:t xml:space="preserve"> Межевском муниципальном районе (приложение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62795" w:rsidRPr="00062795" w:rsidRDefault="00CC6665" w:rsidP="00CC666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5">
        <w:rPr>
          <w:rFonts w:ascii="Times New Roman" w:hAnsi="Times New Roman" w:cs="Times New Roman"/>
          <w:sz w:val="24"/>
          <w:szCs w:val="24"/>
        </w:rPr>
        <w:t xml:space="preserve">МКОУ Межевская СОШ </w:t>
      </w:r>
      <w:r w:rsidR="00062795" w:rsidRPr="00062795">
        <w:rPr>
          <w:rFonts w:ascii="Times New Roman" w:hAnsi="Times New Roman" w:cs="Times New Roman"/>
          <w:sz w:val="24"/>
          <w:szCs w:val="24"/>
        </w:rPr>
        <w:t>(директор Смирнова</w:t>
      </w:r>
      <w:r w:rsidRPr="00062795">
        <w:rPr>
          <w:rFonts w:ascii="Times New Roman" w:hAnsi="Times New Roman" w:cs="Times New Roman"/>
          <w:sz w:val="24"/>
          <w:szCs w:val="24"/>
        </w:rPr>
        <w:t xml:space="preserve"> А.В.</w:t>
      </w:r>
      <w:r w:rsidR="00062795" w:rsidRPr="00062795">
        <w:rPr>
          <w:rFonts w:ascii="Times New Roman" w:hAnsi="Times New Roman" w:cs="Times New Roman"/>
          <w:sz w:val="24"/>
          <w:szCs w:val="24"/>
        </w:rPr>
        <w:t>)</w:t>
      </w:r>
      <w:r w:rsidRPr="00062795">
        <w:rPr>
          <w:rFonts w:ascii="Times New Roman" w:hAnsi="Times New Roman" w:cs="Times New Roman"/>
          <w:sz w:val="24"/>
          <w:szCs w:val="24"/>
        </w:rPr>
        <w:t xml:space="preserve"> </w:t>
      </w:r>
      <w:r w:rsidR="00062795" w:rsidRPr="00062795">
        <w:rPr>
          <w:rFonts w:ascii="Times New Roman" w:hAnsi="Times New Roman" w:cs="Times New Roman"/>
          <w:sz w:val="24"/>
          <w:szCs w:val="24"/>
        </w:rPr>
        <w:t>обеспечить реализацию внедрения целевой модели наставничества:</w:t>
      </w:r>
    </w:p>
    <w:p w:rsidR="00062795" w:rsidRDefault="00062795" w:rsidP="00062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665">
        <w:rPr>
          <w:rFonts w:ascii="Times New Roman" w:hAnsi="Times New Roman" w:cs="Times New Roman"/>
          <w:sz w:val="24"/>
          <w:szCs w:val="24"/>
        </w:rPr>
        <w:t xml:space="preserve">назначить куратора внедрения целевой модели наставничества (далее – куратор </w:t>
      </w:r>
      <w:r>
        <w:rPr>
          <w:rFonts w:ascii="Times New Roman" w:hAnsi="Times New Roman" w:cs="Times New Roman"/>
          <w:sz w:val="24"/>
          <w:szCs w:val="24"/>
        </w:rPr>
        <w:t>внедрения ЦМН);</w:t>
      </w:r>
    </w:p>
    <w:p w:rsidR="00062795" w:rsidRDefault="00062795" w:rsidP="00062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8F9">
        <w:rPr>
          <w:rFonts w:ascii="Times New Roman" w:hAnsi="Times New Roman" w:cs="Times New Roman"/>
          <w:sz w:val="24"/>
          <w:szCs w:val="24"/>
        </w:rPr>
        <w:t xml:space="preserve"> разработать локальные акты, регламентирующие внедрение ЦМН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</w:t>
      </w:r>
    </w:p>
    <w:p w:rsidR="00062795" w:rsidRDefault="00062795" w:rsidP="00062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38F9">
        <w:rPr>
          <w:rFonts w:ascii="Times New Roman" w:hAnsi="Times New Roman" w:cs="Times New Roman"/>
          <w:sz w:val="24"/>
          <w:szCs w:val="24"/>
        </w:rPr>
        <w:t>разработать дорожную карту внедрения целевой модели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</w:t>
      </w:r>
    </w:p>
    <w:p w:rsidR="00062795" w:rsidRDefault="00062795" w:rsidP="00062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представить в отдел образования в срок до 1 декабря 2020 года информацию о выполнении соответствующих пунктов дорожной карты. </w:t>
      </w:r>
    </w:p>
    <w:p w:rsidR="00062795" w:rsidRDefault="00062795" w:rsidP="00062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8F9" w:rsidRDefault="00E938F9" w:rsidP="009F742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2795" w:rsidRDefault="00062795" w:rsidP="00062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795" w:rsidRDefault="00062795" w:rsidP="00062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2E" w:rsidRPr="009F7424" w:rsidRDefault="00062795" w:rsidP="00062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н</w:t>
      </w:r>
      <w:r w:rsidR="0005582E" w:rsidRPr="009F742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582E" w:rsidRPr="009F7424">
        <w:rPr>
          <w:rFonts w:ascii="Times New Roman" w:hAnsi="Times New Roman" w:cs="Times New Roman"/>
          <w:sz w:val="24"/>
          <w:szCs w:val="24"/>
        </w:rPr>
        <w:t xml:space="preserve"> отдела образования                  </w:t>
      </w:r>
      <w:r w:rsidR="00E87C0F" w:rsidRPr="009F7424">
        <w:rPr>
          <w:rFonts w:ascii="Times New Roman" w:hAnsi="Times New Roman" w:cs="Times New Roman"/>
          <w:sz w:val="24"/>
          <w:szCs w:val="24"/>
        </w:rPr>
        <w:t xml:space="preserve"> </w:t>
      </w:r>
      <w:r w:rsidR="003A22C3" w:rsidRPr="009F742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О.В. Иванцова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F83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795" w:rsidRDefault="00062795" w:rsidP="0005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Pr="00062795" w:rsidRDefault="00062795" w:rsidP="00062795"/>
    <w:p w:rsidR="00062795" w:rsidRDefault="00062795" w:rsidP="00062795"/>
    <w:p w:rsidR="001D1B4B" w:rsidRDefault="001D1B4B" w:rsidP="00062795"/>
    <w:p w:rsidR="00062795" w:rsidRDefault="00062795" w:rsidP="00062795"/>
    <w:p w:rsidR="00062795" w:rsidRDefault="00062795" w:rsidP="00062795"/>
    <w:p w:rsidR="00062795" w:rsidRPr="00886218" w:rsidRDefault="00062795" w:rsidP="00165366">
      <w:pPr>
        <w:widowControl w:val="0"/>
        <w:autoSpaceDE w:val="0"/>
        <w:autoSpaceDN w:val="0"/>
        <w:spacing w:before="67" w:after="0" w:line="240" w:lineRule="auto"/>
        <w:ind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062795" w:rsidRPr="00886218" w:rsidRDefault="00062795" w:rsidP="00886218">
      <w:pPr>
        <w:widowControl w:val="0"/>
        <w:autoSpaceDE w:val="0"/>
        <w:autoSpaceDN w:val="0"/>
        <w:spacing w:before="255" w:after="0" w:line="322" w:lineRule="exact"/>
        <w:ind w:left="5162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Утверждены</w:t>
      </w:r>
    </w:p>
    <w:p w:rsidR="00062795" w:rsidRPr="00886218" w:rsidRDefault="00062795" w:rsidP="00886218">
      <w:pPr>
        <w:widowControl w:val="0"/>
        <w:autoSpaceDE w:val="0"/>
        <w:autoSpaceDN w:val="0"/>
        <w:spacing w:after="0" w:line="240" w:lineRule="auto"/>
        <w:ind w:left="5162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приказом </w:t>
      </w:r>
      <w:r w:rsid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отдела образования</w:t>
      </w:r>
    </w:p>
    <w:p w:rsidR="00062795" w:rsidRDefault="00886218" w:rsidP="00886218">
      <w:pPr>
        <w:widowControl w:val="0"/>
        <w:autoSpaceDE w:val="0"/>
        <w:autoSpaceDN w:val="0"/>
        <w:spacing w:before="1" w:after="0" w:line="240" w:lineRule="auto"/>
        <w:ind w:left="4990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«12» 11</w:t>
      </w:r>
      <w:r w:rsidR="00062795"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. 2020 г. №</w:t>
      </w:r>
      <w:r w:rsidR="00062795" w:rsidRPr="00886218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201/1</w:t>
      </w:r>
    </w:p>
    <w:p w:rsidR="00886218" w:rsidRPr="00886218" w:rsidRDefault="00886218" w:rsidP="00886218">
      <w:pPr>
        <w:widowControl w:val="0"/>
        <w:autoSpaceDE w:val="0"/>
        <w:autoSpaceDN w:val="0"/>
        <w:spacing w:before="1" w:after="0" w:line="240" w:lineRule="auto"/>
        <w:ind w:left="4990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2795" w:rsidRPr="00886218" w:rsidRDefault="00062795" w:rsidP="00062795">
      <w:pPr>
        <w:widowControl w:val="0"/>
        <w:autoSpaceDE w:val="0"/>
        <w:autoSpaceDN w:val="0"/>
        <w:spacing w:after="0" w:line="322" w:lineRule="exact"/>
        <w:ind w:left="2685" w:right="167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 эффективности</w:t>
      </w:r>
    </w:p>
    <w:p w:rsidR="00886218" w:rsidRDefault="00062795" w:rsidP="00062795">
      <w:pPr>
        <w:widowControl w:val="0"/>
        <w:autoSpaceDE w:val="0"/>
        <w:autoSpaceDN w:val="0"/>
        <w:spacing w:after="0" w:line="240" w:lineRule="auto"/>
        <w:ind w:left="1353" w:right="34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внедрения целевой модели наставничества </w:t>
      </w:r>
    </w:p>
    <w:p w:rsidR="00886218" w:rsidRDefault="00062795" w:rsidP="00062795">
      <w:pPr>
        <w:widowControl w:val="0"/>
        <w:autoSpaceDE w:val="0"/>
        <w:autoSpaceDN w:val="0"/>
        <w:spacing w:after="0" w:line="240" w:lineRule="auto"/>
        <w:ind w:left="1353" w:right="34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Межевском муниципальном районе </w:t>
      </w: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Костромской области </w:t>
      </w:r>
    </w:p>
    <w:p w:rsidR="00062795" w:rsidRPr="00886218" w:rsidRDefault="00062795" w:rsidP="00062795">
      <w:pPr>
        <w:widowControl w:val="0"/>
        <w:autoSpaceDE w:val="0"/>
        <w:autoSpaceDN w:val="0"/>
        <w:spacing w:after="0" w:line="240" w:lineRule="auto"/>
        <w:ind w:left="1353" w:right="34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период с 2020 г. по 2024 г.</w:t>
      </w:r>
    </w:p>
    <w:p w:rsidR="00062795" w:rsidRPr="00062795" w:rsidRDefault="00062795" w:rsidP="000627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73"/>
        <w:gridCol w:w="1013"/>
        <w:gridCol w:w="954"/>
        <w:gridCol w:w="953"/>
        <w:gridCol w:w="953"/>
        <w:gridCol w:w="953"/>
      </w:tblGrid>
      <w:tr w:rsidR="00062795" w:rsidRPr="00062795" w:rsidTr="00062795">
        <w:trPr>
          <w:trHeight w:val="552"/>
        </w:trPr>
        <w:tc>
          <w:tcPr>
            <w:tcW w:w="816" w:type="dxa"/>
          </w:tcPr>
          <w:p w:rsidR="00062795" w:rsidRPr="00062795" w:rsidRDefault="00062795" w:rsidP="00062795">
            <w:pPr>
              <w:spacing w:line="276" w:lineRule="exact"/>
              <w:ind w:left="364" w:right="78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spacing w:line="273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73" w:lineRule="exact"/>
              <w:ind w:left="3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2020.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73" w:lineRule="exact"/>
              <w:ind w:left="3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73" w:lineRule="exact"/>
              <w:ind w:left="3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73" w:lineRule="exact"/>
              <w:ind w:left="3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73" w:lineRule="exact"/>
              <w:ind w:left="3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</w:p>
        </w:tc>
      </w:tr>
      <w:tr w:rsidR="00062795" w:rsidRPr="00062795" w:rsidTr="00062795">
        <w:trPr>
          <w:trHeight w:val="278"/>
        </w:trPr>
        <w:tc>
          <w:tcPr>
            <w:tcW w:w="816" w:type="dxa"/>
          </w:tcPr>
          <w:p w:rsidR="00062795" w:rsidRPr="00062795" w:rsidRDefault="00062795" w:rsidP="00062795">
            <w:pPr>
              <w:spacing w:line="258" w:lineRule="exact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spacing w:line="258" w:lineRule="exact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58" w:lineRule="exact"/>
              <w:ind w:left="4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58" w:lineRule="exact"/>
              <w:ind w:left="3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58" w:lineRule="exact"/>
              <w:ind w:left="3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58" w:lineRule="exact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062795" w:rsidRPr="00062795" w:rsidTr="00062795">
        <w:trPr>
          <w:trHeight w:val="3311"/>
        </w:trPr>
        <w:tc>
          <w:tcPr>
            <w:tcW w:w="816" w:type="dxa"/>
          </w:tcPr>
          <w:p w:rsidR="00062795" w:rsidRPr="00062795" w:rsidRDefault="00062795" w:rsidP="0006279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ind w:left="148" w:right="94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0627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627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2795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  <w:r w:rsidRPr="000627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27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0627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627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10 до 19 лет, проживающих в Костромской области, вошедших в программы наставничества в роли наставляемого, % (отношение количества детей и молодежи в возрасте от 10 до 19 лет, вошедших в программы наставничества в роли наставляемого, к общему количеству детей и молодежи в возрасте от 10 до 19 лет, проживающих в</w:t>
            </w:r>
            <w:r w:rsidRPr="000627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16536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Межевском муниципальном районе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Костромской</w:t>
            </w:r>
            <w:proofErr w:type="gramEnd"/>
          </w:p>
          <w:p w:rsidR="00062795" w:rsidRPr="00062795" w:rsidRDefault="00062795" w:rsidP="00062795">
            <w:pPr>
              <w:spacing w:line="264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68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68" w:lineRule="exact"/>
              <w:ind w:left="340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062795" w:rsidRPr="00062795" w:rsidTr="00062795">
        <w:trPr>
          <w:trHeight w:val="3036"/>
        </w:trPr>
        <w:tc>
          <w:tcPr>
            <w:tcW w:w="816" w:type="dxa"/>
          </w:tcPr>
          <w:p w:rsidR="00062795" w:rsidRPr="00062795" w:rsidRDefault="00062795" w:rsidP="0006279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ind w:left="148" w:right="96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0627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627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2795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  <w:r w:rsidRPr="000627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27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0627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627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15 до 19 лет, проживающих в Костромской области, вошедших в программы наставничества в роли наставника, % (отношение количества детей</w:t>
            </w:r>
            <w:r w:rsidRPr="0006279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6279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молодежи</w:t>
            </w:r>
            <w:r w:rsidRPr="0006279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6279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062795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6279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06279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  <w:p w:rsidR="00062795" w:rsidRPr="00062795" w:rsidRDefault="00062795" w:rsidP="00062795">
            <w:pPr>
              <w:ind w:left="14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19 лет, вошедших в программы наставничества в роли наставника, к общему количеству детей и молодежи в     возрасте     от     15     до     19   лет,</w:t>
            </w:r>
          </w:p>
          <w:p w:rsidR="00062795" w:rsidRPr="00165366" w:rsidRDefault="00062795" w:rsidP="00062795">
            <w:pPr>
              <w:spacing w:line="264" w:lineRule="exact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проживающих</w:t>
            </w:r>
            <w:proofErr w:type="gramEnd"/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r w:rsid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Межевском муниципальном районе </w:t>
            </w:r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Костромской</w:t>
            </w:r>
            <w:r w:rsidRPr="00165366">
              <w:rPr>
                <w:rFonts w:ascii="Times New Roman" w:eastAsia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области)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68" w:lineRule="exact"/>
              <w:ind w:left="42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6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9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9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62795" w:rsidRPr="00062795" w:rsidTr="00062795">
        <w:trPr>
          <w:trHeight w:val="2207"/>
        </w:trPr>
        <w:tc>
          <w:tcPr>
            <w:tcW w:w="816" w:type="dxa"/>
          </w:tcPr>
          <w:p w:rsidR="00062795" w:rsidRPr="00062795" w:rsidRDefault="00062795" w:rsidP="0006279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ind w:left="148" w:right="96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учителей – </w:t>
            </w:r>
            <w:r w:rsidRPr="000627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молодых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0627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0627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0627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627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627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0627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 3 лет), проживающих в Костромской области, вошедших в программы наставничества в роли</w:t>
            </w:r>
            <w:r w:rsidRPr="00062795">
              <w:rPr>
                <w:rFonts w:ascii="Times New Roman" w:eastAsia="Times New Roman" w:hAnsi="Times New Roman" w:cs="Times New Roman"/>
                <w:spacing w:val="-3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наставляемого,</w:t>
            </w:r>
          </w:p>
          <w:p w:rsidR="00062795" w:rsidRPr="00062795" w:rsidRDefault="00062795" w:rsidP="00062795">
            <w:pPr>
              <w:spacing w:line="270" w:lineRule="atLeast"/>
              <w:ind w:left="14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% (отношение количества учителей – молодых специалистов, проживающих в </w:t>
            </w:r>
            <w:r w:rsid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Межевском муниципальном районе</w:t>
            </w:r>
            <w:r w:rsidR="00165366"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Костромской области)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68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68" w:lineRule="exact"/>
              <w:ind w:left="340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062795" w:rsidRPr="00062795" w:rsidTr="00062795">
        <w:trPr>
          <w:trHeight w:val="1656"/>
        </w:trPr>
        <w:tc>
          <w:tcPr>
            <w:tcW w:w="816" w:type="dxa"/>
          </w:tcPr>
          <w:p w:rsidR="00062795" w:rsidRPr="00062795" w:rsidRDefault="00062795" w:rsidP="0006279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ind w:left="148" w:right="94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предприятий (организаций) от общего количества организаций, осуществляющих деятельность </w:t>
            </w:r>
            <w:r w:rsidRPr="000627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в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Костромской   области,   вошедших  </w:t>
            </w:r>
            <w:r w:rsidRPr="00062795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062795" w:rsidRPr="00062795" w:rsidRDefault="00062795" w:rsidP="00062795">
            <w:pPr>
              <w:tabs>
                <w:tab w:val="left" w:pos="2522"/>
              </w:tabs>
              <w:spacing w:line="270" w:lineRule="atLeast"/>
              <w:ind w:left="148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наставничества,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предоставив    своих    наставников, </w:t>
            </w:r>
            <w:r w:rsidRPr="0006279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68" w:lineRule="exact"/>
              <w:ind w:left="42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6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8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</w:tbl>
    <w:p w:rsidR="00062795" w:rsidRPr="00062795" w:rsidRDefault="00062795" w:rsidP="00062795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eastAsia="en-US"/>
        </w:rPr>
        <w:sectPr w:rsidR="00062795" w:rsidRPr="00062795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73"/>
        <w:gridCol w:w="1013"/>
        <w:gridCol w:w="954"/>
        <w:gridCol w:w="953"/>
        <w:gridCol w:w="953"/>
        <w:gridCol w:w="953"/>
      </w:tblGrid>
      <w:tr w:rsidR="00062795" w:rsidRPr="00062795" w:rsidTr="00062795">
        <w:trPr>
          <w:trHeight w:val="2210"/>
        </w:trPr>
        <w:tc>
          <w:tcPr>
            <w:tcW w:w="816" w:type="dxa"/>
          </w:tcPr>
          <w:p w:rsidR="00062795" w:rsidRPr="00062795" w:rsidRDefault="00062795" w:rsidP="000627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3" w:type="dxa"/>
          </w:tcPr>
          <w:p w:rsidR="00062795" w:rsidRPr="00062795" w:rsidRDefault="00062795" w:rsidP="00062795">
            <w:pPr>
              <w:tabs>
                <w:tab w:val="left" w:pos="2357"/>
              </w:tabs>
              <w:ind w:left="14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(отношение количества предприятий (организаций), предоставивших своих сотрудников для участия в</w:t>
            </w:r>
            <w:r w:rsidRPr="00062795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 наставничества в роли наставников, к общему количеству предприятий (организаций),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осуществляющих</w:t>
            </w:r>
            <w:proofErr w:type="gramEnd"/>
          </w:p>
          <w:p w:rsidR="00062795" w:rsidRPr="00062795" w:rsidRDefault="00062795" w:rsidP="00062795">
            <w:pPr>
              <w:spacing w:line="270" w:lineRule="atLeast"/>
              <w:ind w:left="148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деятельность в </w:t>
            </w:r>
            <w:r w:rsid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Межевском муниципальном районе</w:t>
            </w:r>
            <w:r w:rsidR="00165366"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Костромской области </w:t>
            </w: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proofErr w:type="gramEnd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" w:type="dxa"/>
          </w:tcPr>
          <w:p w:rsidR="00062795" w:rsidRPr="00062795" w:rsidRDefault="00062795" w:rsidP="000627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3" w:type="dxa"/>
          </w:tcPr>
          <w:p w:rsidR="00062795" w:rsidRPr="00062795" w:rsidRDefault="00062795" w:rsidP="000627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3" w:type="dxa"/>
          </w:tcPr>
          <w:p w:rsidR="00062795" w:rsidRPr="00062795" w:rsidRDefault="00062795" w:rsidP="000627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3" w:type="dxa"/>
          </w:tcPr>
          <w:p w:rsidR="00062795" w:rsidRPr="00062795" w:rsidRDefault="00062795" w:rsidP="000627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62795" w:rsidRPr="00062795" w:rsidTr="00062795">
        <w:trPr>
          <w:trHeight w:val="2714"/>
        </w:trPr>
        <w:tc>
          <w:tcPr>
            <w:tcW w:w="816" w:type="dxa"/>
          </w:tcPr>
          <w:p w:rsidR="00062795" w:rsidRPr="00062795" w:rsidRDefault="00062795" w:rsidP="0006279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tabs>
                <w:tab w:val="left" w:pos="2182"/>
                <w:tab w:val="left" w:pos="2520"/>
                <w:tab w:val="left" w:pos="4038"/>
              </w:tabs>
              <w:spacing w:line="259" w:lineRule="auto"/>
              <w:ind w:left="13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удовлетворенности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 участием в программах наставничества, % (опросный) (отношение количества наставляемых, удовлетворенных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участием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программах наставничества, к общему количеству наставляемых, принявших участие в программах наставничества, реализуемых в </w:t>
            </w:r>
            <w:r w:rsid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Межевском муниципальном районе</w:t>
            </w:r>
            <w:r w:rsidR="00165366"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Костромской</w:t>
            </w:r>
            <w:r w:rsidRPr="000627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области)</w:t>
            </w:r>
            <w:proofErr w:type="gramEnd"/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62" w:lineRule="exact"/>
              <w:ind w:left="350" w:right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62" w:lineRule="exact"/>
              <w:ind w:left="340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2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2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2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  <w:tr w:rsidR="00062795" w:rsidRPr="00062795" w:rsidTr="00062795">
        <w:trPr>
          <w:trHeight w:val="2484"/>
        </w:trPr>
        <w:tc>
          <w:tcPr>
            <w:tcW w:w="816" w:type="dxa"/>
          </w:tcPr>
          <w:p w:rsidR="00062795" w:rsidRPr="00062795" w:rsidRDefault="00062795" w:rsidP="0006279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73" w:type="dxa"/>
          </w:tcPr>
          <w:p w:rsidR="00062795" w:rsidRPr="00062795" w:rsidRDefault="00062795" w:rsidP="00062795">
            <w:pPr>
              <w:tabs>
                <w:tab w:val="left" w:pos="2182"/>
                <w:tab w:val="left" w:pos="2520"/>
                <w:tab w:val="left" w:pos="4038"/>
              </w:tabs>
              <w:ind w:left="13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удовлетворенности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 участием в программах наставничества, % (опросный) (отношение количества наставников, удовлетворенных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участием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программах наставничества, к общему количеству наставников, принявших участие в программах</w:t>
            </w:r>
            <w:r w:rsidRPr="00062795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наставничества,</w:t>
            </w:r>
            <w:proofErr w:type="gramEnd"/>
          </w:p>
          <w:p w:rsidR="00062795" w:rsidRPr="00165366" w:rsidRDefault="00062795" w:rsidP="00062795">
            <w:pPr>
              <w:spacing w:line="269" w:lineRule="exact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</w:t>
            </w:r>
            <w:proofErr w:type="gramEnd"/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r w:rsid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Межевском муниципальном районе</w:t>
            </w:r>
            <w:r w:rsidR="00165366"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6536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Костромской области)</w:t>
            </w:r>
          </w:p>
        </w:tc>
        <w:tc>
          <w:tcPr>
            <w:tcW w:w="1013" w:type="dxa"/>
          </w:tcPr>
          <w:p w:rsidR="00062795" w:rsidRPr="00062795" w:rsidRDefault="00062795" w:rsidP="00062795">
            <w:pPr>
              <w:spacing w:line="262" w:lineRule="exact"/>
              <w:ind w:left="350" w:right="3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54" w:type="dxa"/>
          </w:tcPr>
          <w:p w:rsidR="00062795" w:rsidRPr="00062795" w:rsidRDefault="00062795" w:rsidP="00062795">
            <w:pPr>
              <w:spacing w:line="262" w:lineRule="exact"/>
              <w:ind w:left="340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2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2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953" w:type="dxa"/>
          </w:tcPr>
          <w:p w:rsidR="00062795" w:rsidRPr="00062795" w:rsidRDefault="00062795" w:rsidP="00062795">
            <w:pPr>
              <w:spacing w:line="262" w:lineRule="exact"/>
              <w:ind w:left="339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</w:tbl>
    <w:p w:rsidR="00062795" w:rsidRPr="00062795" w:rsidRDefault="00062795" w:rsidP="00062795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lang w:eastAsia="en-US"/>
        </w:rPr>
        <w:sectPr w:rsidR="00062795" w:rsidRPr="00062795">
          <w:pgSz w:w="11910" w:h="16840"/>
          <w:pgMar w:top="1120" w:right="440" w:bottom="280" w:left="1300" w:header="720" w:footer="720" w:gutter="0"/>
          <w:cols w:space="720"/>
        </w:sectPr>
      </w:pPr>
    </w:p>
    <w:p w:rsidR="00062795" w:rsidRPr="00886218" w:rsidRDefault="00062795" w:rsidP="00886218">
      <w:pPr>
        <w:widowControl w:val="0"/>
        <w:tabs>
          <w:tab w:val="left" w:pos="10170"/>
        </w:tabs>
        <w:autoSpaceDE w:val="0"/>
        <w:autoSpaceDN w:val="0"/>
        <w:spacing w:before="67" w:after="0" w:line="240" w:lineRule="auto"/>
        <w:ind w:left="4987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</w:p>
    <w:p w:rsidR="00062795" w:rsidRPr="00886218" w:rsidRDefault="00062795" w:rsidP="0088621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2795" w:rsidRPr="00886218" w:rsidRDefault="00062795" w:rsidP="00886218">
      <w:pPr>
        <w:widowControl w:val="0"/>
        <w:autoSpaceDE w:val="0"/>
        <w:autoSpaceDN w:val="0"/>
        <w:spacing w:after="0" w:line="322" w:lineRule="exact"/>
        <w:ind w:left="5162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</w:t>
      </w:r>
    </w:p>
    <w:p w:rsidR="00062795" w:rsidRPr="00886218" w:rsidRDefault="00062795" w:rsidP="00886218">
      <w:pPr>
        <w:widowControl w:val="0"/>
        <w:autoSpaceDE w:val="0"/>
        <w:autoSpaceDN w:val="0"/>
        <w:spacing w:after="0" w:line="240" w:lineRule="auto"/>
        <w:ind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приказом </w:t>
      </w:r>
      <w:r w:rsid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отдела образования</w:t>
      </w:r>
    </w:p>
    <w:p w:rsidR="00062795" w:rsidRPr="00886218" w:rsidRDefault="00886218" w:rsidP="00886218">
      <w:pPr>
        <w:widowControl w:val="0"/>
        <w:tabs>
          <w:tab w:val="left" w:pos="10170"/>
        </w:tabs>
        <w:autoSpaceDE w:val="0"/>
        <w:autoSpaceDN w:val="0"/>
        <w:spacing w:after="0" w:line="321" w:lineRule="exact"/>
        <w:ind w:left="4990" w:right="-3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«12» 11</w:t>
      </w:r>
      <w:r w:rsidR="00062795"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. 2020 г. №</w:t>
      </w:r>
      <w:r w:rsidR="00062795" w:rsidRPr="00886218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201/1</w:t>
      </w:r>
    </w:p>
    <w:p w:rsidR="00062795" w:rsidRPr="00886218" w:rsidRDefault="00062795" w:rsidP="00886218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2795" w:rsidRPr="00886218" w:rsidRDefault="00062795" w:rsidP="00886218">
      <w:pPr>
        <w:widowControl w:val="0"/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 мероприятий (дорожная карта)</w:t>
      </w:r>
    </w:p>
    <w:p w:rsidR="00886218" w:rsidRDefault="00062795" w:rsidP="00886218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внедрения методологии (целевой модели) наставничества обучающихся для организаций, осуществляющих образовательную деятельность по </w:t>
      </w:r>
      <w:proofErr w:type="gramStart"/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общеобразовательным</w:t>
      </w:r>
      <w:proofErr w:type="gramEnd"/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:rsidR="00062795" w:rsidRPr="00886218" w:rsidRDefault="00062795" w:rsidP="00886218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дополнительным общеобразовательным</w:t>
      </w:r>
    </w:p>
    <w:p w:rsidR="00886218" w:rsidRDefault="00062795" w:rsidP="00886218">
      <w:pPr>
        <w:widowControl w:val="0"/>
        <w:autoSpaceDE w:val="0"/>
        <w:autoSpaceDN w:val="0"/>
        <w:spacing w:after="0" w:line="240" w:lineRule="auto"/>
        <w:ind w:right="71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:rsidR="00062795" w:rsidRPr="00886218" w:rsidRDefault="00062795" w:rsidP="00886218">
      <w:pPr>
        <w:widowControl w:val="0"/>
        <w:autoSpaceDE w:val="0"/>
        <w:autoSpaceDN w:val="0"/>
        <w:spacing w:after="0" w:line="240" w:lineRule="auto"/>
        <w:ind w:right="71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территории </w:t>
      </w:r>
      <w:r w:rsid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Межевского муниципального района </w:t>
      </w: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Костромской области</w:t>
      </w:r>
    </w:p>
    <w:p w:rsidR="00062795" w:rsidRPr="00886218" w:rsidRDefault="00062795" w:rsidP="00886218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62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2020-2024 годы</w:t>
      </w:r>
    </w:p>
    <w:p w:rsidR="00062795" w:rsidRPr="00062795" w:rsidRDefault="00062795" w:rsidP="000627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08"/>
        <w:gridCol w:w="54"/>
        <w:gridCol w:w="2118"/>
        <w:gridCol w:w="8"/>
        <w:gridCol w:w="2080"/>
        <w:gridCol w:w="47"/>
        <w:gridCol w:w="2238"/>
      </w:tblGrid>
      <w:tr w:rsidR="00062795" w:rsidRPr="00062795" w:rsidTr="00062795">
        <w:trPr>
          <w:trHeight w:val="551"/>
        </w:trPr>
        <w:tc>
          <w:tcPr>
            <w:tcW w:w="559" w:type="dxa"/>
          </w:tcPr>
          <w:p w:rsidR="00062795" w:rsidRPr="00062795" w:rsidRDefault="00062795" w:rsidP="00062795">
            <w:pPr>
              <w:spacing w:line="276" w:lineRule="exact"/>
              <w:ind w:left="107" w:right="7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08" w:type="dxa"/>
          </w:tcPr>
          <w:p w:rsidR="00062795" w:rsidRPr="00062795" w:rsidRDefault="00062795" w:rsidP="00062795">
            <w:pPr>
              <w:spacing w:line="276" w:lineRule="exact"/>
              <w:ind w:left="674" w:right="573" w:hanging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172" w:type="dxa"/>
            <w:gridSpan w:val="2"/>
          </w:tcPr>
          <w:p w:rsidR="00062795" w:rsidRPr="00062795" w:rsidRDefault="00062795" w:rsidP="00062795">
            <w:pPr>
              <w:spacing w:line="273" w:lineRule="exact"/>
              <w:ind w:left="121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2088" w:type="dxa"/>
            <w:gridSpan w:val="2"/>
          </w:tcPr>
          <w:p w:rsidR="00062795" w:rsidRPr="00062795" w:rsidRDefault="00062795" w:rsidP="00062795">
            <w:pPr>
              <w:spacing w:line="276" w:lineRule="exact"/>
              <w:ind w:left="344" w:right="153" w:hanging="1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285" w:type="dxa"/>
            <w:gridSpan w:val="2"/>
          </w:tcPr>
          <w:p w:rsidR="00062795" w:rsidRPr="00062795" w:rsidRDefault="00062795" w:rsidP="00062795">
            <w:pPr>
              <w:spacing w:line="273" w:lineRule="exact"/>
              <w:ind w:left="310"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062795" w:rsidRPr="00062795" w:rsidRDefault="00062795" w:rsidP="00062795">
            <w:pPr>
              <w:spacing w:line="259" w:lineRule="exact"/>
              <w:ind w:left="310" w:right="2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b/>
                <w:sz w:val="24"/>
              </w:rPr>
              <w:t>документа</w:t>
            </w:r>
            <w:proofErr w:type="spellEnd"/>
          </w:p>
        </w:tc>
      </w:tr>
      <w:tr w:rsidR="00062795" w:rsidRPr="00062795" w:rsidTr="00062795">
        <w:trPr>
          <w:trHeight w:val="1656"/>
        </w:trPr>
        <w:tc>
          <w:tcPr>
            <w:tcW w:w="559" w:type="dxa"/>
          </w:tcPr>
          <w:p w:rsidR="00062795" w:rsidRPr="00567024" w:rsidRDefault="00062795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7024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353" w:type="dxa"/>
            <w:gridSpan w:val="7"/>
          </w:tcPr>
          <w:p w:rsidR="00062795" w:rsidRPr="00062795" w:rsidRDefault="00062795" w:rsidP="00062795">
            <w:pPr>
              <w:ind w:left="179" w:right="174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Нормативное правовое регулирование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062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</w:t>
            </w:r>
            <w:proofErr w:type="gramEnd"/>
          </w:p>
          <w:p w:rsidR="00062795" w:rsidRPr="00062795" w:rsidRDefault="00062795" w:rsidP="00062795">
            <w:pPr>
              <w:spacing w:line="259" w:lineRule="exact"/>
              <w:ind w:left="146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(далее - целевая модель наставничества, ЦМН)</w:t>
            </w:r>
          </w:p>
        </w:tc>
      </w:tr>
      <w:tr w:rsidR="00165366" w:rsidRPr="00062795" w:rsidTr="00165366">
        <w:trPr>
          <w:trHeight w:val="1656"/>
        </w:trPr>
        <w:tc>
          <w:tcPr>
            <w:tcW w:w="559" w:type="dxa"/>
          </w:tcPr>
          <w:p w:rsidR="00165366" w:rsidRPr="00165366" w:rsidRDefault="00165366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2862" w:type="dxa"/>
            <w:gridSpan w:val="2"/>
          </w:tcPr>
          <w:p w:rsidR="00165366" w:rsidRPr="00062795" w:rsidRDefault="00165366" w:rsidP="001B55B4">
            <w:pPr>
              <w:tabs>
                <w:tab w:val="left" w:pos="1633"/>
                <w:tab w:val="left" w:pos="1719"/>
                <w:tab w:val="left" w:pos="1878"/>
                <w:tab w:val="left" w:pos="2580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кураторов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целевой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наставничества в образовательных организациях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(далее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–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кураторы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</w:t>
            </w:r>
            <w:proofErr w:type="gramEnd"/>
          </w:p>
          <w:p w:rsidR="00165366" w:rsidRPr="00062795" w:rsidRDefault="00165366" w:rsidP="001B55B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ЦМН)</w:t>
            </w:r>
          </w:p>
        </w:tc>
        <w:tc>
          <w:tcPr>
            <w:tcW w:w="2126" w:type="dxa"/>
            <w:gridSpan w:val="2"/>
          </w:tcPr>
          <w:p w:rsidR="00165366" w:rsidRPr="00062795" w:rsidRDefault="00165366" w:rsidP="001B55B4">
            <w:pPr>
              <w:spacing w:line="262" w:lineRule="exact"/>
              <w:ind w:left="118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62795">
              <w:rPr>
                <w:rFonts w:ascii="Times New Roman" w:eastAsia="Times New Roman" w:hAnsi="Times New Roman" w:cs="Times New Roman"/>
                <w:sz w:val="24"/>
              </w:rPr>
              <w:t>.2020 г.</w:t>
            </w:r>
          </w:p>
        </w:tc>
        <w:tc>
          <w:tcPr>
            <w:tcW w:w="2127" w:type="dxa"/>
            <w:gridSpan w:val="2"/>
          </w:tcPr>
          <w:p w:rsidR="00165366" w:rsidRPr="00062795" w:rsidRDefault="00165366" w:rsidP="001B55B4">
            <w:pPr>
              <w:ind w:left="166" w:right="155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2238" w:type="dxa"/>
          </w:tcPr>
          <w:p w:rsidR="00165366" w:rsidRPr="00062795" w:rsidRDefault="00165366" w:rsidP="001B55B4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</w:tc>
        <w:tc>
          <w:tcPr>
            <w:tcW w:w="2862" w:type="dxa"/>
            <w:gridSpan w:val="2"/>
          </w:tcPr>
          <w:p w:rsidR="00567024" w:rsidRPr="00062795" w:rsidRDefault="00567024" w:rsidP="001B55B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дорожных карт внедрения целевой модели наставничества </w:t>
            </w:r>
            <w:proofErr w:type="gramStart"/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567024" w:rsidRPr="00062795" w:rsidRDefault="00567024" w:rsidP="001B55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муниципалитетах</w:t>
            </w:r>
            <w:proofErr w:type="spellEnd"/>
          </w:p>
        </w:tc>
        <w:tc>
          <w:tcPr>
            <w:tcW w:w="2126" w:type="dxa"/>
            <w:gridSpan w:val="2"/>
          </w:tcPr>
          <w:p w:rsidR="00567024" w:rsidRPr="00062795" w:rsidRDefault="00567024" w:rsidP="001B55B4">
            <w:pPr>
              <w:spacing w:line="262" w:lineRule="exact"/>
              <w:ind w:left="118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062795">
              <w:rPr>
                <w:rFonts w:ascii="Times New Roman" w:eastAsia="Times New Roman" w:hAnsi="Times New Roman" w:cs="Times New Roman"/>
                <w:sz w:val="24"/>
              </w:rPr>
              <w:t>.11 2020 г.</w:t>
            </w:r>
          </w:p>
        </w:tc>
        <w:tc>
          <w:tcPr>
            <w:tcW w:w="2127" w:type="dxa"/>
            <w:gridSpan w:val="2"/>
          </w:tcPr>
          <w:p w:rsidR="00567024" w:rsidRPr="00062795" w:rsidRDefault="00567024" w:rsidP="001B55B4">
            <w:pPr>
              <w:spacing w:line="262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</w:rPr>
              <w:t>МОУО</w:t>
            </w:r>
          </w:p>
        </w:tc>
        <w:tc>
          <w:tcPr>
            <w:tcW w:w="2238" w:type="dxa"/>
          </w:tcPr>
          <w:p w:rsidR="00567024" w:rsidRPr="00062795" w:rsidRDefault="00567024" w:rsidP="001B55B4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МОУО и ОО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1.3</w:t>
            </w:r>
          </w:p>
        </w:tc>
        <w:tc>
          <w:tcPr>
            <w:tcW w:w="2862" w:type="dxa"/>
            <w:gridSpan w:val="2"/>
          </w:tcPr>
          <w:p w:rsidR="00567024" w:rsidRPr="00062795" w:rsidRDefault="00567024" w:rsidP="001B55B4">
            <w:pPr>
              <w:tabs>
                <w:tab w:val="left" w:pos="1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локальных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актов, регламентирующих</w:t>
            </w:r>
          </w:p>
          <w:p w:rsidR="00567024" w:rsidRPr="00062795" w:rsidRDefault="00567024" w:rsidP="001B55B4">
            <w:pPr>
              <w:tabs>
                <w:tab w:val="left" w:pos="1597"/>
                <w:tab w:val="left" w:pos="2587"/>
              </w:tabs>
              <w:spacing w:line="270" w:lineRule="atLeast"/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ЦМН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62795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0627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организациях</w:t>
            </w:r>
          </w:p>
        </w:tc>
        <w:tc>
          <w:tcPr>
            <w:tcW w:w="2126" w:type="dxa"/>
            <w:gridSpan w:val="2"/>
          </w:tcPr>
          <w:p w:rsidR="00567024" w:rsidRPr="00062795" w:rsidRDefault="00567024" w:rsidP="001B55B4">
            <w:pPr>
              <w:spacing w:line="262" w:lineRule="exact"/>
              <w:ind w:left="121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062795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567024" w:rsidRPr="00062795" w:rsidRDefault="00567024" w:rsidP="001B55B4">
            <w:pPr>
              <w:ind w:left="166" w:right="155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2795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2238" w:type="dxa"/>
          </w:tcPr>
          <w:p w:rsidR="00567024" w:rsidRPr="00062795" w:rsidRDefault="00567024" w:rsidP="001B55B4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062795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567024" w:rsidRPr="00062795" w:rsidTr="00567024">
        <w:trPr>
          <w:trHeight w:val="621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670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</w:p>
        </w:tc>
        <w:tc>
          <w:tcPr>
            <w:tcW w:w="9353" w:type="dxa"/>
            <w:gridSpan w:val="7"/>
          </w:tcPr>
          <w:p w:rsidR="00567024" w:rsidRPr="00062795" w:rsidRDefault="00567024" w:rsidP="00567024">
            <w:pPr>
              <w:spacing w:line="267" w:lineRule="exact"/>
              <w:ind w:left="149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Организационная, методическая, консультационная, информационная поддержка</w:t>
            </w:r>
          </w:p>
          <w:p w:rsidR="00567024" w:rsidRPr="00567024" w:rsidRDefault="00567024" w:rsidP="00567024">
            <w:pPr>
              <w:spacing w:line="26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2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участников внедрения целевой модели наставничества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2862" w:type="dxa"/>
            <w:gridSpan w:val="2"/>
          </w:tcPr>
          <w:p w:rsidR="00567024" w:rsidRPr="00567024" w:rsidRDefault="00567024" w:rsidP="001B55B4">
            <w:pPr>
              <w:tabs>
                <w:tab w:val="left" w:pos="1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региональных методических семинарах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 участников внедрения ЦМН</w:t>
            </w:r>
          </w:p>
        </w:tc>
        <w:tc>
          <w:tcPr>
            <w:tcW w:w="2126" w:type="dxa"/>
            <w:gridSpan w:val="2"/>
          </w:tcPr>
          <w:p w:rsidR="00567024" w:rsidRPr="00567024" w:rsidRDefault="00567024" w:rsidP="001B55B4">
            <w:pPr>
              <w:spacing w:line="262" w:lineRule="exact"/>
              <w:ind w:left="121"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</w:tcPr>
          <w:p w:rsidR="00567024" w:rsidRPr="00567024" w:rsidRDefault="00567024" w:rsidP="001B55B4">
            <w:pPr>
              <w:ind w:left="166" w:right="155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Кураторы внедрения ЦМН в образовательных организациях</w:t>
            </w:r>
          </w:p>
        </w:tc>
        <w:tc>
          <w:tcPr>
            <w:tcW w:w="2238" w:type="dxa"/>
          </w:tcPr>
          <w:p w:rsidR="00567024" w:rsidRPr="00567024" w:rsidRDefault="00567024" w:rsidP="001B55B4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материалами семинаров на сайте ОГБОУ ДПО «КОИРО»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</w:p>
        </w:tc>
        <w:tc>
          <w:tcPr>
            <w:tcW w:w="2862" w:type="dxa"/>
            <w:gridSpan w:val="2"/>
          </w:tcPr>
          <w:p w:rsidR="00567024" w:rsidRDefault="00567024" w:rsidP="001B55B4">
            <w:pPr>
              <w:pStyle w:val="TableParagraph"/>
              <w:spacing w:line="252" w:lineRule="auto"/>
              <w:ind w:left="240" w:right="245" w:firstLine="10"/>
              <w:rPr>
                <w:sz w:val="23"/>
              </w:rPr>
            </w:pPr>
            <w:r>
              <w:rPr>
                <w:w w:val="105"/>
                <w:sz w:val="23"/>
              </w:rPr>
              <w:t>Участие в профессиональном сообществе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2126" w:type="dxa"/>
            <w:gridSpan w:val="2"/>
          </w:tcPr>
          <w:p w:rsidR="00567024" w:rsidRDefault="00567024" w:rsidP="001B55B4">
            <w:pPr>
              <w:pStyle w:val="TableParagraph"/>
              <w:spacing w:line="254" w:lineRule="auto"/>
              <w:ind w:left="672" w:hanging="36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 течение всего периода</w:t>
            </w:r>
          </w:p>
        </w:tc>
        <w:tc>
          <w:tcPr>
            <w:tcW w:w="2127" w:type="dxa"/>
            <w:gridSpan w:val="2"/>
          </w:tcPr>
          <w:p w:rsidR="00567024" w:rsidRDefault="00567024" w:rsidP="001B55B4">
            <w:pPr>
              <w:pStyle w:val="TableParagraph"/>
              <w:spacing w:line="252" w:lineRule="auto"/>
              <w:ind w:right="100" w:hanging="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Кураторы </w:t>
            </w:r>
            <w:r>
              <w:rPr>
                <w:w w:val="105"/>
                <w:sz w:val="23"/>
              </w:rPr>
              <w:t xml:space="preserve">внедрения целевой модели наставничества в </w:t>
            </w:r>
            <w:proofErr w:type="gramStart"/>
            <w:r>
              <w:rPr>
                <w:sz w:val="23"/>
              </w:rPr>
              <w:t>образовательных</w:t>
            </w:r>
            <w:proofErr w:type="gramEnd"/>
          </w:p>
          <w:p w:rsidR="00567024" w:rsidRDefault="00567024" w:rsidP="001B55B4">
            <w:pPr>
              <w:pStyle w:val="TableParagraph"/>
              <w:spacing w:line="248" w:lineRule="exact"/>
              <w:ind w:left="116" w:righ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организациях</w:t>
            </w:r>
            <w:proofErr w:type="gramEnd"/>
          </w:p>
        </w:tc>
        <w:tc>
          <w:tcPr>
            <w:tcW w:w="2238" w:type="dxa"/>
          </w:tcPr>
          <w:p w:rsidR="00567024" w:rsidRDefault="00567024" w:rsidP="001B55B4">
            <w:pPr>
              <w:pStyle w:val="TableParagraph"/>
              <w:spacing w:line="252" w:lineRule="auto"/>
              <w:ind w:left="188" w:right="1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Сформирована система поддержки </w:t>
            </w:r>
            <w:r>
              <w:rPr>
                <w:sz w:val="23"/>
              </w:rPr>
              <w:t xml:space="preserve">наставничества </w:t>
            </w:r>
            <w:proofErr w:type="gramStart"/>
            <w:r>
              <w:rPr>
                <w:w w:val="105"/>
                <w:sz w:val="23"/>
              </w:rPr>
              <w:t>через</w:t>
            </w:r>
            <w:proofErr w:type="gramEnd"/>
          </w:p>
          <w:p w:rsidR="00567024" w:rsidRDefault="00567024" w:rsidP="001B55B4">
            <w:pPr>
              <w:pStyle w:val="TableParagraph"/>
              <w:spacing w:line="259" w:lineRule="exact"/>
              <w:ind w:left="84" w:right="75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профессиональные</w:t>
            </w:r>
          </w:p>
          <w:p w:rsidR="00567024" w:rsidRDefault="00567024" w:rsidP="001B55B4">
            <w:pPr>
              <w:pStyle w:val="TableParagraph"/>
              <w:spacing w:before="9" w:line="258" w:lineRule="exact"/>
              <w:ind w:left="188" w:right="178"/>
              <w:rPr>
                <w:sz w:val="23"/>
              </w:rPr>
            </w:pPr>
            <w:r>
              <w:rPr>
                <w:w w:val="105"/>
                <w:sz w:val="23"/>
              </w:rPr>
              <w:t>сообщества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2.3</w:t>
            </w:r>
          </w:p>
        </w:tc>
        <w:tc>
          <w:tcPr>
            <w:tcW w:w="2862" w:type="dxa"/>
            <w:gridSpan w:val="2"/>
          </w:tcPr>
          <w:p w:rsidR="00567024" w:rsidRDefault="00567024" w:rsidP="001B55B4">
            <w:pPr>
              <w:pStyle w:val="TableParagraph"/>
              <w:ind w:left="71" w:right="71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ведение веб-</w:t>
            </w:r>
          </w:p>
          <w:p w:rsidR="00567024" w:rsidRPr="00567024" w:rsidRDefault="00567024" w:rsidP="00567024">
            <w:pPr>
              <w:spacing w:before="7" w:line="249" w:lineRule="auto"/>
              <w:ind w:left="218" w:right="209" w:hanging="13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w w:val="105"/>
                <w:sz w:val="23"/>
              </w:rPr>
              <w:t>ресурса на сайте</w:t>
            </w:r>
            <w:r w:rsidRPr="00567024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 </w:t>
            </w:r>
            <w:r w:rsidRPr="00567024">
              <w:rPr>
                <w:rFonts w:ascii="Times New Roman" w:eastAsia="Times New Roman" w:hAnsi="Times New Roman" w:cs="Times New Roman"/>
                <w:w w:val="105"/>
                <w:sz w:val="23"/>
              </w:rPr>
              <w:t>муниципальной методической</w:t>
            </w:r>
            <w:r w:rsidRPr="00567024">
              <w:rPr>
                <w:rFonts w:ascii="Times New Roman" w:eastAsia="Times New Roman" w:hAnsi="Times New Roman" w:cs="Times New Roman"/>
                <w:spacing w:val="-23"/>
                <w:w w:val="105"/>
                <w:sz w:val="23"/>
              </w:rPr>
              <w:t xml:space="preserve"> </w:t>
            </w:r>
            <w:r w:rsidRPr="00567024">
              <w:rPr>
                <w:rFonts w:ascii="Times New Roman" w:eastAsia="Times New Roman" w:hAnsi="Times New Roman" w:cs="Times New Roman"/>
                <w:w w:val="105"/>
                <w:sz w:val="23"/>
              </w:rPr>
              <w:t>службы</w:t>
            </w:r>
            <w:r w:rsidRPr="00567024">
              <w:rPr>
                <w:rFonts w:ascii="Times New Roman" w:eastAsia="Times New Roman" w:hAnsi="Times New Roman" w:cs="Times New Roman"/>
                <w:spacing w:val="-29"/>
                <w:w w:val="105"/>
                <w:sz w:val="23"/>
              </w:rPr>
              <w:t xml:space="preserve"> </w:t>
            </w:r>
            <w:r w:rsidRPr="00567024">
              <w:rPr>
                <w:rFonts w:ascii="Times New Roman" w:eastAsia="Times New Roman" w:hAnsi="Times New Roman" w:cs="Times New Roman"/>
                <w:w w:val="105"/>
                <w:sz w:val="23"/>
              </w:rPr>
              <w:t>по информационной поддержке</w:t>
            </w:r>
            <w:r w:rsidRPr="0056702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567024">
              <w:rPr>
                <w:rFonts w:ascii="Times New Roman" w:eastAsia="Times New Roman" w:hAnsi="Times New Roman" w:cs="Times New Roman"/>
                <w:w w:val="105"/>
                <w:sz w:val="23"/>
              </w:rPr>
              <w:t>внедрения</w:t>
            </w:r>
          </w:p>
          <w:p w:rsidR="00567024" w:rsidRPr="00567024" w:rsidRDefault="00567024" w:rsidP="00567024">
            <w:pPr>
              <w:pStyle w:val="TableParagraph"/>
              <w:spacing w:before="9" w:line="258" w:lineRule="exact"/>
              <w:ind w:left="71" w:right="70"/>
              <w:rPr>
                <w:sz w:val="23"/>
                <w:lang w:val="ru-RU"/>
              </w:rPr>
            </w:pPr>
            <w:r w:rsidRPr="00567024">
              <w:rPr>
                <w:w w:val="105"/>
                <w:sz w:val="23"/>
                <w:lang w:val="ru-RU"/>
              </w:rPr>
              <w:t>ЦМН</w:t>
            </w:r>
            <w:r>
              <w:rPr>
                <w:w w:val="105"/>
                <w:sz w:val="23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567024" w:rsidRDefault="00567024" w:rsidP="001B55B4">
            <w:pPr>
              <w:pStyle w:val="TableParagraph"/>
              <w:ind w:left="363"/>
              <w:jc w:val="left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ноябрь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2020 г.</w:t>
            </w:r>
          </w:p>
          <w:p w:rsidR="00567024" w:rsidRDefault="00567024" w:rsidP="001B55B4">
            <w:pPr>
              <w:pStyle w:val="TableParagraph"/>
              <w:spacing w:before="9" w:line="258" w:lineRule="exact"/>
              <w:ind w:left="30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 течение всего</w:t>
            </w:r>
          </w:p>
        </w:tc>
        <w:tc>
          <w:tcPr>
            <w:tcW w:w="2127" w:type="dxa"/>
            <w:gridSpan w:val="2"/>
          </w:tcPr>
          <w:p w:rsidR="00567024" w:rsidRDefault="00567024" w:rsidP="001B55B4">
            <w:pPr>
              <w:pStyle w:val="TableParagraph"/>
              <w:ind w:left="1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Муниципальная</w:t>
            </w:r>
          </w:p>
          <w:p w:rsidR="00567024" w:rsidRDefault="00567024" w:rsidP="001B55B4">
            <w:pPr>
              <w:pStyle w:val="TableParagraph"/>
              <w:spacing w:before="9" w:line="258" w:lineRule="exact"/>
              <w:ind w:left="29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методическая</w:t>
            </w:r>
          </w:p>
        </w:tc>
        <w:tc>
          <w:tcPr>
            <w:tcW w:w="2238" w:type="dxa"/>
          </w:tcPr>
          <w:p w:rsidR="00567024" w:rsidRDefault="00567024" w:rsidP="001B55B4">
            <w:pPr>
              <w:pStyle w:val="TableParagraph"/>
              <w:ind w:left="51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Веб-ресурс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2.4</w:t>
            </w:r>
          </w:p>
        </w:tc>
        <w:tc>
          <w:tcPr>
            <w:tcW w:w="2862" w:type="dxa"/>
            <w:gridSpan w:val="2"/>
          </w:tcPr>
          <w:p w:rsidR="00567024" w:rsidRDefault="00567024" w:rsidP="001B55B4">
            <w:pPr>
              <w:pStyle w:val="TableParagraph"/>
              <w:spacing w:line="249" w:lineRule="auto"/>
              <w:ind w:left="140" w:right="137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ведение ве</w:t>
            </w:r>
            <w:proofErr w:type="gramStart"/>
            <w:r>
              <w:rPr>
                <w:w w:val="105"/>
                <w:sz w:val="23"/>
              </w:rPr>
              <w:t>б-</w:t>
            </w:r>
            <w:proofErr w:type="gramEnd"/>
            <w:r>
              <w:rPr>
                <w:w w:val="105"/>
                <w:sz w:val="23"/>
              </w:rPr>
              <w:t xml:space="preserve"> ресурса на сайте ОО, участвующих в реализации ЦМН</w:t>
            </w:r>
          </w:p>
        </w:tc>
        <w:tc>
          <w:tcPr>
            <w:tcW w:w="2126" w:type="dxa"/>
            <w:gridSpan w:val="2"/>
          </w:tcPr>
          <w:p w:rsidR="00567024" w:rsidRDefault="00567024" w:rsidP="001B55B4">
            <w:pPr>
              <w:pStyle w:val="TableParagraph"/>
              <w:spacing w:line="252" w:lineRule="auto"/>
              <w:ind w:left="305" w:right="287" w:hanging="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ноябрь </w:t>
            </w:r>
            <w:r>
              <w:rPr>
                <w:spacing w:val="2"/>
                <w:w w:val="105"/>
                <w:sz w:val="23"/>
              </w:rPr>
              <w:t xml:space="preserve">2020 </w:t>
            </w:r>
            <w:r>
              <w:rPr>
                <w:spacing w:val="-13"/>
                <w:w w:val="105"/>
                <w:sz w:val="23"/>
              </w:rPr>
              <w:t xml:space="preserve">г. </w:t>
            </w:r>
            <w:r>
              <w:rPr>
                <w:w w:val="105"/>
                <w:sz w:val="23"/>
              </w:rPr>
              <w:t>в течение</w:t>
            </w:r>
            <w:r>
              <w:rPr>
                <w:spacing w:val="-26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 xml:space="preserve">всего </w:t>
            </w:r>
            <w:r>
              <w:rPr>
                <w:w w:val="105"/>
                <w:sz w:val="23"/>
              </w:rPr>
              <w:t>периода</w:t>
            </w:r>
          </w:p>
        </w:tc>
        <w:tc>
          <w:tcPr>
            <w:tcW w:w="2127" w:type="dxa"/>
            <w:gridSpan w:val="2"/>
          </w:tcPr>
          <w:p w:rsidR="00567024" w:rsidRDefault="00567024" w:rsidP="001B55B4">
            <w:pPr>
              <w:pStyle w:val="TableParagraph"/>
              <w:spacing w:line="249" w:lineRule="auto"/>
              <w:ind w:right="100" w:hanging="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Кураторы </w:t>
            </w:r>
            <w:r>
              <w:rPr>
                <w:w w:val="105"/>
                <w:sz w:val="23"/>
              </w:rPr>
              <w:t xml:space="preserve">внедрения целевой модели наставничества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567024" w:rsidRDefault="00567024" w:rsidP="001B55B4">
            <w:pPr>
              <w:pStyle w:val="TableParagraph"/>
              <w:spacing w:before="3" w:line="274" w:lineRule="exact"/>
              <w:ind w:left="126" w:right="109"/>
              <w:rPr>
                <w:sz w:val="23"/>
              </w:rPr>
            </w:pPr>
            <w:r>
              <w:rPr>
                <w:sz w:val="23"/>
              </w:rPr>
              <w:t xml:space="preserve">образовательных </w:t>
            </w:r>
            <w:proofErr w:type="gramStart"/>
            <w:r>
              <w:rPr>
                <w:w w:val="105"/>
                <w:sz w:val="23"/>
              </w:rPr>
              <w:t>организациях</w:t>
            </w:r>
            <w:proofErr w:type="gramEnd"/>
          </w:p>
        </w:tc>
        <w:tc>
          <w:tcPr>
            <w:tcW w:w="2238" w:type="dxa"/>
          </w:tcPr>
          <w:p w:rsidR="00567024" w:rsidRDefault="00567024" w:rsidP="001B55B4">
            <w:pPr>
              <w:pStyle w:val="TableParagraph"/>
              <w:ind w:left="51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Веб-ресурс</w:t>
            </w:r>
          </w:p>
        </w:tc>
      </w:tr>
      <w:tr w:rsidR="00567024" w:rsidRPr="00062795" w:rsidTr="00165366">
        <w:trPr>
          <w:trHeight w:val="1656"/>
        </w:trPr>
        <w:tc>
          <w:tcPr>
            <w:tcW w:w="559" w:type="dxa"/>
          </w:tcPr>
          <w:p w:rsidR="00567024" w:rsidRPr="00567024" w:rsidRDefault="00567024" w:rsidP="00062795">
            <w:pPr>
              <w:spacing w:line="267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2.5</w:t>
            </w:r>
          </w:p>
        </w:tc>
        <w:tc>
          <w:tcPr>
            <w:tcW w:w="2862" w:type="dxa"/>
            <w:gridSpan w:val="2"/>
          </w:tcPr>
          <w:p w:rsidR="00567024" w:rsidRDefault="00567024" w:rsidP="001B55B4">
            <w:pPr>
              <w:pStyle w:val="TableParagraph"/>
              <w:spacing w:before="7" w:line="249" w:lineRule="auto"/>
              <w:ind w:left="227" w:right="231"/>
              <w:rPr>
                <w:sz w:val="23"/>
              </w:rPr>
            </w:pPr>
            <w:r>
              <w:rPr>
                <w:w w:val="105"/>
                <w:sz w:val="23"/>
              </w:rPr>
              <w:t>Участие в региональной научно-практической конференции, посвященной вопросам реализации целевой модели наставничества</w:t>
            </w:r>
          </w:p>
        </w:tc>
        <w:tc>
          <w:tcPr>
            <w:tcW w:w="2126" w:type="dxa"/>
            <w:gridSpan w:val="2"/>
          </w:tcPr>
          <w:p w:rsidR="00567024" w:rsidRDefault="00567024" w:rsidP="001B55B4">
            <w:pPr>
              <w:pStyle w:val="TableParagraph"/>
              <w:spacing w:before="7"/>
              <w:ind w:right="95"/>
              <w:rPr>
                <w:sz w:val="23"/>
              </w:rPr>
            </w:pPr>
            <w:r>
              <w:rPr>
                <w:spacing w:val="2"/>
                <w:w w:val="105"/>
                <w:sz w:val="23"/>
              </w:rPr>
              <w:t>2022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3"/>
                <w:w w:val="105"/>
                <w:sz w:val="23"/>
              </w:rPr>
              <w:t>г.</w:t>
            </w:r>
          </w:p>
          <w:p w:rsidR="00567024" w:rsidRDefault="00567024" w:rsidP="001B55B4">
            <w:pPr>
              <w:pStyle w:val="TableParagraph"/>
              <w:spacing w:before="9"/>
              <w:ind w:right="95"/>
              <w:rPr>
                <w:sz w:val="23"/>
              </w:rPr>
            </w:pPr>
            <w:r>
              <w:rPr>
                <w:spacing w:val="2"/>
                <w:w w:val="105"/>
                <w:sz w:val="23"/>
              </w:rPr>
              <w:t>2024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3"/>
                <w:w w:val="105"/>
                <w:sz w:val="23"/>
              </w:rPr>
              <w:t>г.</w:t>
            </w:r>
          </w:p>
        </w:tc>
        <w:tc>
          <w:tcPr>
            <w:tcW w:w="2127" w:type="dxa"/>
            <w:gridSpan w:val="2"/>
          </w:tcPr>
          <w:p w:rsidR="00567024" w:rsidRDefault="00567024" w:rsidP="001B55B4">
            <w:pPr>
              <w:pStyle w:val="TableParagraph"/>
              <w:spacing w:before="7" w:line="249" w:lineRule="auto"/>
              <w:ind w:right="100" w:hanging="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Кураторы </w:t>
            </w:r>
            <w:r>
              <w:rPr>
                <w:w w:val="105"/>
                <w:sz w:val="23"/>
              </w:rPr>
              <w:t xml:space="preserve">внедрения целевой модели наставничества в </w:t>
            </w:r>
            <w:proofErr w:type="gramStart"/>
            <w:r>
              <w:rPr>
                <w:sz w:val="23"/>
              </w:rPr>
              <w:t>образовательных</w:t>
            </w:r>
            <w:proofErr w:type="gramEnd"/>
          </w:p>
          <w:p w:rsidR="00567024" w:rsidRDefault="00567024" w:rsidP="001B55B4">
            <w:pPr>
              <w:pStyle w:val="TableParagraph"/>
              <w:spacing w:before="6" w:line="251" w:lineRule="exact"/>
              <w:ind w:left="116" w:righ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организациях</w:t>
            </w:r>
            <w:proofErr w:type="gramEnd"/>
          </w:p>
        </w:tc>
        <w:tc>
          <w:tcPr>
            <w:tcW w:w="2238" w:type="dxa"/>
          </w:tcPr>
          <w:p w:rsidR="00567024" w:rsidRDefault="00567024" w:rsidP="001B55B4">
            <w:pPr>
              <w:pStyle w:val="TableParagraph"/>
              <w:spacing w:before="7" w:line="249" w:lineRule="auto"/>
              <w:ind w:left="275" w:right="257" w:hanging="7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опытом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лучших практик наставничества</w:t>
            </w:r>
          </w:p>
        </w:tc>
      </w:tr>
      <w:tr w:rsidR="00363856" w:rsidRPr="00062795" w:rsidTr="00363856">
        <w:trPr>
          <w:trHeight w:val="902"/>
        </w:trPr>
        <w:tc>
          <w:tcPr>
            <w:tcW w:w="559" w:type="dxa"/>
          </w:tcPr>
          <w:p w:rsidR="00363856" w:rsidRPr="00363856" w:rsidRDefault="00363856" w:rsidP="001B55B4">
            <w:pPr>
              <w:pStyle w:val="TableParagraph"/>
              <w:ind w:left="95" w:right="76"/>
              <w:rPr>
                <w:b/>
                <w:sz w:val="23"/>
              </w:rPr>
            </w:pPr>
            <w:r w:rsidRPr="00363856">
              <w:rPr>
                <w:b/>
                <w:w w:val="105"/>
                <w:sz w:val="23"/>
              </w:rPr>
              <w:t>3.</w:t>
            </w:r>
          </w:p>
        </w:tc>
        <w:tc>
          <w:tcPr>
            <w:tcW w:w="9353" w:type="dxa"/>
            <w:gridSpan w:val="7"/>
          </w:tcPr>
          <w:p w:rsidR="00363856" w:rsidRPr="00363856" w:rsidRDefault="00363856" w:rsidP="001B55B4">
            <w:pPr>
              <w:pStyle w:val="TableParagraph"/>
              <w:ind w:left="234" w:right="242"/>
              <w:rPr>
                <w:b/>
                <w:sz w:val="23"/>
              </w:rPr>
            </w:pPr>
            <w:r w:rsidRPr="00363856">
              <w:rPr>
                <w:b/>
                <w:w w:val="105"/>
                <w:sz w:val="23"/>
              </w:rPr>
              <w:t>Обеспечение реализации мер по дополнительному профессиональному образованию</w:t>
            </w:r>
          </w:p>
          <w:p w:rsidR="00363856" w:rsidRPr="00363856" w:rsidRDefault="00363856" w:rsidP="001B55B4">
            <w:pPr>
              <w:pStyle w:val="TableParagraph"/>
              <w:spacing w:before="16" w:line="251" w:lineRule="exact"/>
              <w:ind w:left="234" w:right="233"/>
              <w:rPr>
                <w:b/>
                <w:sz w:val="23"/>
              </w:rPr>
            </w:pPr>
            <w:r w:rsidRPr="00363856">
              <w:rPr>
                <w:b/>
                <w:w w:val="105"/>
                <w:sz w:val="23"/>
              </w:rPr>
              <w:t>наставников и кураторов</w:t>
            </w:r>
          </w:p>
        </w:tc>
      </w:tr>
      <w:tr w:rsidR="00363856" w:rsidRPr="00062795" w:rsidTr="00165366">
        <w:trPr>
          <w:trHeight w:val="1656"/>
        </w:trPr>
        <w:tc>
          <w:tcPr>
            <w:tcW w:w="559" w:type="dxa"/>
          </w:tcPr>
          <w:p w:rsidR="00363856" w:rsidRDefault="00363856" w:rsidP="001B55B4">
            <w:pPr>
              <w:pStyle w:val="TableParagraph"/>
              <w:ind w:left="95" w:right="9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2862" w:type="dxa"/>
            <w:gridSpan w:val="2"/>
          </w:tcPr>
          <w:p w:rsidR="00363856" w:rsidRDefault="00363856" w:rsidP="001B55B4">
            <w:pPr>
              <w:pStyle w:val="TableParagraph"/>
              <w:spacing w:line="254" w:lineRule="auto"/>
              <w:ind w:left="1047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Обеспечение участия в ДПП ПК</w:t>
            </w:r>
          </w:p>
        </w:tc>
        <w:tc>
          <w:tcPr>
            <w:tcW w:w="2126" w:type="dxa"/>
            <w:gridSpan w:val="2"/>
          </w:tcPr>
          <w:p w:rsidR="00363856" w:rsidRDefault="00363856" w:rsidP="001B55B4">
            <w:pPr>
              <w:pStyle w:val="TableParagraph"/>
              <w:spacing w:line="254" w:lineRule="auto"/>
              <w:ind w:left="672" w:hanging="36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 течение всего периода</w:t>
            </w:r>
          </w:p>
        </w:tc>
        <w:tc>
          <w:tcPr>
            <w:tcW w:w="2127" w:type="dxa"/>
            <w:gridSpan w:val="2"/>
          </w:tcPr>
          <w:p w:rsidR="00363856" w:rsidRDefault="00363856" w:rsidP="001B55B4">
            <w:pPr>
              <w:pStyle w:val="TableParagraph"/>
              <w:spacing w:line="252" w:lineRule="auto"/>
              <w:ind w:right="100" w:hanging="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Руководители </w:t>
            </w:r>
            <w:r>
              <w:rPr>
                <w:sz w:val="23"/>
              </w:rPr>
              <w:t xml:space="preserve">образовательных </w:t>
            </w:r>
            <w:r>
              <w:rPr>
                <w:w w:val="105"/>
                <w:sz w:val="23"/>
              </w:rPr>
              <w:t>организаций</w:t>
            </w:r>
          </w:p>
        </w:tc>
        <w:tc>
          <w:tcPr>
            <w:tcW w:w="2238" w:type="dxa"/>
          </w:tcPr>
          <w:p w:rsidR="00363856" w:rsidRDefault="00363856" w:rsidP="001B55B4">
            <w:pPr>
              <w:pStyle w:val="TableParagraph"/>
              <w:spacing w:line="254" w:lineRule="auto"/>
              <w:ind w:left="188" w:right="170"/>
              <w:rPr>
                <w:sz w:val="23"/>
              </w:rPr>
            </w:pPr>
            <w:r>
              <w:rPr>
                <w:w w:val="105"/>
                <w:sz w:val="23"/>
              </w:rPr>
              <w:t>Обучение 100% кураторов,</w:t>
            </w:r>
          </w:p>
          <w:p w:rsidR="00363856" w:rsidRDefault="00363856" w:rsidP="001B55B4">
            <w:pPr>
              <w:pStyle w:val="TableParagraph"/>
              <w:spacing w:line="247" w:lineRule="auto"/>
              <w:ind w:left="84" w:right="7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включение в обучение </w:t>
            </w:r>
            <w:r>
              <w:rPr>
                <w:spacing w:val="4"/>
                <w:w w:val="105"/>
                <w:sz w:val="23"/>
              </w:rPr>
              <w:t>не</w:t>
            </w:r>
            <w:r>
              <w:rPr>
                <w:spacing w:val="-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менее</w:t>
            </w:r>
          </w:p>
          <w:p w:rsidR="00363856" w:rsidRDefault="00363856" w:rsidP="001B55B4">
            <w:pPr>
              <w:pStyle w:val="TableParagraph"/>
              <w:spacing w:before="3" w:line="251" w:lineRule="exact"/>
              <w:ind w:left="188" w:right="191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</w:t>
            </w:r>
          </w:p>
        </w:tc>
      </w:tr>
      <w:tr w:rsidR="00363856" w:rsidRPr="00062795" w:rsidTr="00363856">
        <w:trPr>
          <w:trHeight w:val="444"/>
        </w:trPr>
        <w:tc>
          <w:tcPr>
            <w:tcW w:w="559" w:type="dxa"/>
          </w:tcPr>
          <w:p w:rsidR="00363856" w:rsidRPr="00363856" w:rsidRDefault="00363856" w:rsidP="001B55B4">
            <w:pPr>
              <w:pStyle w:val="TableParagraph"/>
              <w:ind w:left="95" w:right="92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4.</w:t>
            </w:r>
          </w:p>
        </w:tc>
        <w:tc>
          <w:tcPr>
            <w:tcW w:w="9353" w:type="dxa"/>
            <w:gridSpan w:val="7"/>
          </w:tcPr>
          <w:p w:rsidR="00363856" w:rsidRPr="00363856" w:rsidRDefault="00363856" w:rsidP="001B55B4">
            <w:pPr>
              <w:pStyle w:val="TableParagraph"/>
              <w:spacing w:line="254" w:lineRule="auto"/>
              <w:ind w:left="188" w:right="170"/>
              <w:rPr>
                <w:w w:val="105"/>
                <w:sz w:val="23"/>
                <w:lang w:val="ru-RU"/>
              </w:rPr>
            </w:pPr>
            <w:r w:rsidRPr="00363856">
              <w:rPr>
                <w:w w:val="105"/>
                <w:sz w:val="23"/>
                <w:lang w:val="ru-RU"/>
              </w:rPr>
              <w:t>Мониторинг и оценка результатов внедрения целевой модели наставничества</w:t>
            </w:r>
          </w:p>
        </w:tc>
      </w:tr>
      <w:tr w:rsidR="00363856" w:rsidRPr="00062795" w:rsidTr="00165366">
        <w:trPr>
          <w:trHeight w:val="1656"/>
        </w:trPr>
        <w:tc>
          <w:tcPr>
            <w:tcW w:w="559" w:type="dxa"/>
          </w:tcPr>
          <w:p w:rsidR="00363856" w:rsidRDefault="00363856" w:rsidP="001B55B4">
            <w:pPr>
              <w:pStyle w:val="TableParagraph"/>
              <w:ind w:left="95" w:right="9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2862" w:type="dxa"/>
            <w:gridSpan w:val="2"/>
          </w:tcPr>
          <w:p w:rsidR="00363856" w:rsidRDefault="00363856" w:rsidP="001B55B4">
            <w:pPr>
              <w:pStyle w:val="TableParagraph"/>
              <w:spacing w:line="252" w:lineRule="auto"/>
              <w:ind w:left="71" w:right="6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единой муниципальной базы наставников и наставляемых и единой базы программ наставничества</w:t>
            </w:r>
          </w:p>
        </w:tc>
        <w:tc>
          <w:tcPr>
            <w:tcW w:w="2126" w:type="dxa"/>
            <w:gridSpan w:val="2"/>
          </w:tcPr>
          <w:p w:rsidR="00363856" w:rsidRDefault="00363856" w:rsidP="001B55B4">
            <w:pPr>
              <w:pStyle w:val="TableParagraph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 </w:t>
            </w:r>
            <w:r>
              <w:rPr>
                <w:w w:val="105"/>
                <w:sz w:val="23"/>
                <w:lang w:val="ru-RU"/>
              </w:rPr>
              <w:t>19</w:t>
            </w:r>
            <w:bookmarkStart w:id="0" w:name="_GoBack"/>
            <w:bookmarkEnd w:id="0"/>
            <w:r>
              <w:rPr>
                <w:w w:val="105"/>
                <w:sz w:val="23"/>
              </w:rPr>
              <w:t>.11.2020 г.</w:t>
            </w:r>
          </w:p>
          <w:p w:rsidR="00363856" w:rsidRDefault="00363856" w:rsidP="001B55B4">
            <w:pPr>
              <w:pStyle w:val="TableParagraph"/>
              <w:spacing w:before="9" w:line="254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в течение всего периода</w:t>
            </w:r>
          </w:p>
          <w:p w:rsidR="00363856" w:rsidRDefault="00363856" w:rsidP="001B55B4">
            <w:pPr>
              <w:pStyle w:val="TableParagraph"/>
              <w:spacing w:line="252" w:lineRule="auto"/>
              <w:ind w:left="197" w:right="187" w:firstLine="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актуализация </w:t>
            </w:r>
            <w:r>
              <w:rPr>
                <w:sz w:val="23"/>
              </w:rPr>
              <w:t xml:space="preserve">сформированных </w:t>
            </w:r>
            <w:r>
              <w:rPr>
                <w:w w:val="105"/>
                <w:sz w:val="23"/>
              </w:rPr>
              <w:t>баз</w:t>
            </w:r>
          </w:p>
        </w:tc>
        <w:tc>
          <w:tcPr>
            <w:tcW w:w="2127" w:type="dxa"/>
            <w:gridSpan w:val="2"/>
          </w:tcPr>
          <w:p w:rsidR="00363856" w:rsidRPr="00363856" w:rsidRDefault="00363856" w:rsidP="001B55B4">
            <w:pPr>
              <w:pStyle w:val="TableParagraph"/>
              <w:spacing w:line="252" w:lineRule="auto"/>
              <w:ind w:right="100" w:hanging="4"/>
              <w:rPr>
                <w:sz w:val="23"/>
                <w:lang w:val="ru-RU"/>
              </w:rPr>
            </w:pPr>
            <w:r w:rsidRPr="00363856">
              <w:rPr>
                <w:w w:val="105"/>
                <w:sz w:val="23"/>
                <w:lang w:val="ru-RU"/>
              </w:rPr>
              <w:t xml:space="preserve">Муниципальная методическая служба, </w:t>
            </w:r>
            <w:r>
              <w:rPr>
                <w:spacing w:val="-4"/>
                <w:w w:val="105"/>
                <w:sz w:val="23"/>
                <w:lang w:val="ru-RU"/>
              </w:rPr>
              <w:t>к</w:t>
            </w:r>
            <w:r w:rsidRPr="00363856">
              <w:rPr>
                <w:spacing w:val="-4"/>
                <w:w w:val="105"/>
                <w:sz w:val="23"/>
                <w:lang w:val="ru-RU"/>
              </w:rPr>
              <w:t xml:space="preserve">ураторы </w:t>
            </w:r>
            <w:r w:rsidRPr="00363856">
              <w:rPr>
                <w:w w:val="105"/>
                <w:sz w:val="23"/>
                <w:lang w:val="ru-RU"/>
              </w:rPr>
              <w:t xml:space="preserve">внедрения целевой модели наставничества в </w:t>
            </w:r>
            <w:proofErr w:type="gramStart"/>
            <w:r w:rsidRPr="00363856">
              <w:rPr>
                <w:sz w:val="23"/>
                <w:lang w:val="ru-RU"/>
              </w:rPr>
              <w:t>образовательных</w:t>
            </w:r>
            <w:proofErr w:type="gramEnd"/>
          </w:p>
          <w:p w:rsidR="00363856" w:rsidRDefault="00363856" w:rsidP="001B55B4">
            <w:pPr>
              <w:pStyle w:val="TableParagraph"/>
              <w:spacing w:line="237" w:lineRule="exact"/>
              <w:ind w:left="116" w:righ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организациях</w:t>
            </w:r>
            <w:proofErr w:type="spellEnd"/>
          </w:p>
        </w:tc>
        <w:tc>
          <w:tcPr>
            <w:tcW w:w="2238" w:type="dxa"/>
          </w:tcPr>
          <w:p w:rsidR="00363856" w:rsidRDefault="00363856" w:rsidP="001B55B4">
            <w:pPr>
              <w:pStyle w:val="TableParagraph"/>
              <w:spacing w:line="249" w:lineRule="auto"/>
              <w:ind w:right="113" w:firstLine="3"/>
              <w:rPr>
                <w:sz w:val="23"/>
              </w:rPr>
            </w:pPr>
            <w:r>
              <w:rPr>
                <w:w w:val="105"/>
                <w:sz w:val="23"/>
              </w:rPr>
              <w:t>Муниципальная база наставников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spacing w:val="-11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наставляемых и программ наставничества</w:t>
            </w:r>
          </w:p>
        </w:tc>
      </w:tr>
      <w:tr w:rsidR="00363856" w:rsidRPr="00062795" w:rsidTr="00165366">
        <w:trPr>
          <w:trHeight w:val="1656"/>
        </w:trPr>
        <w:tc>
          <w:tcPr>
            <w:tcW w:w="559" w:type="dxa"/>
          </w:tcPr>
          <w:p w:rsidR="00363856" w:rsidRDefault="00363856" w:rsidP="001B55B4">
            <w:pPr>
              <w:pStyle w:val="TableParagraph"/>
              <w:spacing w:before="7"/>
              <w:ind w:left="95" w:right="92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2862" w:type="dxa"/>
            <w:gridSpan w:val="2"/>
          </w:tcPr>
          <w:p w:rsidR="00363856" w:rsidRDefault="00363856" w:rsidP="001B55B4">
            <w:pPr>
              <w:pStyle w:val="TableParagraph"/>
              <w:spacing w:before="7" w:line="249" w:lineRule="auto"/>
              <w:ind w:left="182" w:right="171" w:hanging="1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Внесение в формы федерального статистического наблюдения (далее – формы ФСН) </w:t>
            </w:r>
            <w:r>
              <w:rPr>
                <w:spacing w:val="2"/>
                <w:w w:val="105"/>
                <w:sz w:val="23"/>
              </w:rPr>
              <w:t xml:space="preserve">данных </w:t>
            </w:r>
            <w:r>
              <w:rPr>
                <w:w w:val="105"/>
                <w:sz w:val="23"/>
              </w:rPr>
              <w:t>о количестве участников программ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 и предоставление этих форм в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Минпросвещения</w:t>
            </w:r>
            <w:proofErr w:type="spellEnd"/>
          </w:p>
          <w:p w:rsidR="00363856" w:rsidRDefault="00363856" w:rsidP="001B55B4">
            <w:pPr>
              <w:pStyle w:val="TableParagraph"/>
              <w:spacing w:before="10" w:line="258" w:lineRule="exact"/>
              <w:ind w:left="71" w:right="67"/>
              <w:rPr>
                <w:sz w:val="23"/>
              </w:rPr>
            </w:pP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2126" w:type="dxa"/>
            <w:gridSpan w:val="2"/>
          </w:tcPr>
          <w:p w:rsidR="00363856" w:rsidRDefault="00363856" w:rsidP="001B55B4">
            <w:pPr>
              <w:pStyle w:val="TableParagraph"/>
              <w:spacing w:before="7" w:line="249" w:lineRule="auto"/>
              <w:ind w:left="110" w:right="107" w:firstLine="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соответствии со сроками, </w:t>
            </w:r>
            <w:r>
              <w:rPr>
                <w:sz w:val="23"/>
              </w:rPr>
              <w:t xml:space="preserve">устанавливаемыми </w:t>
            </w:r>
            <w:proofErr w:type="spellStart"/>
            <w:r>
              <w:rPr>
                <w:w w:val="105"/>
                <w:sz w:val="23"/>
              </w:rPr>
              <w:t>Минпросвещения</w:t>
            </w:r>
            <w:proofErr w:type="spellEnd"/>
            <w:r>
              <w:rPr>
                <w:w w:val="105"/>
                <w:sz w:val="23"/>
              </w:rPr>
              <w:t xml:space="preserve"> России</w:t>
            </w:r>
          </w:p>
        </w:tc>
        <w:tc>
          <w:tcPr>
            <w:tcW w:w="2127" w:type="dxa"/>
            <w:gridSpan w:val="2"/>
          </w:tcPr>
          <w:p w:rsidR="00363856" w:rsidRDefault="00363856" w:rsidP="001B55B4">
            <w:pPr>
              <w:pStyle w:val="TableParagraph"/>
              <w:spacing w:before="7" w:line="249" w:lineRule="auto"/>
              <w:ind w:left="175" w:right="164" w:hanging="14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 ОО, кураторы внедрения целевой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 xml:space="preserve">модели </w:t>
            </w:r>
            <w:r>
              <w:rPr>
                <w:w w:val="105"/>
                <w:sz w:val="23"/>
              </w:rPr>
              <w:t>наставничества 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2238" w:type="dxa"/>
          </w:tcPr>
          <w:p w:rsidR="00363856" w:rsidRDefault="00363856" w:rsidP="001B55B4">
            <w:pPr>
              <w:pStyle w:val="TableParagraph"/>
              <w:spacing w:before="7" w:line="249" w:lineRule="auto"/>
              <w:ind w:left="441" w:hanging="29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Внесены данные в формы ФСН</w:t>
            </w:r>
          </w:p>
        </w:tc>
      </w:tr>
    </w:tbl>
    <w:p w:rsidR="00062795" w:rsidRPr="00062795" w:rsidRDefault="00062795" w:rsidP="000627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  <w:sectPr w:rsidR="00062795" w:rsidRPr="00062795" w:rsidSect="00363856">
          <w:pgSz w:w="11910" w:h="16840"/>
          <w:pgMar w:top="284" w:right="440" w:bottom="280" w:left="1300" w:header="720" w:footer="720" w:gutter="0"/>
          <w:cols w:space="720"/>
        </w:sectPr>
      </w:pPr>
    </w:p>
    <w:p w:rsidR="00062795" w:rsidRPr="00062795" w:rsidRDefault="00062795" w:rsidP="00062795"/>
    <w:sectPr w:rsidR="00062795" w:rsidRPr="00062795" w:rsidSect="009F7424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61C20"/>
    <w:multiLevelType w:val="hybridMultilevel"/>
    <w:tmpl w:val="520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16220"/>
    <w:rsid w:val="0005582E"/>
    <w:rsid w:val="00055936"/>
    <w:rsid w:val="00062795"/>
    <w:rsid w:val="000D400C"/>
    <w:rsid w:val="000F58A2"/>
    <w:rsid w:val="00165366"/>
    <w:rsid w:val="001D1B4B"/>
    <w:rsid w:val="002631ED"/>
    <w:rsid w:val="002E5F8C"/>
    <w:rsid w:val="002F2DE8"/>
    <w:rsid w:val="00363856"/>
    <w:rsid w:val="003A22C3"/>
    <w:rsid w:val="005371E7"/>
    <w:rsid w:val="00567024"/>
    <w:rsid w:val="00617EE1"/>
    <w:rsid w:val="0063330A"/>
    <w:rsid w:val="0069276A"/>
    <w:rsid w:val="006E7B22"/>
    <w:rsid w:val="007464CB"/>
    <w:rsid w:val="007E2FD3"/>
    <w:rsid w:val="007F2322"/>
    <w:rsid w:val="00867760"/>
    <w:rsid w:val="00871ED1"/>
    <w:rsid w:val="00886218"/>
    <w:rsid w:val="008A2CB6"/>
    <w:rsid w:val="00904C6B"/>
    <w:rsid w:val="00905596"/>
    <w:rsid w:val="00906EE4"/>
    <w:rsid w:val="009156F3"/>
    <w:rsid w:val="0093553B"/>
    <w:rsid w:val="009C6698"/>
    <w:rsid w:val="009F7424"/>
    <w:rsid w:val="00A638CB"/>
    <w:rsid w:val="00A70FA1"/>
    <w:rsid w:val="00A71EB7"/>
    <w:rsid w:val="00B27D3F"/>
    <w:rsid w:val="00BD4CEA"/>
    <w:rsid w:val="00BE2988"/>
    <w:rsid w:val="00BE47CA"/>
    <w:rsid w:val="00C354D2"/>
    <w:rsid w:val="00CB3A64"/>
    <w:rsid w:val="00CC2968"/>
    <w:rsid w:val="00CC6665"/>
    <w:rsid w:val="00CE02A5"/>
    <w:rsid w:val="00D33DAC"/>
    <w:rsid w:val="00D73F3E"/>
    <w:rsid w:val="00E1247B"/>
    <w:rsid w:val="00E429B9"/>
    <w:rsid w:val="00E56560"/>
    <w:rsid w:val="00E87C0F"/>
    <w:rsid w:val="00E938F9"/>
    <w:rsid w:val="00EB1CC2"/>
    <w:rsid w:val="00EE3EA8"/>
    <w:rsid w:val="00F121B8"/>
    <w:rsid w:val="00F61D63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279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024"/>
    <w:pPr>
      <w:widowControl w:val="0"/>
      <w:autoSpaceDE w:val="0"/>
      <w:autoSpaceDN w:val="0"/>
      <w:spacing w:after="0" w:line="240" w:lineRule="auto"/>
      <w:ind w:left="117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279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024"/>
    <w:pPr>
      <w:widowControl w:val="0"/>
      <w:autoSpaceDE w:val="0"/>
      <w:autoSpaceDN w:val="0"/>
      <w:spacing w:after="0" w:line="240" w:lineRule="auto"/>
      <w:ind w:left="11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S4PQ372FCS27-143478885-738</_dlc_DocId>
    <_dlc_DocIdUrl xmlns="790c5408-51d9-4e10-9bd8-8c8141be4f06">
      <Url>http://edu-sps.koiro.local/Mega/mrono/metod/_layouts/15/DocIdRedir.aspx?ID=S4PQ372FCS27-143478885-738</Url>
      <Description>S4PQ372FCS27-143478885-738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AE8962-9A1E-4139-AA25-6B9EA9669C56}"/>
</file>

<file path=customXml/itemProps2.xml><?xml version="1.0" encoding="utf-8"?>
<ds:datastoreItem xmlns:ds="http://schemas.openxmlformats.org/officeDocument/2006/customXml" ds:itemID="{4EFC1CF5-36CB-4099-B777-0570595932F0}"/>
</file>

<file path=customXml/itemProps3.xml><?xml version="1.0" encoding="utf-8"?>
<ds:datastoreItem xmlns:ds="http://schemas.openxmlformats.org/officeDocument/2006/customXml" ds:itemID="{DB818DFB-D16C-4846-A01B-3E4E430BCA0D}"/>
</file>

<file path=customXml/itemProps4.xml><?xml version="1.0" encoding="utf-8"?>
<ds:datastoreItem xmlns:ds="http://schemas.openxmlformats.org/officeDocument/2006/customXml" ds:itemID="{6EB35AD2-CC19-4661-8377-7AFAC2CE4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2020-12-24T08:33:00Z</cp:lastPrinted>
  <dcterms:created xsi:type="dcterms:W3CDTF">2020-12-24T11:09:00Z</dcterms:created>
  <dcterms:modified xsi:type="dcterms:W3CDTF">2020-12-24T11:09:00Z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3b88871f-c76e-4510-8951-014a89c22e4f</vt:lpwstr>
  </property>
</Properties>
</file>