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F" w:rsidRPr="007C573F" w:rsidRDefault="007C573F" w:rsidP="007C57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36"/>
          <w:szCs w:val="36"/>
          <w:lang w:eastAsia="ru-RU"/>
        </w:rPr>
        <w:t>«</w:t>
      </w:r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Индивидуальный подход как одна </w:t>
      </w:r>
      <w:proofErr w:type="gramStart"/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из</w:t>
      </w:r>
      <w:proofErr w:type="gramEnd"/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наиболее</w:t>
      </w:r>
    </w:p>
    <w:p w:rsidR="007C573F" w:rsidRPr="007C573F" w:rsidRDefault="007C573F" w:rsidP="007C57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эффективных педагогических технологий </w:t>
      </w:r>
      <w:proofErr w:type="gramStart"/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при</w:t>
      </w:r>
      <w:proofErr w:type="gramEnd"/>
    </w:p>
    <w:p w:rsidR="007C573F" w:rsidRPr="007C573F" w:rsidRDefault="007C573F" w:rsidP="007C57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подготовке учащихся, </w:t>
      </w:r>
      <w:proofErr w:type="gramStart"/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имеющим</w:t>
      </w:r>
      <w:proofErr w:type="gramEnd"/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высокий</w:t>
      </w:r>
    </w:p>
    <w:p w:rsidR="00795564" w:rsidRPr="00795564" w:rsidRDefault="007C573F" w:rsidP="007C57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7C573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уровень учебной мотивации»</w:t>
      </w:r>
    </w:p>
    <w:p w:rsidR="00795564" w:rsidRDefault="00795564" w:rsidP="007C57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</w:p>
    <w:p w:rsidR="007C573F" w:rsidRPr="007C573F" w:rsidRDefault="00795564" w:rsidP="0079556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795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Учитель физической культуры Сорокин Р.</w:t>
      </w:r>
      <w:proofErr w:type="gramStart"/>
      <w:r w:rsidRPr="00795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обучение – форма, модель организации учебного процесса, при которой: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взаимодействует лишь с одним учеником; один учащийся взаимодействует лишь со средствами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(книги, компьютер и т.п.).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индивидуального обучения – оно позволяет полностью адаптировать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методы и темпы учебной деятельности ребенка к его особенностям, следить за каждым его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и операцией при решении конкретных задач; следить за его продвижением от незнания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знанию, «вносить вовремя необходимые коррекции в деятельность как обучающегося, так и учителя,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приспосабливать их к постоянно меняющейся, но контролируемой ситуации со стороны учителя и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ученика. Все это позволяет ученику работать экономно, постоянно контролировать затраты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сил, работать в оптимальное для себя время, что, естественно, позволяет достигать высоких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обученности. Индивидуальное обучение в таком «чистом виде» применяется в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ограниченно (для занятий с </w:t>
      </w:r>
      <w:proofErr w:type="spell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детьми).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– это: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педагогики, согласно которому в процессе учебно-воспитательной работы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 учитель взаимодействует с отдельными учащимися по индивидуальной модели,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их личностные особенности;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индивидуальные особенности ребенка в общении с ним;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ребенка в процессе обучения;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психолого-педагогических условий не только для развития всех учащихся, но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развития каждого ребенка в отдельности.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– это: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процесса, при котором выбор способов, приемов, темпа обучения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обусловливается индивидуальными особенностями учащихся;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учебно-методические,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мероприятия, обеспечивающие индивидуальный подход.</w:t>
      </w:r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индивидуализированного обучения – это такая организация учебного процесса,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9469F4" w:rsidRPr="009469F4" w:rsidRDefault="009469F4" w:rsidP="00946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индивидуальный подход и индивидуальная форма обучения являются приоритетными.</w:t>
      </w:r>
      <w:proofErr w:type="gramEnd"/>
    </w:p>
    <w:p w:rsidR="009469F4" w:rsidRPr="009469F4" w:rsidRDefault="009469F4" w:rsidP="007C573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69F4" w:rsidRPr="009469F4" w:rsidRDefault="009469F4" w:rsidP="009469F4">
      <w:pPr>
        <w:shd w:val="clear" w:color="auto" w:fill="FFFFFF"/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Индивидуальный подход на уроках тесно связан с методикой проведения занятий. Учителю физической культуры необходимо планировать работу, учитывая возрастные, типовые и индивидуальные особенности детей, и проводить обучение так, чтобы приобретение знаний, умений и навыков стало для них потребностью, приносило радость и внутреннее удовлетворение. Как добиться этого, если в классе 30 человек с разным уровнем физической подготовленности?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Выделяют три характерные группы школьников: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 xml:space="preserve">1) быстро и отлично </w:t>
      </w:r>
      <w:proofErr w:type="gramStart"/>
      <w:r w:rsidRPr="009469F4">
        <w:rPr>
          <w:rStyle w:val="c0"/>
          <w:sz w:val="28"/>
          <w:szCs w:val="28"/>
        </w:rPr>
        <w:t>усваивающие</w:t>
      </w:r>
      <w:proofErr w:type="gramEnd"/>
      <w:r w:rsidRPr="009469F4">
        <w:rPr>
          <w:rStyle w:val="c0"/>
          <w:sz w:val="28"/>
          <w:szCs w:val="28"/>
        </w:rPr>
        <w:t xml:space="preserve"> материал, имеющие хорошую физическую подготовленность и, как правило, отличную или хорошую успеваемость по всем предметам;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2) хорошо и отлично, но медленно усваивающие материал, имеющие средние показатели физического развития;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 xml:space="preserve">3) </w:t>
      </w:r>
      <w:proofErr w:type="gramStart"/>
      <w:r w:rsidRPr="009469F4">
        <w:rPr>
          <w:rStyle w:val="c0"/>
          <w:sz w:val="28"/>
          <w:szCs w:val="28"/>
        </w:rPr>
        <w:t>посредственно</w:t>
      </w:r>
      <w:proofErr w:type="gramEnd"/>
      <w:r w:rsidRPr="009469F4">
        <w:rPr>
          <w:rStyle w:val="c0"/>
          <w:sz w:val="28"/>
          <w:szCs w:val="28"/>
        </w:rPr>
        <w:t xml:space="preserve"> и плохо усваивающие материал на уроках физкультуры. Причины этого, как правило, кроются в недостаточном физическом развитии и отклонениях в состоянии здоровья.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Индивидуальный подход к старшеклассникам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В старшей школе индивидуальная работа должна быть направлена на то, чтобы как можно дольше сохранялся эффект от нагрузок, получаемых на занятиях, и быстрее происходило восстановление организма.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Важно также, чтобы учащиеся не пропускали занятия, так как при больших перерывах физиологические реакции, вызванные физической нагрузкой, возвращаются к их исходному уровню, а в дальнейшем при отсутствии нагрузки даже оказываются ниже исходного. В этом случае происходит угасание условно-рефлекторных связей, которые лежат в основе формирования двигательных умений и навыков.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 </w:t>
      </w:r>
    </w:p>
    <w:p w:rsid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bCs/>
          <w:sz w:val="28"/>
          <w:szCs w:val="28"/>
        </w:rPr>
      </w:pPr>
    </w:p>
    <w:p w:rsid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bCs/>
          <w:sz w:val="28"/>
          <w:szCs w:val="28"/>
        </w:rPr>
      </w:pPr>
    </w:p>
    <w:p w:rsid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b/>
          <w:bCs/>
          <w:sz w:val="28"/>
          <w:szCs w:val="28"/>
        </w:rPr>
      </w:pP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b/>
          <w:bCs/>
          <w:sz w:val="28"/>
          <w:szCs w:val="28"/>
        </w:rPr>
        <w:t>Особенности методики индивидуального подхода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1. Осуществление индивидуального подхода требует изучения личности учащихся, выявления их индивидуальных особенностей.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2. Индивидуальный подход к учащимся должен обеспечивать рост показателей всех школьников, а не только отстающих.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3. Особое значение имеет выбор формы организации детей на уроке.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4. Распределение учащихся по отделениям на уроках физической культуры целесообразно проводить с учетом их подготовленности.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5. Индивидуализация методики обучения на уроках физической культуры должна предусматривать: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– создание доступных условий для выполнения упражнений в зависимости от особенностей развития двигательных качеств;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– методическую последовательность изучения учебного материала в соответствии с уровнем подготовленности каждого отделения.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b/>
          <w:bCs/>
          <w:sz w:val="28"/>
          <w:szCs w:val="28"/>
        </w:rPr>
        <w:t>Распределение по группам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69F4">
        <w:rPr>
          <w:rStyle w:val="c0"/>
          <w:sz w:val="28"/>
          <w:szCs w:val="28"/>
        </w:rPr>
        <w:t>Распределение учащихся по группам обычно производится в зависимости от их физической подготовленности, а также успешности в данном виде спорта. Это позволяет  планировать методику обучения всей группы (отделения), уделяя внимание каждому ученику. Однако такое распределение может быть неправильно воспринято учениками. Поэтому, чтобы они не потеряли интерес к занятиям, в группе должен быть лидер, за которым тянулись бы остальные ученики.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sz w:val="28"/>
          <w:szCs w:val="28"/>
        </w:rPr>
      </w:pPr>
      <w:r w:rsidRPr="009469F4">
        <w:rPr>
          <w:rStyle w:val="c0"/>
          <w:sz w:val="28"/>
          <w:szCs w:val="28"/>
        </w:rPr>
        <w:t>В спортивных играх и различных эстафетах группы и команды целесообразно делать смешанными (по силе), где каждый ученик вносит свой вклад в победу команды. Тогда более слабые будут стремиться достичь высоких спортивных результатов.</w:t>
      </w:r>
    </w:p>
    <w:p w:rsidR="009469F4" w:rsidRPr="009469F4" w:rsidRDefault="009469F4" w:rsidP="009469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69F4" w:rsidRPr="009469F4" w:rsidRDefault="009469F4" w:rsidP="009469F4">
      <w:pPr>
        <w:shd w:val="clear" w:color="auto" w:fill="FFFFFF"/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ребенка подготовительная группа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очень многие школьники по состоянию здоровья отнесены к подготовительной медицинской группе. Для таких учащихся следует обязательно систематически организовывать дополнительные занятия. Уроки с ними следует проводить по общей программе с учетом их особенностей, индивидуализируя подбор упражнений и дозируя нагрузку при обучении технике программных упражнений, особенно по гимнастике, легкой атлетике и лыжной подготовке, устанавливая для них сниженные нормативы (для каждого индивидуально) и осуществляя в этом отношении особый контроль.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учителя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каждого учителя физкультуры есть свои специфические методы работы, но всех педагогов объединяют чуткое и внимательное отношение к учащимся, индивидуальный подход к каждому, что очень важно для повышения успеваемости.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Огромную роль в работе учителя, особенно со старшими классами, играет его личность: педагогическое мастерство и человеческие качества вызывают ту или иную реакцию учащихся не только на него самого, но и на предмет, который он преподает.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Хорошее отношение к учителю физкультуры способствует появлению у многих школьников интереса к занятиям физическими упражнениями. Это особенно касается девушек-старшеклассниц, если учитель – молодой мужчина.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сформировать у учащихся такой интерес и поддерживать его, необходимо: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стимулировать любознательность учащихся;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повысить качество обучения, приучая школьников к серьезному и упорному труду, а не превращать учебный процесс в забаву;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организовать самоподготовку учащихся, чтобы они, окончив школу, умели без посторонней помощи находить пути и средства для поддержания хорошей физической формы.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физическая нагрузка – в радость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испытывать от результатов своего труда только радость, получать чувство внутреннего удовлетворения.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рассчитанная физическая нагрузка является важным условием для воспитания в детях уверенности в своих силах, появления положительного психологического настроя, необходимого для достижения успеха.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Объяснение и показ новых упражнений следует проводить со всем классом в начале основной части урока. Это даст учителю возможность сразу увидеть качество выполнения учениками упражнений и личные особенности каждого.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круговая тренировка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школьники достаточно хорошо освоили материал, можно строить занятия в группах в основной части урока по принципу круговой тренировки. Это позволяет повысить моторную плотность урока, а также дает учителю возможность видеть работу всех учащихся, контролировать их действия, давать консультации и своевременно оказывать индивидуальную помощь.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методика обучения в основном заключается: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распределении учащихся по группам и отделениям с учетом уровня их физической подготовленности и состояния здоровья;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 выполнении упражнений на гимнастических снарядах с учетом уровня 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физических качеств каждого учащегося;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возможности применения сразу нескольких педагогических приемов.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по группам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учащихся по группам обычно производится в зависимости от их физической подготовленности, а также успешности в данном виде спорта. Это позволяет учителю планировать методику обучения всей группы (отделения), уделяя внимание каждому ученику. Однако такое распределение может быть неправильно воспринято учениками. Поэтому, чтобы они не потеряли интерес к занятиям, в группе должен быть лидер, за которым тянулись бы остальные ученики.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спортивных играх и различных эстафетах группы и команды целесообразно делать смешанными (по силе), где каждый ученик вносит свой вклад в победу команды. Тогда более слабые будут стремиться достичь высоких спортивных результатов.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приемы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приобретают мотивация к занятиям физическими упражнениями, активность детей на уроках физической культуры и различных спортивных мероприятиях. Перед учащимися необходимо поставить цель и стимулировать их к ее достижению, искать новые интересные формы и методы работы для приобщения их к активным занятиям физкультурой. Одним из методических приемов является перевод учащихся из одного отделения в другое по мере их успехов, чтобы сформировать у них интерес.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 карточкам</w:t>
      </w:r>
      <w:proofErr w:type="gramEnd"/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вопрос индивидуального подхода к обучению и развитию двигательных качеств, необходимо сказать о некоторых приемах и методах, применяемых на уроках физической культуры. Одним из них является работа по карточкам с заданиями. Например, весь программный материал раздела «Гимнастика» можно разделить на маленькие порции – задания. Эти задания, а также сведения о развитии различных физических качеств и нормативные требования данного раздела программы записывают на карточках.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объему материала и сложности задания карточки могут быть неодинаковыми, чтобы каждый ученик мог выбрать себе задание по силам и спокойно работать над ним, но при этом он обязательно должен выполнить материал со всех карточек. Такая методика позволяет не торопиться с выполнением упражнения, а отложить его, чтобы успеть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подготовиться к ответу.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 протяжении урока консультирует детей, помогает им выполнять сложные задания, обучает новым движениям, страхует их. При таком подходе у учителя остается достаточно времени для помощи менее подготовленным учащимся, а дети, в свою очередь, могут самостоятельно объединиться в группы 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2–3 человека, чтобы вместе работать над упражнением. Ребята, выполнившие задания на выбранных ими первоначально карточках, переходят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следующим, и т.д. Главное в этой методике – общая занятость учащихся на уроке, возможность осваивать доступные на данный момент задания. Это повышает их заинтересованность и улучшает эмоциональное состояние.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движений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Существенное значение для повышения успеваемости школьников на уроках физической культуры играет координация движений. Для ее улучшения необходимо: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постепенно увеличивать дозировку упражнений;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постоянно корректировать технику их выполнения;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широко применять подводящие упражнения.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тип школьника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индивидуальной работе с учениками на уроках физической культуры необходимо учитывать психологический тип школьника. Так, у неуравновешенного, легковозбудимого, с резкими переменами настроения и частыми нервными срывами ученика можно наблюдать скачкообразный характер усвоения материала. Совсем по-другому идет работа у спокойного, уравновешенного ребенка: он равномерно, относительно быстро и прочно от урока к уроку усваивает учебный материал, в то время как неуравновешенный ученик – гораздо медленнее и не столь прочно.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характерные группы школьников: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быстро и отлично усваивающие материал, имеющие хорошую физическую подготовленность и, как правило, отличную или хорошую успеваемость по всем предметам;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хорошо и отлично, но медленно усваивающие материал, имеющие средние показатели физического развития;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gramStart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proofErr w:type="gramEnd"/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плохо усваивающие материал на уроках физкультуры. Причины этого, как правило, кроются в недостаточном физическом развитии и отклонениях в состоянии здоровья.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 к старшеклассникам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школе индивидуальная работа должна быть направлена на то, чтобы как можно дольше сохранялся эффект от нагрузок, получаемых на занятиях, и быстрее происходило восстановление организма.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также, чтобы учащиеся не пропускали занятия, так как при больших перерывах физиологические реакции, вызванные физической нагрузкой, 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возвращаются к их исходному уровню, а в дальнейшем при отсутствии нагрузки даже оказываются ниже исходного. В этом случае происходит угасание условно-рефлекторных связей, которые лежат в основе формирования двигательных умений и навыков.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методики индивидуального подхода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индивидуального подхода требует изучения личности учащихся, выявления их индивидуальных особенностей.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подход к учащимся должен обеспечивать рост показателей всех школьников, а не только отстающих.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Особое значение имеет выбор формы организации детей на уроке.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Распределение учащихся по отделениям на уроках физической культуры целесообразно проводить с учетом их подготовленности.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Индивидуализация методики обучения на уроках физической культуры должна предусматривать:</w:t>
      </w:r>
    </w:p>
    <w:p w:rsidR="009469F4" w:rsidRPr="009469F4" w:rsidRDefault="009469F4" w:rsidP="009469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доступных условий для выполнения упражнений в зависимости от особенностей развития двигательных качеств;</w:t>
      </w:r>
      <w:r w:rsidRPr="00946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методическую последовательность изучения учебного материала в соответствии с уровнем подготовленности каждого отделения.</w:t>
      </w:r>
      <w:bookmarkStart w:id="0" w:name="_GoBack"/>
      <w:bookmarkEnd w:id="0"/>
    </w:p>
    <w:sectPr w:rsidR="009469F4" w:rsidRPr="009469F4" w:rsidSect="007955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69F4"/>
    <w:rsid w:val="00795564"/>
    <w:rsid w:val="007B41E0"/>
    <w:rsid w:val="007C573F"/>
    <w:rsid w:val="009469F4"/>
    <w:rsid w:val="00C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9F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F4"/>
  </w:style>
  <w:style w:type="paragraph" w:styleId="a5">
    <w:name w:val="List Paragraph"/>
    <w:basedOn w:val="a"/>
    <w:uiPriority w:val="34"/>
    <w:qFormat/>
    <w:rsid w:val="00795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9F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4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6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S4PQ372FCS27-143478885-849</_dlc_DocId>
    <_dlc_DocIdUrl xmlns="790c5408-51d9-4e10-9bd8-8c8141be4f06">
      <Url>http://www.eduportal44.ru/Mega/mrono/metod/_layouts/15/DocIdRedir.aspx?ID=S4PQ372FCS27-143478885-849</Url>
      <Description>S4PQ372FCS27-143478885-849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AAA5C-CBE3-4435-ACD5-BE74C965F4FB}"/>
</file>

<file path=customXml/itemProps2.xml><?xml version="1.0" encoding="utf-8"?>
<ds:datastoreItem xmlns:ds="http://schemas.openxmlformats.org/officeDocument/2006/customXml" ds:itemID="{E36DF907-C282-4D96-B53C-CC96C0BAADDE}"/>
</file>

<file path=customXml/itemProps3.xml><?xml version="1.0" encoding="utf-8"?>
<ds:datastoreItem xmlns:ds="http://schemas.openxmlformats.org/officeDocument/2006/customXml" ds:itemID="{31AFD961-5EDA-43D0-BE56-627A839B381B}"/>
</file>

<file path=customXml/itemProps4.xml><?xml version="1.0" encoding="utf-8"?>
<ds:datastoreItem xmlns:ds="http://schemas.openxmlformats.org/officeDocument/2006/customXml" ds:itemID="{9DD0339B-8A71-4E99-B525-9CEEF1598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ольга</cp:lastModifiedBy>
  <cp:revision>2</cp:revision>
  <dcterms:created xsi:type="dcterms:W3CDTF">2021-04-18T05:16:00Z</dcterms:created>
  <dcterms:modified xsi:type="dcterms:W3CDTF">2021-04-22T09:49:00Z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fa7cd8c4-6c66-41b2-9651-1a51ac8e6404</vt:lpwstr>
  </property>
</Properties>
</file>