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AE" w:rsidRDefault="00F325AE" w:rsidP="00F325AE">
      <w:pPr>
        <w:jc w:val="both"/>
      </w:pPr>
      <w:r w:rsidRPr="00F325AE">
        <w:t>​</w:t>
      </w:r>
    </w:p>
    <w:p w:rsidR="003D4598" w:rsidRDefault="00F325AE" w:rsidP="00F32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03.02.2020</w:t>
      </w:r>
      <w:r w:rsidRPr="00F325AE">
        <w:rPr>
          <w:rFonts w:ascii="Times New Roman" w:hAnsi="Times New Roman" w:cs="Times New Roman"/>
          <w:sz w:val="24"/>
          <w:szCs w:val="24"/>
        </w:rPr>
        <w:t xml:space="preserve"> на базе МКОУ Никольская СОШ проходила работа методического объединения учителей физической культуры и ОБЖ. Педагоги  </w:t>
      </w:r>
      <w:proofErr w:type="spellStart"/>
      <w:r w:rsidRPr="00F325AE">
        <w:rPr>
          <w:rFonts w:ascii="Times New Roman" w:hAnsi="Times New Roman" w:cs="Times New Roman"/>
          <w:sz w:val="24"/>
          <w:szCs w:val="24"/>
        </w:rPr>
        <w:t>Родинской</w:t>
      </w:r>
      <w:proofErr w:type="spellEnd"/>
      <w:r w:rsidRPr="00F325AE">
        <w:rPr>
          <w:rFonts w:ascii="Times New Roman" w:hAnsi="Times New Roman" w:cs="Times New Roman"/>
          <w:sz w:val="24"/>
          <w:szCs w:val="24"/>
        </w:rPr>
        <w:t xml:space="preserve"> и Советской малокомплектных школ Смирнова И.Н. и Рыжкова О.В. дали открытые уроки   по разделу программы   физической культуры " Подвижные игры" и провели их самоанализ. Коллеги отметили  у педагогов знание требований ФГОС к структуре урока и их хорошую подготовку, высказали свои пожелания. </w:t>
      </w:r>
      <w:proofErr w:type="gramStart"/>
      <w:r w:rsidRPr="00F325AE">
        <w:rPr>
          <w:rFonts w:ascii="Times New Roman" w:hAnsi="Times New Roman" w:cs="Times New Roman"/>
          <w:sz w:val="24"/>
          <w:szCs w:val="24"/>
        </w:rPr>
        <w:t>На  методическом объединении кроме того  были рассмотрены вопросы участия  в школьном и муниципальном  этапах Всероссийской олимпиады школьников.</w:t>
      </w:r>
      <w:proofErr w:type="gramEnd"/>
      <w:r w:rsidRPr="00F325AE">
        <w:rPr>
          <w:rFonts w:ascii="Times New Roman" w:hAnsi="Times New Roman" w:cs="Times New Roman"/>
          <w:sz w:val="24"/>
          <w:szCs w:val="24"/>
        </w:rPr>
        <w:t xml:space="preserve"> Р.В. Сорокин, учитель МКОУ Межевская СОШ, и А.А. Воробьёва, учитель МКОУ Никольская СОШ,  поделились опытом  работы по  организации спортивного направления внеурочной  деятельности  в школах. Был проведен анализ работы спортивных клубов,  действующих в Никольской и Межевской школах.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5AE" w:rsidTr="00F325AE">
        <w:tc>
          <w:tcPr>
            <w:tcW w:w="4785" w:type="dxa"/>
          </w:tcPr>
          <w:p w:rsidR="00F325AE" w:rsidRDefault="00F325AE" w:rsidP="00F3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FB0D1" wp14:editId="1AEF33AB">
                  <wp:extent cx="2876550" cy="2876550"/>
                  <wp:effectExtent l="0" t="0" r="0" b="0"/>
                  <wp:docPr id="1" name="Рисунок 1" descr="C:\Users\Пользователь\Desktop\моё\ДЛЯ САЙТА\МО\03-02-2020_15-46-33\мо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03-02-2020_15-46-33\мо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325AE" w:rsidRDefault="00F325AE" w:rsidP="00F3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9DF69E" wp14:editId="780B00E2">
                  <wp:extent cx="2876550" cy="2876550"/>
                  <wp:effectExtent l="0" t="0" r="0" b="0"/>
                  <wp:docPr id="2" name="Рисунок 2" descr="C:\Users\Пользователь\Desktop\моё\ДЛЯ САЙТА\МО\03-02-2020_15-46-33\мо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ё\ДЛЯ САЙТА\МО\03-02-2020_15-46-33\мо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AE" w:rsidTr="00F325AE">
        <w:tc>
          <w:tcPr>
            <w:tcW w:w="4785" w:type="dxa"/>
          </w:tcPr>
          <w:p w:rsidR="00F325AE" w:rsidRDefault="00F325AE" w:rsidP="00F325A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325AE" w:rsidRDefault="00F325AE" w:rsidP="00F325A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325AE" w:rsidTr="00F325AE">
        <w:tc>
          <w:tcPr>
            <w:tcW w:w="4785" w:type="dxa"/>
          </w:tcPr>
          <w:p w:rsidR="00F325AE" w:rsidRDefault="00F325AE" w:rsidP="00F3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151F0" wp14:editId="4C816357">
                  <wp:extent cx="2880000" cy="2160000"/>
                  <wp:effectExtent l="0" t="0" r="0" b="0"/>
                  <wp:docPr id="3" name="Рисунок 3" descr="C:\Users\Пользователь\Desktop\моё\ДЛЯ САЙТА\МО\03-02-2020_15-46-33\мо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ё\ДЛЯ САЙТА\МО\03-02-2020_15-46-33\мо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325AE" w:rsidRDefault="00F325AE" w:rsidP="00F3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CCE3E3" wp14:editId="414F48CB">
                  <wp:extent cx="2878942" cy="2160000"/>
                  <wp:effectExtent l="0" t="0" r="0" b="0"/>
                  <wp:docPr id="4" name="Рисунок 4" descr="C:\Users\Пользователь\Desktop\моё\ДЛЯ САЙТА\МО\03-02-2020_15-46-33\мо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моё\ДЛЯ САЙТА\МО\03-02-2020_15-46-33\мо 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94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325AE" w:rsidRPr="00F325AE" w:rsidRDefault="00F325AE" w:rsidP="00F325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25AE" w:rsidRPr="00F3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AE"/>
    <w:rsid w:val="003D4598"/>
    <w:rsid w:val="00F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S4PQ372FCS27-143478885-133</_dlc_DocId>
    <_dlc_DocIdUrl xmlns="790c5408-51d9-4e10-9bd8-8c8141be4f06">
      <Url>http://edu-sps.koiro.local/Mega/mrono/metod/_layouts/15/DocIdRedir.aspx?ID=S4PQ372FCS27-143478885-133</Url>
      <Description>S4PQ372FCS27-143478885-133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764F-9D2A-49AD-986D-936D47378953}"/>
</file>

<file path=customXml/itemProps2.xml><?xml version="1.0" encoding="utf-8"?>
<ds:datastoreItem xmlns:ds="http://schemas.openxmlformats.org/officeDocument/2006/customXml" ds:itemID="{2D3DD6BE-9B94-4230-9145-581DB4D10C00}"/>
</file>

<file path=customXml/itemProps3.xml><?xml version="1.0" encoding="utf-8"?>
<ds:datastoreItem xmlns:ds="http://schemas.openxmlformats.org/officeDocument/2006/customXml" ds:itemID="{7ECA4790-588D-48C5-A776-AC15511C5E63}"/>
</file>

<file path=customXml/itemProps4.xml><?xml version="1.0" encoding="utf-8"?>
<ds:datastoreItem xmlns:ds="http://schemas.openxmlformats.org/officeDocument/2006/customXml" ds:itemID="{0C4001C5-C17E-40DE-A362-E1BA77FA44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2020-02-10T11:50:00Z</dcterms:created>
  <dcterms:modified xsi:type="dcterms:W3CDTF">2020-02-10T11:56:00Z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8a1cf5e2-a5c7-44f4-b5ab-2052a62c2d25</vt:lpwstr>
  </property>
</Properties>
</file>