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79" w:rsidRDefault="00942D9B" w:rsidP="008945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</w:t>
      </w:r>
      <w:r w:rsidR="008945D3" w:rsidRPr="00894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 Всероссийской олимпиады школьников по обществознанию</w:t>
      </w:r>
    </w:p>
    <w:p w:rsidR="008945D3" w:rsidRPr="00942D9B" w:rsidRDefault="008945D3" w:rsidP="008945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763A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94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</w:t>
      </w:r>
      <w:r w:rsidR="00763A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bookmarkStart w:id="0" w:name="_GoBack"/>
      <w:bookmarkEnd w:id="0"/>
      <w:r w:rsidR="00A50E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945D3" w:rsidRPr="008945D3" w:rsidRDefault="008945D3" w:rsidP="008945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9 - 11 класс</w:t>
      </w:r>
    </w:p>
    <w:p w:rsidR="008945D3" w:rsidRPr="008945D3" w:rsidRDefault="008945D3" w:rsidP="008945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894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тур</w:t>
      </w:r>
    </w:p>
    <w:p w:rsidR="008945D3" w:rsidRPr="008945D3" w:rsidRDefault="008945D3" w:rsidP="008945D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bCs/>
          <w:sz w:val="28"/>
          <w:szCs w:val="28"/>
          <w:lang w:eastAsia="ru-RU"/>
        </w:rPr>
        <w:t>Напишите сочинение-эссе на одну из предложенных ниже тем по вашему выбору. Жюри при проверке будет руководствоваться оценкой работы по следующим критериям: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выбора темы.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</w:t>
      </w:r>
      <w:r w:rsidRPr="008945D3">
        <w:rPr>
          <w:rFonts w:ascii="Times New Roman" w:eastAsia="Times New Roman" w:hAnsi="Times New Roman"/>
          <w:i/>
          <w:sz w:val="28"/>
          <w:szCs w:val="28"/>
          <w:lang w:eastAsia="ru-RU"/>
        </w:rPr>
        <w:t>собственной</w:t>
      </w: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точки зрения автора при раскрытии темы.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>Внутреннее смысловое единство, согласованность ключевых тезисов и утверждений, непротиворечивость личностных суждений.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>Раскрытие проблемы на теоретическом уровне, опора на научные теории.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>Аргументация своей точки зрения с опорой на факты общественной жизни и личный социальный опыт.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>Владение обществоведческими знаниями, понятиями курса.</w:t>
      </w:r>
    </w:p>
    <w:p w:rsidR="008945D3" w:rsidRPr="008945D3" w:rsidRDefault="008945D3" w:rsidP="008945D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sz w:val="28"/>
          <w:szCs w:val="28"/>
          <w:lang w:eastAsia="ru-RU"/>
        </w:rPr>
        <w:t>Соответствие между высказываемыми теоретическими положениями и приводимым фактическим материалом.</w:t>
      </w:r>
    </w:p>
    <w:p w:rsidR="008945D3" w:rsidRPr="008945D3" w:rsidRDefault="008945D3" w:rsidP="008945D3">
      <w:pPr>
        <w:spacing w:after="0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45D3" w:rsidRDefault="008945D3" w:rsidP="008945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5D3">
        <w:rPr>
          <w:rFonts w:ascii="Times New Roman" w:eastAsia="Times New Roman" w:hAnsi="Times New Roman"/>
          <w:b/>
          <w:sz w:val="28"/>
          <w:szCs w:val="28"/>
          <w:lang w:eastAsia="ru-RU"/>
        </w:rPr>
        <w:t>Темы</w:t>
      </w:r>
    </w:p>
    <w:p w:rsidR="00DF42A6" w:rsidRPr="008D1564" w:rsidRDefault="00367195" w:rsidP="00DF42A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E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«</w:t>
      </w: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 xml:space="preserve">Люди существуют друг для друга» (Марк </w:t>
      </w:r>
      <w:proofErr w:type="spellStart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Аврелий</w:t>
      </w:r>
      <w:proofErr w:type="spellEnd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67195" w:rsidRPr="008D1564" w:rsidRDefault="00367195" w:rsidP="00DF42A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. «Искусство должно учить любить добродетель и ненавидеть порок» (Д. Дидро)</w:t>
      </w:r>
    </w:p>
    <w:p w:rsidR="00367195" w:rsidRPr="008D1564" w:rsidRDefault="00367195" w:rsidP="00DF42A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«Природа – единственная книга, все страницы которой полны глубокого содержания» (И. Гете</w:t>
      </w:r>
    </w:p>
    <w:p w:rsidR="00621A8B" w:rsidRPr="008D1564" w:rsidRDefault="00367195" w:rsidP="003671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. «Познание и жизнь неотделимы» (Л. Фейхтвангер).</w:t>
      </w:r>
    </w:p>
    <w:p w:rsidR="00367195" w:rsidRPr="008D1564" w:rsidRDefault="00367195" w:rsidP="003671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«Мы были достаточно цивилизованны, чтобы построить машину, но слишком примитивны, чтобы ею пользоваться» (К. </w:t>
      </w:r>
      <w:proofErr w:type="spellStart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Краус</w:t>
      </w:r>
      <w:proofErr w:type="spellEnd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F42A6" w:rsidRPr="008D1564" w:rsidRDefault="00DF42A6" w:rsidP="00DF42A6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D1564">
        <w:rPr>
          <w:rFonts w:ascii="Times New Roman" w:hAnsi="Times New Roman" w:cs="Times New Roman"/>
          <w:sz w:val="28"/>
          <w:szCs w:val="28"/>
        </w:rPr>
        <w:t xml:space="preserve"> «Разновидность национальных культур для мира то же, что разновидность нот в музыке». (С. </w:t>
      </w:r>
      <w:proofErr w:type="spellStart"/>
      <w:r w:rsidRPr="008D1564">
        <w:rPr>
          <w:rFonts w:ascii="Times New Roman" w:hAnsi="Times New Roman" w:cs="Times New Roman"/>
          <w:sz w:val="28"/>
          <w:szCs w:val="28"/>
        </w:rPr>
        <w:t>Рамишвили</w:t>
      </w:r>
      <w:proofErr w:type="spellEnd"/>
      <w:r w:rsidRPr="008D1564">
        <w:rPr>
          <w:rFonts w:ascii="Times New Roman" w:hAnsi="Times New Roman" w:cs="Times New Roman"/>
          <w:sz w:val="28"/>
          <w:szCs w:val="28"/>
        </w:rPr>
        <w:t>)</w:t>
      </w:r>
    </w:p>
    <w:p w:rsidR="00367195" w:rsidRPr="008D1564" w:rsidRDefault="00367195" w:rsidP="00367195">
      <w:pPr>
        <w:pStyle w:val="a7"/>
        <w:numPr>
          <w:ilvl w:val="0"/>
          <w:numId w:val="3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«Безграмотными в 21 веке будут не те, кто не умеет писать и читать, а те, кто не умеет учиться, разучиваться и переучиваться». (Э. </w:t>
      </w:r>
      <w:proofErr w:type="spellStart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Тоффлер</w:t>
      </w:r>
      <w:proofErr w:type="spellEnd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67195" w:rsidRPr="008D1564" w:rsidRDefault="00367195" w:rsidP="00DF42A6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D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«Бизнес – это искусство извлекать деньги из кармана другого человека, не прибегая к насилию». (М. Амстердам</w:t>
      </w:r>
    </w:p>
    <w:p w:rsidR="00367195" w:rsidRPr="008D1564" w:rsidRDefault="00367195" w:rsidP="00367195">
      <w:pPr>
        <w:pStyle w:val="a7"/>
        <w:numPr>
          <w:ilvl w:val="0"/>
          <w:numId w:val="3"/>
        </w:numPr>
        <w:shd w:val="clear" w:color="auto" w:fill="FFFFFF"/>
        <w:spacing w:before="278" w:after="27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«Экономика меняется вместе с жизнью». (С. </w:t>
      </w:r>
      <w:proofErr w:type="spellStart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Вайн</w:t>
      </w:r>
      <w:proofErr w:type="spellEnd"/>
      <w:r w:rsidRPr="008D1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67195" w:rsidRPr="008D1564" w:rsidRDefault="00367195" w:rsidP="00DF42A6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D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основа сообществ, клеточка их тела. С ней связаны все святыни, которые отличают человека от муравьев и пчел» (Г. Честертон).</w:t>
      </w:r>
    </w:p>
    <w:p w:rsidR="00367195" w:rsidRPr="008D1564" w:rsidRDefault="00367195" w:rsidP="00DF42A6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D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«Юность – весеннее время человека, в которое засеваются семена на будущие годы жизни». (Я. Княжнин)</w:t>
      </w:r>
    </w:p>
    <w:p w:rsidR="00367195" w:rsidRPr="008D1564" w:rsidRDefault="00367195" w:rsidP="00DF42A6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D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«Самым лучшим правительством будет то, которое поменьше будет править, тесно замкнувшись в своих законных привилегиях, и которое предоставит свободное поле инициативе каждого» (Э. Абу).</w:t>
      </w:r>
    </w:p>
    <w:p w:rsidR="00156230" w:rsidRPr="008D1564" w:rsidRDefault="00156230" w:rsidP="00DF42A6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D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«"Разделяй и властвуй" – мудрое правило, но "объединяй и направляй" ещё лучше». (И.В. Гёте)</w:t>
      </w:r>
    </w:p>
    <w:p w:rsidR="00621A8B" w:rsidRPr="008D1564" w:rsidRDefault="00621A8B" w:rsidP="00D91ADA">
      <w:pPr>
        <w:spacing w:after="0" w:line="360" w:lineRule="auto"/>
        <w:ind w:left="570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</w:p>
    <w:p w:rsidR="006C126C" w:rsidRDefault="006C126C"/>
    <w:sectPr w:rsidR="006C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AB1"/>
    <w:multiLevelType w:val="hybridMultilevel"/>
    <w:tmpl w:val="F9B64FF2"/>
    <w:lvl w:ilvl="0" w:tplc="563494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4F3"/>
    <w:multiLevelType w:val="hybridMultilevel"/>
    <w:tmpl w:val="D8AE2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7486"/>
    <w:multiLevelType w:val="hybridMultilevel"/>
    <w:tmpl w:val="8A16FA00"/>
    <w:lvl w:ilvl="0" w:tplc="BCCA3DAE">
      <w:start w:val="1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D5776E"/>
    <w:multiLevelType w:val="multilevel"/>
    <w:tmpl w:val="094E43E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E6AFF"/>
    <w:multiLevelType w:val="hybridMultilevel"/>
    <w:tmpl w:val="E80823E2"/>
    <w:lvl w:ilvl="0" w:tplc="194A90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37A2008B"/>
    <w:multiLevelType w:val="hybridMultilevel"/>
    <w:tmpl w:val="E80823E2"/>
    <w:lvl w:ilvl="0" w:tplc="194A90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F4C0408"/>
    <w:multiLevelType w:val="hybridMultilevel"/>
    <w:tmpl w:val="E80823E2"/>
    <w:lvl w:ilvl="0" w:tplc="194A90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0"/>
    <w:rsid w:val="00156230"/>
    <w:rsid w:val="0019330A"/>
    <w:rsid w:val="002B4B82"/>
    <w:rsid w:val="00367195"/>
    <w:rsid w:val="00607379"/>
    <w:rsid w:val="00621A8B"/>
    <w:rsid w:val="006C126C"/>
    <w:rsid w:val="00763A5F"/>
    <w:rsid w:val="008945D3"/>
    <w:rsid w:val="008D1564"/>
    <w:rsid w:val="00942D9B"/>
    <w:rsid w:val="00A50E49"/>
    <w:rsid w:val="00D34DE4"/>
    <w:rsid w:val="00D3679B"/>
    <w:rsid w:val="00D91ADA"/>
    <w:rsid w:val="00DF42A6"/>
    <w:rsid w:val="00E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2874"/>
  <w15:chartTrackingRefBased/>
  <w15:docId w15:val="{67690EB2-C89A-47AB-BD6C-41FA67B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F42A6"/>
    <w:rPr>
      <w:rFonts w:ascii="Century Schoolbook" w:hAnsi="Century Schoolbook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DF42A6"/>
    <w:pPr>
      <w:shd w:val="clear" w:color="auto" w:fill="FFFFFF"/>
      <w:spacing w:before="540" w:after="0" w:line="252" w:lineRule="exact"/>
      <w:ind w:hanging="620"/>
      <w:jc w:val="both"/>
    </w:pPr>
    <w:rPr>
      <w:rFonts w:ascii="Century Schoolbook" w:eastAsiaTheme="minorHAnsi" w:hAnsi="Century Schoolbook" w:cstheme="minorBid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DF42A6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basedOn w:val="a0"/>
    <w:rsid w:val="00DF42A6"/>
    <w:rPr>
      <w:rFonts w:ascii="Bookman Old Style" w:hAnsi="Bookman Old Style" w:cs="Bookman Old Style"/>
      <w:b/>
      <w:bCs/>
      <w:spacing w:val="0"/>
      <w:sz w:val="21"/>
      <w:szCs w:val="21"/>
    </w:rPr>
  </w:style>
  <w:style w:type="character" w:customStyle="1" w:styleId="2">
    <w:name w:val="Основной текст2"/>
    <w:basedOn w:val="a0"/>
    <w:rsid w:val="00D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0"/>
    <w:rsid w:val="00DF42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0"/>
    <w:rsid w:val="00D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F42A6"/>
    <w:pPr>
      <w:ind w:left="720"/>
      <w:contextualSpacing/>
    </w:pPr>
  </w:style>
  <w:style w:type="character" w:customStyle="1" w:styleId="9">
    <w:name w:val="Основной текст9"/>
    <w:basedOn w:val="a0"/>
    <w:uiPriority w:val="99"/>
    <w:rsid w:val="00DF42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0"/>
    <w:rsid w:val="00DF42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">
    <w:name w:val="Основной текст11"/>
    <w:basedOn w:val="a0"/>
    <w:rsid w:val="00621A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S4PQ372FCS27-143478885-725</_dlc_DocId>
    <_dlc_DocIdUrl xmlns="790c5408-51d9-4e10-9bd8-8c8141be4f06">
      <Url>http://edu-sps.koiro.local/Mega/mrono/metod/_layouts/15/DocIdRedir.aspx?ID=S4PQ372FCS27-143478885-725</Url>
      <Description>S4PQ372FCS27-143478885-725</Description>
    </_dlc_DocIdUrl>
  </documentManagement>
</p:properties>
</file>

<file path=customXml/itemProps1.xml><?xml version="1.0" encoding="utf-8"?>
<ds:datastoreItem xmlns:ds="http://schemas.openxmlformats.org/officeDocument/2006/customXml" ds:itemID="{A629F45F-C638-4F07-B30C-3B0E7F1B213A}"/>
</file>

<file path=customXml/itemProps2.xml><?xml version="1.0" encoding="utf-8"?>
<ds:datastoreItem xmlns:ds="http://schemas.openxmlformats.org/officeDocument/2006/customXml" ds:itemID="{B8EFAC57-235F-4574-83E8-9AAE98D1DA94}"/>
</file>

<file path=customXml/itemProps3.xml><?xml version="1.0" encoding="utf-8"?>
<ds:datastoreItem xmlns:ds="http://schemas.openxmlformats.org/officeDocument/2006/customXml" ds:itemID="{ED1D4FF5-7C52-4DBE-BD33-1815C53BA3B6}"/>
</file>

<file path=customXml/itemProps4.xml><?xml version="1.0" encoding="utf-8"?>
<ds:datastoreItem xmlns:ds="http://schemas.openxmlformats.org/officeDocument/2006/customXml" ds:itemID="{811992F5-AC10-48C2-8C87-A1C1C961B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Шереметова</dc:creator>
  <cp:keywords/>
  <dc:description/>
  <cp:lastModifiedBy>user</cp:lastModifiedBy>
  <cp:revision>14</cp:revision>
  <dcterms:created xsi:type="dcterms:W3CDTF">2015-10-09T09:59:00Z</dcterms:created>
  <dcterms:modified xsi:type="dcterms:W3CDTF">2020-12-17T10:10:00Z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557edf7c-3d56-4d91-98e9-f35afee61fb7</vt:lpwstr>
  </property>
</Properties>
</file>