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FD" w:rsidRPr="00127B53" w:rsidRDefault="00C048FD" w:rsidP="00C0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C048FD" w:rsidRPr="00127B53" w:rsidRDefault="00C048FD" w:rsidP="00C0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C048FD" w:rsidRPr="00127B53" w:rsidRDefault="00C048FD" w:rsidP="00C0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20</w:t>
      </w:r>
      <w:r w:rsidR="001B2468">
        <w:rPr>
          <w:rFonts w:ascii="Times New Roman" w:hAnsi="Times New Roman" w:cs="Times New Roman"/>
          <w:b/>
          <w:sz w:val="24"/>
          <w:szCs w:val="24"/>
        </w:rPr>
        <w:t>20</w:t>
      </w:r>
      <w:r w:rsidRPr="00127B53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2468">
        <w:rPr>
          <w:rFonts w:ascii="Times New Roman" w:hAnsi="Times New Roman" w:cs="Times New Roman"/>
          <w:b/>
          <w:sz w:val="24"/>
          <w:szCs w:val="24"/>
        </w:rPr>
        <w:t>1</w:t>
      </w:r>
      <w:r w:rsidRPr="00127B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  <w:u w:val="single"/>
        </w:rPr>
        <w:t>9 класс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>Выполните целостный анализ стихотворения</w:t>
      </w:r>
      <w:r w:rsidR="00B449C7">
        <w:rPr>
          <w:rFonts w:ascii="Times New Roman" w:hAnsi="Times New Roman" w:cs="Times New Roman"/>
          <w:sz w:val="24"/>
          <w:szCs w:val="24"/>
        </w:rPr>
        <w:t xml:space="preserve"> современного поэта</w:t>
      </w:r>
      <w:r w:rsidRPr="00127B53">
        <w:rPr>
          <w:rFonts w:ascii="Times New Roman" w:hAnsi="Times New Roman" w:cs="Times New Roman"/>
          <w:sz w:val="24"/>
          <w:szCs w:val="24"/>
        </w:rPr>
        <w:t xml:space="preserve"> </w:t>
      </w:r>
      <w:r w:rsidR="00B449C7">
        <w:rPr>
          <w:rFonts w:ascii="Times New Roman" w:hAnsi="Times New Roman" w:cs="Times New Roman"/>
          <w:b/>
          <w:i/>
          <w:sz w:val="24"/>
          <w:szCs w:val="24"/>
        </w:rPr>
        <w:t>Дмитрия Тёткина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449C7">
        <w:rPr>
          <w:rFonts w:ascii="Times New Roman" w:hAnsi="Times New Roman" w:cs="Times New Roman"/>
          <w:b/>
          <w:i/>
          <w:sz w:val="24"/>
          <w:szCs w:val="24"/>
        </w:rPr>
        <w:t>На флейте нищий музыкант играет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>…»</w:t>
      </w:r>
      <w:r w:rsidRPr="00127B53">
        <w:rPr>
          <w:rFonts w:ascii="Times New Roman" w:hAnsi="Times New Roman" w:cs="Times New Roman"/>
          <w:sz w:val="24"/>
          <w:szCs w:val="24"/>
        </w:rPr>
        <w:t xml:space="preserve">, приняв во внимание следующие аспекты его художественной организации: основной пафос произведения, диктуемый настроением лирического героя; ключевая идея стихотворения, подчёркивающая позицию автора; основные художественные образы, выражающие соотнесённость </w:t>
      </w:r>
      <w:r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127B53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а и внутреннего мира лирического героя</w:t>
      </w:r>
      <w:r w:rsidRPr="00127B53">
        <w:rPr>
          <w:rFonts w:ascii="Times New Roman" w:hAnsi="Times New Roman" w:cs="Times New Roman"/>
          <w:sz w:val="24"/>
          <w:szCs w:val="24"/>
        </w:rPr>
        <w:t>, и художественные детали, их организующие; а также иные специфические элементы содержания и формы (поэтики) стихотворения.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завершённый, грамотный текст.</w:t>
      </w:r>
    </w:p>
    <w:p w:rsidR="00130737" w:rsidRPr="00B449C7" w:rsidRDefault="00130737" w:rsidP="00B449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49C7" w:rsidRPr="000E3AE9" w:rsidRDefault="00B449C7" w:rsidP="00B449C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AE9">
        <w:rPr>
          <w:rFonts w:ascii="Times New Roman" w:hAnsi="Times New Roman" w:cs="Times New Roman"/>
          <w:b/>
          <w:i/>
          <w:sz w:val="24"/>
          <w:szCs w:val="24"/>
        </w:rPr>
        <w:t>Дмитрий Тёткин</w:t>
      </w:r>
    </w:p>
    <w:p w:rsidR="00B449C7" w:rsidRPr="000E3AE9" w:rsidRDefault="00B449C7" w:rsidP="00B449C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E9">
        <w:rPr>
          <w:rFonts w:ascii="Times New Roman" w:hAnsi="Times New Roman" w:cs="Times New Roman"/>
          <w:b/>
          <w:sz w:val="24"/>
          <w:szCs w:val="24"/>
        </w:rPr>
        <w:t>***</w:t>
      </w:r>
    </w:p>
    <w:p w:rsidR="00B449C7" w:rsidRPr="00B449C7" w:rsidRDefault="00B449C7" w:rsidP="00B449C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i/>
          <w:iCs/>
          <w:sz w:val="24"/>
          <w:szCs w:val="24"/>
        </w:rPr>
        <w:t>А.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На флейте нищий музыкант играет.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В бинокль на пристани видать мечеть.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Ещё есть деньги, но душа не знает: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Зачем ей жить, когда ей умереть…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Вам, суфиям*, не так, наверно, страшно,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А я не верю больше ничему…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Пускай буксир песню поёт протяжно,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Пусть чайка мёртвая, как снег, идёт ко дну.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Мне нужен берег этот был турецкий,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Каштаны жирные, галдящая толпа,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 xml:space="preserve">Квартирка в </w:t>
      </w:r>
      <w:proofErr w:type="spellStart"/>
      <w:r w:rsidRPr="00B449C7">
        <w:rPr>
          <w:rFonts w:ascii="Times New Roman" w:hAnsi="Times New Roman" w:cs="Times New Roman"/>
          <w:sz w:val="24"/>
          <w:szCs w:val="24"/>
        </w:rPr>
        <w:t>Бешикташе</w:t>
      </w:r>
      <w:proofErr w:type="spellEnd"/>
      <w:r w:rsidRPr="00B449C7">
        <w:rPr>
          <w:rFonts w:ascii="Times New Roman" w:hAnsi="Times New Roman" w:cs="Times New Roman"/>
          <w:sz w:val="24"/>
          <w:szCs w:val="24"/>
        </w:rPr>
        <w:t>**, горький грецкий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Орех, немного моря и тепла…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Какие горы и какое горе.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Какая византийская тоска.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Вдруг разрыдаться ночью в коридоре,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sz w:val="24"/>
          <w:szCs w:val="24"/>
        </w:rPr>
        <w:t>В чужой стране, своей, как облака.</w:t>
      </w:r>
    </w:p>
    <w:p w:rsidR="00B449C7" w:rsidRPr="00B449C7" w:rsidRDefault="00B449C7" w:rsidP="00B449C7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9C7">
        <w:rPr>
          <w:rFonts w:ascii="Times New Roman" w:hAnsi="Times New Roman" w:cs="Times New Roman"/>
          <w:i/>
          <w:sz w:val="24"/>
          <w:szCs w:val="24"/>
        </w:rPr>
        <w:t>2020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C7">
        <w:rPr>
          <w:rFonts w:ascii="Times New Roman" w:hAnsi="Times New Roman" w:cs="Times New Roman"/>
          <w:i/>
          <w:sz w:val="24"/>
          <w:szCs w:val="24"/>
        </w:rPr>
        <w:t>* (В исламе) последователи суфизма – аскетического течения, направленного на борьбу с внутренними пороками, на нравственное совершенствование.</w:t>
      </w:r>
    </w:p>
    <w:p w:rsidR="00B449C7" w:rsidRPr="00B449C7" w:rsidRDefault="00B449C7" w:rsidP="00B449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9C7">
        <w:rPr>
          <w:rFonts w:ascii="Times New Roman" w:hAnsi="Times New Roman" w:cs="Times New Roman"/>
          <w:i/>
          <w:sz w:val="24"/>
          <w:szCs w:val="24"/>
        </w:rPr>
        <w:t>** Один из округов Стамбула, популярный у туристов.</w:t>
      </w:r>
    </w:p>
    <w:p w:rsidR="00B449C7" w:rsidRPr="00B449C7" w:rsidRDefault="00B449C7" w:rsidP="00B449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 xml:space="preserve">Выполните целостный анализ </w:t>
      </w:r>
      <w:r w:rsidR="000E3AE9">
        <w:rPr>
          <w:rFonts w:ascii="Times New Roman" w:hAnsi="Times New Roman" w:cs="Times New Roman"/>
          <w:sz w:val="24"/>
          <w:szCs w:val="24"/>
        </w:rPr>
        <w:t>произведения</w:t>
      </w:r>
      <w:r w:rsidRPr="00127B53">
        <w:rPr>
          <w:rFonts w:ascii="Times New Roman" w:hAnsi="Times New Roman" w:cs="Times New Roman"/>
          <w:sz w:val="24"/>
          <w:szCs w:val="24"/>
        </w:rPr>
        <w:t xml:space="preserve"> </w:t>
      </w:r>
      <w:r w:rsidR="000E3AE9">
        <w:rPr>
          <w:rFonts w:ascii="Times New Roman" w:hAnsi="Times New Roman" w:cs="Times New Roman"/>
          <w:b/>
          <w:i/>
          <w:sz w:val="24"/>
          <w:szCs w:val="24"/>
        </w:rPr>
        <w:t>Александра Ивановича Куприна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(188</w:t>
      </w:r>
      <w:r w:rsidR="000E3AE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437B63">
        <w:rPr>
          <w:rFonts w:ascii="Times New Roman" w:hAnsi="Times New Roman" w:cs="Times New Roman"/>
          <w:b/>
          <w:bCs/>
          <w:i/>
          <w:sz w:val="24"/>
          <w:szCs w:val="24"/>
        </w:rPr>
        <w:t>–19</w:t>
      </w:r>
      <w:r w:rsidR="000E3AE9">
        <w:rPr>
          <w:rFonts w:ascii="Times New Roman" w:hAnsi="Times New Roman" w:cs="Times New Roman"/>
          <w:b/>
          <w:bCs/>
          <w:i/>
          <w:sz w:val="24"/>
          <w:szCs w:val="24"/>
        </w:rPr>
        <w:t>38</w:t>
      </w:r>
      <w:r w:rsidRPr="00437B6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0E3AE9">
        <w:rPr>
          <w:rFonts w:ascii="Times New Roman" w:hAnsi="Times New Roman" w:cs="Times New Roman"/>
          <w:b/>
          <w:i/>
          <w:sz w:val="24"/>
          <w:szCs w:val="24"/>
        </w:rPr>
        <w:t>Счастье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27B53">
        <w:rPr>
          <w:rFonts w:ascii="Times New Roman" w:hAnsi="Times New Roman" w:cs="Times New Roman"/>
          <w:sz w:val="24"/>
          <w:szCs w:val="24"/>
        </w:rPr>
        <w:t xml:space="preserve">. Обратите внимание на следующие особенности его содержания и формы (поэтики): </w:t>
      </w:r>
      <w:r w:rsidR="000E3AE9">
        <w:rPr>
          <w:rFonts w:ascii="Times New Roman" w:hAnsi="Times New Roman" w:cs="Times New Roman"/>
          <w:sz w:val="24"/>
          <w:szCs w:val="24"/>
        </w:rPr>
        <w:t xml:space="preserve">жанровые и </w:t>
      </w:r>
      <w:r w:rsidRPr="00127B53">
        <w:rPr>
          <w:rFonts w:ascii="Times New Roman" w:hAnsi="Times New Roman" w:cs="Times New Roman"/>
          <w:sz w:val="24"/>
          <w:szCs w:val="24"/>
        </w:rPr>
        <w:t>композиционные особенности произведения, сюжетную динамику истории; роль художественных деталей в повествовании; наконец, постарайтесь сделать вывод о своеобразии авторской позиции в произведении.</w:t>
      </w:r>
    </w:p>
    <w:p w:rsidR="00C048FD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53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завершённый, грамотный текст.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right"/>
        <w:rPr>
          <w:b/>
          <w:i/>
          <w:iCs/>
          <w:color w:val="000000"/>
        </w:rPr>
      </w:pPr>
      <w:r w:rsidRPr="000E3AE9">
        <w:rPr>
          <w:b/>
          <w:i/>
          <w:iCs/>
          <w:color w:val="000000"/>
        </w:rPr>
        <w:lastRenderedPageBreak/>
        <w:t>А. И. Куприн</w:t>
      </w:r>
    </w:p>
    <w:p w:rsidR="000E3AE9" w:rsidRPr="000E3AE9" w:rsidRDefault="000E3AE9" w:rsidP="000E3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AE9">
        <w:rPr>
          <w:rFonts w:ascii="Times New Roman" w:hAnsi="Times New Roman" w:cs="Times New Roman"/>
          <w:b/>
          <w:color w:val="000000"/>
          <w:sz w:val="24"/>
          <w:szCs w:val="24"/>
        </w:rPr>
        <w:t>Счастье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0E3AE9">
        <w:rPr>
          <w:i/>
          <w:iCs/>
          <w:color w:val="000000"/>
        </w:rPr>
        <w:t>Сказка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Один великий царь велел привести к себе поэтов и мудрецов своей страны</w:t>
      </w:r>
      <w:r>
        <w:rPr>
          <w:color w:val="000000"/>
        </w:rPr>
        <w:t>,</w:t>
      </w:r>
      <w:r w:rsidRPr="000E3AE9">
        <w:rPr>
          <w:color w:val="000000"/>
        </w:rPr>
        <w:t xml:space="preserve"> и спросил он их: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В ч</w:t>
      </w:r>
      <w:r>
        <w:rPr>
          <w:color w:val="000000"/>
        </w:rPr>
        <w:t>ё</w:t>
      </w:r>
      <w:r w:rsidRPr="000E3AE9">
        <w:rPr>
          <w:color w:val="000000"/>
        </w:rPr>
        <w:t>м счастье?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В том,— ответил поспешно первый,— чтобы всегда видеть сияние твоего божественного лица и вечно чувствовать...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Выколоть ему глаза,— сказал царь равнодушно.— Следующий!..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Счастье — это власть. Ты, царь, счастлив! — вскричал второй.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Но царь возразил с горькой улыбкой: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Однако я страдаю геморроем и не властен исцелить его. Вырвать ему ноздри, каналье. Дальше!..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Быть богатым! — сказал, заикаясь, следующий.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Но царь ответил: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Я богат, а вопрошаю о счастье. Довольно ли тебе слитка золота весом в твою голову?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О царь!..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Ты получишь его. Привяжите ему на шею слиток золота весом в его голову и бросьте этого нищего в море.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И царь крикнул нетерпеливо: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Четв</w:t>
      </w:r>
      <w:r>
        <w:rPr>
          <w:color w:val="000000"/>
        </w:rPr>
        <w:t>ё</w:t>
      </w:r>
      <w:r w:rsidRPr="000E3AE9">
        <w:rPr>
          <w:color w:val="000000"/>
        </w:rPr>
        <w:t>ртый!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Тогда вполз на животе человек в лохмотьях, с лихорадочными глазами и забормотал: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О премудрый! Я хочу малого! Я голоден! Сделай меня сытым, и я буду счастлив и прославлю имя тво</w:t>
      </w:r>
      <w:r>
        <w:rPr>
          <w:color w:val="000000"/>
        </w:rPr>
        <w:t>ё</w:t>
      </w:r>
      <w:r w:rsidRPr="000E3AE9">
        <w:rPr>
          <w:color w:val="000000"/>
        </w:rPr>
        <w:t xml:space="preserve"> во всей вселенной.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Накормите его,— сказал царь брезгливо.— И, когда он умр</w:t>
      </w:r>
      <w:r>
        <w:rPr>
          <w:color w:val="000000"/>
        </w:rPr>
        <w:t>ё</w:t>
      </w:r>
      <w:r w:rsidRPr="000E3AE9">
        <w:rPr>
          <w:color w:val="000000"/>
        </w:rPr>
        <w:t>т от объедения, придите сказать мне об этом.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И пришли также двое. Один — мощный атлет с розовым телом и низким лбом. Он сказал со вздохом: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Счастье в творчестве.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А другой был бледный, худой поэт, на щеках которого горели красные пятна. И он сказал: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Счастье в здоровье.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Царь же улыбнулся с горечью и произн</w:t>
      </w:r>
      <w:r>
        <w:rPr>
          <w:color w:val="000000"/>
        </w:rPr>
        <w:t>ё</w:t>
      </w:r>
      <w:r w:rsidRPr="000E3AE9">
        <w:rPr>
          <w:color w:val="000000"/>
        </w:rPr>
        <w:t>с: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 xml:space="preserve">— Если бы в моей воле было переменить ваши судьбы, то через месяц ты, </w:t>
      </w:r>
      <w:proofErr w:type="gramStart"/>
      <w:r w:rsidRPr="000E3AE9">
        <w:rPr>
          <w:color w:val="000000"/>
        </w:rPr>
        <w:t>о поэт</w:t>
      </w:r>
      <w:proofErr w:type="gramEnd"/>
      <w:r w:rsidRPr="000E3AE9">
        <w:rPr>
          <w:color w:val="000000"/>
        </w:rPr>
        <w:t>, молил бы богов о вдохновенье, а ты, о подобие Геркулеса, бегал бы к врачам за редукционными пилюлями. Идите оба с миром. Кто там ещ</w:t>
      </w:r>
      <w:r>
        <w:rPr>
          <w:color w:val="000000"/>
        </w:rPr>
        <w:t>ё</w:t>
      </w:r>
      <w:r w:rsidRPr="000E3AE9">
        <w:rPr>
          <w:color w:val="000000"/>
        </w:rPr>
        <w:t>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Смертный! — сказал гордо седьмой, украшенный цветами нарцисса.— Счастье в небытии!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Отрубите ему голову! — молвил лениво властелин.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Царь, о царь, помилуй! — залепетал приговор</w:t>
      </w:r>
      <w:r>
        <w:rPr>
          <w:color w:val="000000"/>
        </w:rPr>
        <w:t>ё</w:t>
      </w:r>
      <w:r w:rsidRPr="000E3AE9">
        <w:rPr>
          <w:color w:val="000000"/>
        </w:rPr>
        <w:t xml:space="preserve">нный и стал бледнее лепестков </w:t>
      </w:r>
      <w:proofErr w:type="gramStart"/>
      <w:r w:rsidRPr="000E3AE9">
        <w:rPr>
          <w:color w:val="000000"/>
        </w:rPr>
        <w:t>нарцисса.—</w:t>
      </w:r>
      <w:proofErr w:type="gramEnd"/>
      <w:r w:rsidRPr="000E3AE9">
        <w:rPr>
          <w:color w:val="000000"/>
        </w:rPr>
        <w:t xml:space="preserve"> Я не то хотел сказать.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Но царь устало махнул рукой, зевнул и произн</w:t>
      </w:r>
      <w:r>
        <w:rPr>
          <w:color w:val="000000"/>
        </w:rPr>
        <w:t>ё</w:t>
      </w:r>
      <w:r w:rsidRPr="000E3AE9">
        <w:rPr>
          <w:color w:val="000000"/>
        </w:rPr>
        <w:t>с коротко: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Уведите его... Отрубите ему голову. Слово царя тв</w:t>
      </w:r>
      <w:r>
        <w:rPr>
          <w:color w:val="000000"/>
        </w:rPr>
        <w:t>ё</w:t>
      </w:r>
      <w:r w:rsidRPr="000E3AE9">
        <w:rPr>
          <w:color w:val="000000"/>
        </w:rPr>
        <w:t>рдо, как агат.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Приходили ещ</w:t>
      </w:r>
      <w:r>
        <w:rPr>
          <w:color w:val="000000"/>
        </w:rPr>
        <w:t>ё</w:t>
      </w:r>
      <w:r w:rsidRPr="000E3AE9">
        <w:rPr>
          <w:color w:val="000000"/>
        </w:rPr>
        <w:t xml:space="preserve"> многие. Один из них сказал только два слова: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Женская любовь!..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Хорошо,— согласился царь,— дайте ему сотню красивейших женщин и девушек моей страны. Но дайте ему также и кубок с ядом. А когда настанет время — скажите мне: я приду посмотреть на его труп.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И ещ</w:t>
      </w:r>
      <w:r>
        <w:rPr>
          <w:color w:val="000000"/>
        </w:rPr>
        <w:t>ё</w:t>
      </w:r>
      <w:r w:rsidRPr="000E3AE9">
        <w:rPr>
          <w:color w:val="000000"/>
        </w:rPr>
        <w:t xml:space="preserve"> один сказал: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Счастье в том, чтобы каждое мо</w:t>
      </w:r>
      <w:r>
        <w:rPr>
          <w:color w:val="000000"/>
        </w:rPr>
        <w:t>ё</w:t>
      </w:r>
      <w:r w:rsidRPr="000E3AE9">
        <w:rPr>
          <w:color w:val="000000"/>
        </w:rPr>
        <w:t xml:space="preserve"> желание исполнялось мгновенно.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lastRenderedPageBreak/>
        <w:t>— А что ты сейчас хочешь? — спросил лукаво царь.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Я?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Да. Ты.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Царь... вопрос слишком неожидан.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Закопать его живым в землю. Ах, и ещ</w:t>
      </w:r>
      <w:r>
        <w:rPr>
          <w:color w:val="000000"/>
        </w:rPr>
        <w:t>ё</w:t>
      </w:r>
      <w:r w:rsidRPr="000E3AE9">
        <w:rPr>
          <w:color w:val="000000"/>
        </w:rPr>
        <w:t xml:space="preserve"> один мудрец? Ну, ну. Подойди поближе... Может быть, ты знаешь, в ч</w:t>
      </w:r>
      <w:r>
        <w:rPr>
          <w:color w:val="000000"/>
        </w:rPr>
        <w:t>ё</w:t>
      </w:r>
      <w:r w:rsidRPr="000E3AE9">
        <w:rPr>
          <w:color w:val="000000"/>
        </w:rPr>
        <w:t>м счастье?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Мудрец же — и он был истинный мудрец — ответил: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Счастье в прелести человеческой мысли.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Брови у царя дрогнули, и он закричал гневно: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Ага! Человеческая мысль! Что такое человеческая мысль?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Но мудрец — ибо он был истинный мудрец — лишь улыбнулся сострадательно и ничего не ответил.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 xml:space="preserve">Тогда царь велел ввергнуть его в подземную темницу, где была вечная темнота и где не было слышно ни одного звука извне. И когда через год привели к царю узника, который ослеп, оглох и едва держался на ногах, то на вопрос царя: </w:t>
      </w:r>
      <w:r>
        <w:rPr>
          <w:color w:val="000000"/>
        </w:rPr>
        <w:t>«</w:t>
      </w:r>
      <w:r w:rsidRPr="000E3AE9">
        <w:rPr>
          <w:color w:val="000000"/>
        </w:rPr>
        <w:t>Что? И теперь ты счастлив?</w:t>
      </w:r>
      <w:r>
        <w:rPr>
          <w:color w:val="000000"/>
        </w:rPr>
        <w:t>»</w:t>
      </w:r>
      <w:r w:rsidRPr="000E3AE9">
        <w:rPr>
          <w:color w:val="000000"/>
        </w:rPr>
        <w:t xml:space="preserve"> — мудрец ответил спокойно: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Да, я счастлив. Сидя в тюрьме, я был и цар</w:t>
      </w:r>
      <w:r>
        <w:rPr>
          <w:color w:val="000000"/>
        </w:rPr>
        <w:t>ё</w:t>
      </w:r>
      <w:r w:rsidRPr="000E3AE9">
        <w:rPr>
          <w:color w:val="000000"/>
        </w:rPr>
        <w:t>м, и богачом, и влюбл</w:t>
      </w:r>
      <w:r>
        <w:rPr>
          <w:color w:val="000000"/>
        </w:rPr>
        <w:t>ё</w:t>
      </w:r>
      <w:r w:rsidRPr="000E3AE9">
        <w:rPr>
          <w:color w:val="000000"/>
        </w:rPr>
        <w:t>нным, и сытым, и голодным — вс</w:t>
      </w:r>
      <w:r>
        <w:rPr>
          <w:color w:val="000000"/>
        </w:rPr>
        <w:t>ё</w:t>
      </w:r>
      <w:r w:rsidRPr="000E3AE9">
        <w:rPr>
          <w:color w:val="000000"/>
        </w:rPr>
        <w:t xml:space="preserve"> это давала моя мысль.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Что же такое мысль? — воскликнул царь нетерпеливо.— Знай, что через пять минут я тебя повешу и плюну в тво</w:t>
      </w:r>
      <w:r>
        <w:rPr>
          <w:color w:val="000000"/>
        </w:rPr>
        <w:t>ё</w:t>
      </w:r>
      <w:r w:rsidRPr="000E3AE9">
        <w:rPr>
          <w:color w:val="000000"/>
        </w:rPr>
        <w:t xml:space="preserve"> проклятое лицо! Утешит ли тебя тогда твоя мысль? И где будут тогда твои мысли, которые ты расточал по земле?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Мудрец же ответил спокойно, ибо он был истинный мудрец: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AE9">
        <w:rPr>
          <w:color w:val="000000"/>
        </w:rPr>
        <w:t>— Дурак! Мысль бессмертна.</w:t>
      </w:r>
    </w:p>
    <w:p w:rsidR="000E3AE9" w:rsidRPr="000E3AE9" w:rsidRDefault="000E3AE9" w:rsidP="000E3AE9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0E3AE9">
        <w:rPr>
          <w:i/>
          <w:iCs/>
          <w:color w:val="000000"/>
        </w:rPr>
        <w:t>1906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C048FD" w:rsidRPr="00127B53" w:rsidRDefault="00C048FD" w:rsidP="00C048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FD" w:rsidRPr="00CF5E96" w:rsidRDefault="00CF5E96" w:rsidP="003E42B7">
      <w:pPr>
        <w:pStyle w:val="Default"/>
        <w:ind w:firstLine="709"/>
        <w:jc w:val="both"/>
      </w:pPr>
      <w:r w:rsidRPr="00CF5E96">
        <w:t>Накануне 1 сентября в одном из учительских интернет-сообществ разгорелся спор об уместности нестандартного оформления тетраде</w:t>
      </w:r>
      <w:r w:rsidR="003E42B7">
        <w:t>й по русскому языку</w:t>
      </w:r>
      <w:r w:rsidRPr="00CF5E96">
        <w:t>.</w:t>
      </w:r>
      <w:r w:rsidR="003E42B7" w:rsidRPr="003E42B7">
        <w:t xml:space="preserve"> </w:t>
      </w:r>
      <w:r w:rsidR="007E696A">
        <w:t>На макете размещен стилизованный портрет А.С. Пушкина в совреме</w:t>
      </w:r>
      <w:r w:rsidR="00E93A23">
        <w:t>нной футболке</w:t>
      </w:r>
      <w:r w:rsidR="007E696A">
        <w:t>, игр</w:t>
      </w:r>
      <w:r w:rsidR="00E93A23">
        <w:t>а</w:t>
      </w:r>
      <w:r w:rsidR="007E696A">
        <w:t>ющего в игру «Угадай, кто ты?»</w:t>
      </w:r>
      <w:r w:rsidR="00E93A23">
        <w:t xml:space="preserve">. Карточка-атрибут игры, прикрепленная к его лбу, гласит: «Наше всё».  </w:t>
      </w:r>
      <w:r w:rsidR="007E696A">
        <w:t xml:space="preserve"> </w:t>
      </w:r>
      <w:r w:rsidRPr="00CF5E96">
        <w:t>Кому-то оформление показалось вульгарным, кому-то – юмористическим, кто-то сч</w:t>
      </w:r>
      <w:r>
        <w:t>ё</w:t>
      </w:r>
      <w:r w:rsidRPr="00CF5E96">
        <w:t>л его насмешкой над классикой.</w:t>
      </w:r>
    </w:p>
    <w:p w:rsidR="00CF5E96" w:rsidRPr="00CF5E96" w:rsidRDefault="00CF5E96" w:rsidP="00CF5E96">
      <w:pPr>
        <w:pStyle w:val="Default"/>
        <w:ind w:firstLine="709"/>
        <w:jc w:val="both"/>
      </w:pPr>
      <w:r w:rsidRPr="00CF5E96">
        <w:t>Предложите свой вариант оформления тетради по литературе для 9 класса. Представьте, что вы сотрудник издательского холдинга и работаете в подразделении, отвечающем за выпуск тетрадей, альбомов, блокнотов и т. п. Объясните художнику-оформителю свою концепцию обложки и опишите е</w:t>
      </w:r>
      <w:r>
        <w:t>ё</w:t>
      </w:r>
      <w:r w:rsidRPr="00CF5E96">
        <w:t xml:space="preserve"> конкретные характеристики (это может быть либо устное выступление на совещании, либо письменная инструкция /докладная записка – на ваш выбор). </w:t>
      </w:r>
    </w:p>
    <w:p w:rsidR="00CF5E96" w:rsidRPr="00CF5E96" w:rsidRDefault="00CF5E96" w:rsidP="00CF5E96">
      <w:pPr>
        <w:pStyle w:val="Default"/>
        <w:ind w:firstLine="709"/>
        <w:jc w:val="both"/>
      </w:pPr>
      <w:r w:rsidRPr="00CF5E96">
        <w:t>Уделите особое внимание следующим вопросам (ч</w:t>
      </w:r>
      <w:r>
        <w:t>ё</w:t>
      </w:r>
      <w:r w:rsidRPr="00CF5E96">
        <w:t>тко объясните каждое сво</w:t>
      </w:r>
      <w:r>
        <w:t>ё</w:t>
      </w:r>
      <w:r w:rsidRPr="00CF5E96">
        <w:t xml:space="preserve"> решение): </w:t>
      </w:r>
    </w:p>
    <w:p w:rsidR="00CF5E96" w:rsidRPr="00CF5E96" w:rsidRDefault="00CF5E96" w:rsidP="00CF5E96">
      <w:pPr>
        <w:pStyle w:val="Default"/>
        <w:numPr>
          <w:ilvl w:val="0"/>
          <w:numId w:val="4"/>
        </w:numPr>
        <w:ind w:left="0" w:firstLine="709"/>
        <w:jc w:val="both"/>
      </w:pPr>
      <w:r w:rsidRPr="00CF5E96">
        <w:t xml:space="preserve">Смысл и настроение: на какие эмоции рассчитана обложка и как она содержательно связана (или не связана) с литературой? </w:t>
      </w:r>
    </w:p>
    <w:p w:rsidR="00CF5E96" w:rsidRPr="00CF5E96" w:rsidRDefault="00CF5E96" w:rsidP="00CF5E96">
      <w:pPr>
        <w:pStyle w:val="Default"/>
        <w:numPr>
          <w:ilvl w:val="0"/>
          <w:numId w:val="4"/>
        </w:numPr>
        <w:ind w:left="0" w:firstLine="709"/>
        <w:jc w:val="both"/>
      </w:pPr>
      <w:r w:rsidRPr="00CF5E96">
        <w:t xml:space="preserve">Какие компоненты рисунка вы считаете обязательными? (Портреты писателей? Обложки книг? Афиши фильмов или спектаклей по литературным произведениям ХХ века? Репродукции картин? Символические изображения?) </w:t>
      </w:r>
    </w:p>
    <w:p w:rsidR="00CF5E96" w:rsidRPr="00CF5E96" w:rsidRDefault="00CF5E96" w:rsidP="00CF5E96">
      <w:pPr>
        <w:pStyle w:val="Default"/>
        <w:numPr>
          <w:ilvl w:val="0"/>
          <w:numId w:val="4"/>
        </w:numPr>
        <w:ind w:left="0" w:firstLine="709"/>
        <w:jc w:val="both"/>
      </w:pPr>
      <w:r w:rsidRPr="00CF5E96">
        <w:t xml:space="preserve">Текстовая часть изображения: нужна она на обложке или нет? Почему? Если текст должен быть, то какой именно? </w:t>
      </w:r>
    </w:p>
    <w:p w:rsidR="00CF5E96" w:rsidRPr="00CF5E96" w:rsidRDefault="00CF5E96" w:rsidP="00CF5E96">
      <w:pPr>
        <w:pStyle w:val="Default"/>
        <w:numPr>
          <w:ilvl w:val="0"/>
          <w:numId w:val="4"/>
        </w:numPr>
        <w:ind w:left="0" w:firstLine="709"/>
        <w:jc w:val="both"/>
      </w:pPr>
      <w:r w:rsidRPr="00CF5E96">
        <w:t xml:space="preserve">Дополнительные элементы оформления тетради (дизайн страниц, поля, разлиновка и т. п.). </w:t>
      </w:r>
    </w:p>
    <w:p w:rsidR="00CF5E96" w:rsidRPr="00CF5E96" w:rsidRDefault="00CF5E96" w:rsidP="00CF5E96">
      <w:pPr>
        <w:pStyle w:val="Default"/>
        <w:ind w:firstLine="709"/>
        <w:jc w:val="both"/>
      </w:pPr>
    </w:p>
    <w:p w:rsidR="00CF5E96" w:rsidRDefault="00CF5E96" w:rsidP="00CB4CAB">
      <w:pPr>
        <w:pStyle w:val="Default"/>
        <w:ind w:firstLine="709"/>
        <w:jc w:val="both"/>
        <w:rPr>
          <w:sz w:val="23"/>
          <w:szCs w:val="23"/>
        </w:rPr>
      </w:pPr>
      <w:r w:rsidRPr="00CF5E96">
        <w:lastRenderedPageBreak/>
        <w:t>Об</w:t>
      </w:r>
      <w:bookmarkStart w:id="0" w:name="_GoBack"/>
      <w:bookmarkEnd w:id="0"/>
      <w:r w:rsidRPr="00CF5E96">
        <w:t>ъ</w:t>
      </w:r>
      <w:r>
        <w:t>ё</w:t>
      </w:r>
      <w:r w:rsidRPr="00CF5E96">
        <w:t xml:space="preserve">м работы – примерно 200–250 слов. </w:t>
      </w:r>
    </w:p>
    <w:sectPr w:rsidR="00CF5E96" w:rsidSect="0013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8E2"/>
    <w:multiLevelType w:val="hybridMultilevel"/>
    <w:tmpl w:val="982C3F70"/>
    <w:lvl w:ilvl="0" w:tplc="71B82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A2C"/>
    <w:multiLevelType w:val="hybridMultilevel"/>
    <w:tmpl w:val="CDD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2DBA"/>
    <w:multiLevelType w:val="hybridMultilevel"/>
    <w:tmpl w:val="A5703A8A"/>
    <w:lvl w:ilvl="0" w:tplc="71B82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0379"/>
    <w:multiLevelType w:val="hybridMultilevel"/>
    <w:tmpl w:val="DE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8FD"/>
    <w:rsid w:val="000E3AE9"/>
    <w:rsid w:val="00130737"/>
    <w:rsid w:val="001B2468"/>
    <w:rsid w:val="003E42B7"/>
    <w:rsid w:val="007E696A"/>
    <w:rsid w:val="00B449C7"/>
    <w:rsid w:val="00C048FD"/>
    <w:rsid w:val="00CB4CAB"/>
    <w:rsid w:val="00CF5E96"/>
    <w:rsid w:val="00E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D532-FE76-4E88-966C-4FE7111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5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S4PQ372FCS27-143478885-685</_dlc_DocId>
    <_dlc_DocIdUrl xmlns="790c5408-51d9-4e10-9bd8-8c8141be4f06">
      <Url>http://edu-sps.koiro.local/Mega/mrono/metod/_layouts/15/DocIdRedir.aspx?ID=S4PQ372FCS27-143478885-685</Url>
      <Description>S4PQ372FCS27-143478885-685</Description>
    </_dlc_DocIdUrl>
  </documentManagement>
</p:properties>
</file>

<file path=customXml/itemProps1.xml><?xml version="1.0" encoding="utf-8"?>
<ds:datastoreItem xmlns:ds="http://schemas.openxmlformats.org/officeDocument/2006/customXml" ds:itemID="{36291D00-64CD-472A-8C40-B260220CB8C8}"/>
</file>

<file path=customXml/itemProps2.xml><?xml version="1.0" encoding="utf-8"?>
<ds:datastoreItem xmlns:ds="http://schemas.openxmlformats.org/officeDocument/2006/customXml" ds:itemID="{A02086D1-BA14-4320-AE9C-B4ADF7E51DEB}"/>
</file>

<file path=customXml/itemProps3.xml><?xml version="1.0" encoding="utf-8"?>
<ds:datastoreItem xmlns:ds="http://schemas.openxmlformats.org/officeDocument/2006/customXml" ds:itemID="{55F135A9-BFC3-49E7-B47B-B4AC1953311B}"/>
</file>

<file path=customXml/itemProps4.xml><?xml version="1.0" encoding="utf-8"?>
<ds:datastoreItem xmlns:ds="http://schemas.openxmlformats.org/officeDocument/2006/customXml" ds:itemID="{D4B587A2-58F1-456A-8DA0-05681D98F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KotlovAK</dc:creator>
  <cp:keywords/>
  <dc:description/>
  <cp:lastModifiedBy>Пользователь Windows</cp:lastModifiedBy>
  <cp:revision>10</cp:revision>
  <dcterms:created xsi:type="dcterms:W3CDTF">2020-10-19T07:59:00Z</dcterms:created>
  <dcterms:modified xsi:type="dcterms:W3CDTF">2020-11-24T12:05:00Z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0e5525b0-8486-4f2e-8494-b4f40368aa2a</vt:lpwstr>
  </property>
</Properties>
</file>