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66" w:rsidRPr="003F5F66" w:rsidRDefault="003F5F66" w:rsidP="003F5F66">
      <w:pPr>
        <w:ind w:left="567"/>
        <w:jc w:val="center"/>
        <w:rPr>
          <w:b/>
        </w:rPr>
      </w:pPr>
      <w:r w:rsidRPr="003F5F66">
        <w:rPr>
          <w:b/>
        </w:rPr>
        <w:t xml:space="preserve">Рекомендации учащимся </w:t>
      </w:r>
    </w:p>
    <w:p w:rsidR="003F5F66" w:rsidRPr="003F5F66" w:rsidRDefault="003F5F66" w:rsidP="003F5F66">
      <w:pPr>
        <w:ind w:left="567"/>
        <w:jc w:val="center"/>
        <w:rPr>
          <w:b/>
        </w:rPr>
      </w:pPr>
      <w:r w:rsidRPr="003F5F66">
        <w:rPr>
          <w:b/>
        </w:rPr>
        <w:t xml:space="preserve">при проведении муниципального этапа </w:t>
      </w:r>
    </w:p>
    <w:p w:rsidR="003F5F66" w:rsidRPr="003F5F66" w:rsidRDefault="003F5F66" w:rsidP="003F5F66">
      <w:pPr>
        <w:ind w:left="567"/>
        <w:jc w:val="center"/>
        <w:rPr>
          <w:b/>
        </w:rPr>
      </w:pPr>
      <w:r w:rsidRPr="003F5F66">
        <w:rPr>
          <w:b/>
        </w:rPr>
        <w:t>Всероссийской олимпиады школьников по экологии</w:t>
      </w:r>
    </w:p>
    <w:p w:rsidR="003F5F66" w:rsidRPr="003F5F66" w:rsidRDefault="003F5F66" w:rsidP="003F5F66">
      <w:pPr>
        <w:ind w:left="567"/>
        <w:jc w:val="center"/>
        <w:rPr>
          <w:b/>
        </w:rPr>
      </w:pPr>
      <w:r w:rsidRPr="003F5F66">
        <w:rPr>
          <w:b/>
        </w:rPr>
        <w:t>2019-2020 учебный год</w:t>
      </w:r>
    </w:p>
    <w:p w:rsidR="003E6FB3" w:rsidRPr="000B1D7F" w:rsidRDefault="006208E8" w:rsidP="00335276">
      <w:pPr>
        <w:numPr>
          <w:ilvl w:val="0"/>
          <w:numId w:val="27"/>
        </w:numPr>
        <w:spacing w:line="360" w:lineRule="auto"/>
        <w:ind w:left="142" w:firstLine="425"/>
        <w:jc w:val="both"/>
      </w:pPr>
      <w:r>
        <w:t>Первое к</w:t>
      </w:r>
      <w:r w:rsidR="00312448" w:rsidRPr="000B1D7F">
        <w:t xml:space="preserve">онкурсное задание состоит из </w:t>
      </w:r>
      <w:r w:rsidR="00276CCC">
        <w:t>восьми</w:t>
      </w:r>
      <w:r w:rsidR="00312448" w:rsidRPr="000B1D7F">
        <w:t xml:space="preserve"> тестовых задач</w:t>
      </w:r>
      <w:r w:rsidR="00276CCC">
        <w:t xml:space="preserve"> и двух задач</w:t>
      </w:r>
      <w:r w:rsidR="00982FC4">
        <w:t xml:space="preserve"> на соотнесение</w:t>
      </w:r>
      <w:r w:rsidR="00694923">
        <w:t>. Каждое тестовое задание</w:t>
      </w:r>
      <w:r w:rsidR="00312448" w:rsidRPr="000B1D7F">
        <w:t xml:space="preserve"> содержит </w:t>
      </w:r>
      <w:r w:rsidR="00A56567">
        <w:t xml:space="preserve">один </w:t>
      </w:r>
      <w:r w:rsidR="00312448" w:rsidRPr="000B1D7F">
        <w:t>правильны</w:t>
      </w:r>
      <w:r w:rsidR="00A56567">
        <w:t>й</w:t>
      </w:r>
      <w:r w:rsidR="00312448" w:rsidRPr="000B1D7F">
        <w:t xml:space="preserve"> и </w:t>
      </w:r>
      <w:r w:rsidR="00A56567">
        <w:t>три</w:t>
      </w:r>
      <w:r w:rsidR="00312448" w:rsidRPr="000B1D7F">
        <w:t xml:space="preserve"> неправильных, ошибочных ответа. Ошибочность ответов может заключаться в неправильности или неполноте толкования содержания, объёма или связей экологических понятий.</w:t>
      </w:r>
      <w:r w:rsidR="00FF1740">
        <w:t xml:space="preserve"> </w:t>
      </w:r>
    </w:p>
    <w:p w:rsidR="00312448" w:rsidRDefault="00312448" w:rsidP="00312448">
      <w:pPr>
        <w:spacing w:line="360" w:lineRule="auto"/>
        <w:ind w:firstLine="567"/>
        <w:jc w:val="both"/>
      </w:pPr>
      <w:r w:rsidRPr="000B1D7F">
        <w:t xml:space="preserve">2. </w:t>
      </w:r>
      <w:r w:rsidR="006208E8">
        <w:t>Второе к</w:t>
      </w:r>
      <w:r w:rsidRPr="000B1D7F">
        <w:t xml:space="preserve">онкурсное задание теоретического тура заключается в </w:t>
      </w:r>
      <w:r w:rsidR="00EB3618">
        <w:t>оценке достоверности предложенн</w:t>
      </w:r>
      <w:r w:rsidR="00D53812">
        <w:t>ых</w:t>
      </w:r>
      <w:r w:rsidR="00EB3618">
        <w:t xml:space="preserve"> утверждени</w:t>
      </w:r>
      <w:r w:rsidR="00D53812">
        <w:t>й</w:t>
      </w:r>
      <w:r w:rsidRPr="000B1D7F">
        <w:t xml:space="preserve"> с письменным обоснованием своего выбора. Вы должны не только выбрать и указать в специально отведённом на бланке месте </w:t>
      </w:r>
      <w:r w:rsidR="00EB3618">
        <w:t>согласны вы или нет с данным утверждением</w:t>
      </w:r>
      <w:r w:rsidRPr="000B1D7F">
        <w:t>, но и письменно обосновать свой выбор, опираясь на свои знания и опыт.</w:t>
      </w:r>
    </w:p>
    <w:p w:rsidR="006208E8" w:rsidRDefault="006208E8" w:rsidP="00312448">
      <w:pPr>
        <w:spacing w:line="360" w:lineRule="auto"/>
        <w:ind w:firstLine="567"/>
        <w:jc w:val="both"/>
      </w:pPr>
      <w:r>
        <w:t xml:space="preserve">3. Третье конкурсное задание </w:t>
      </w:r>
      <w:r w:rsidRPr="000B1D7F">
        <w:t xml:space="preserve">теоретического тура заключается в выборе единственного правильного варианта ответа из четырёх предложенных с письменным </w:t>
      </w:r>
      <w:r w:rsidR="00D53812" w:rsidRPr="000B1D7F">
        <w:t>обоснованием,</w:t>
      </w:r>
      <w:r>
        <w:t xml:space="preserve"> поч</w:t>
      </w:r>
      <w:r w:rsidR="00EB3618">
        <w:t>ему выбранный ответ правильный.</w:t>
      </w:r>
    </w:p>
    <w:p w:rsidR="00D53812" w:rsidRDefault="00D53812" w:rsidP="00312448">
      <w:pPr>
        <w:spacing w:line="360" w:lineRule="auto"/>
        <w:ind w:firstLine="567"/>
        <w:jc w:val="both"/>
      </w:pPr>
      <w:r>
        <w:t>4. Четвертое конкурсное задание теоретического тура заключается в выборе единственного правильного ответа из четырех предложенных с письменным обоснованием, почему выбранный ответ правильный, а все остальные неверны.</w:t>
      </w:r>
    </w:p>
    <w:p w:rsidR="00312448" w:rsidRPr="000B1D7F" w:rsidRDefault="00D53812" w:rsidP="00312448">
      <w:pPr>
        <w:spacing w:line="360" w:lineRule="auto"/>
        <w:ind w:firstLine="567"/>
        <w:jc w:val="both"/>
      </w:pPr>
      <w:r>
        <w:t>5</w:t>
      </w:r>
      <w:r w:rsidR="00312448" w:rsidRPr="000B1D7F">
        <w:t>. Для решения тестов</w:t>
      </w:r>
      <w:r w:rsidR="00EB3618">
        <w:t>ых задач</w:t>
      </w:r>
      <w:r w:rsidR="00312448" w:rsidRPr="000B1D7F">
        <w:t xml:space="preserve"> используйте такой алгоритм: 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r w:rsidRPr="000B1D7F">
        <w:t>а) разборчиво впишите свою фамилию, имя и кла</w:t>
      </w:r>
      <w:proofErr w:type="gramStart"/>
      <w:r w:rsidRPr="000B1D7F">
        <w:t>сс в сп</w:t>
      </w:r>
      <w:proofErr w:type="gramEnd"/>
      <w:r w:rsidRPr="000B1D7F">
        <w:t>ециальную графу в верхней ч</w:t>
      </w:r>
      <w:r w:rsidR="00B02E18">
        <w:t>асти бланка с тестовой задачей;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r w:rsidRPr="000B1D7F">
        <w:t>б) внимательно прочитайте тестовую задач</w:t>
      </w:r>
      <w:r w:rsidR="00B02E18">
        <w:t>у, включая все варианты ответа;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r w:rsidRPr="000B1D7F">
        <w:t>в) проанализируйте все ответы и выберите правильный и самый полный;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r w:rsidRPr="000B1D7F">
        <w:t xml:space="preserve">г) на черновике напишите всё, что объяснит выбор правильного ответа и отказ от ошибочных вариантов ответа. Например, это может быть определение использованных в задаче понятий, которое включает признаки экологического объекта или явления. Сравнив с определением ошибочные ответы, Вы сможете объяснить свой отказ от ошибочных вариантов в пользу </w:t>
      </w:r>
      <w:r w:rsidR="00B02E18">
        <w:t>единственно правильного ответа;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proofErr w:type="spellStart"/>
      <w:r w:rsidRPr="000B1D7F">
        <w:t>д</w:t>
      </w:r>
      <w:proofErr w:type="spellEnd"/>
      <w:r w:rsidRPr="000B1D7F">
        <w:t>) соразмерьте объём написанного на черновике текста и место на бланке ответа. Выделите подчёркиванием на черновике то, что следует переписать на бланк. При необходимости сократите написанный Вами текст, вычеркнув несущественные слова;</w:t>
      </w:r>
    </w:p>
    <w:p w:rsidR="00312448" w:rsidRPr="000B1D7F" w:rsidRDefault="00312448" w:rsidP="00312448">
      <w:pPr>
        <w:spacing w:line="360" w:lineRule="auto"/>
        <w:ind w:firstLine="567"/>
        <w:jc w:val="both"/>
      </w:pPr>
      <w:r w:rsidRPr="000B1D7F">
        <w:t>е) впишите в специально отведённое на бланке место букву, соответствующую выбранному Вами правильному ответу;</w:t>
      </w:r>
    </w:p>
    <w:p w:rsidR="00304B5F" w:rsidRDefault="00312448" w:rsidP="00D80049">
      <w:pPr>
        <w:spacing w:line="360" w:lineRule="auto"/>
        <w:ind w:firstLine="567"/>
        <w:jc w:val="both"/>
      </w:pPr>
      <w:r w:rsidRPr="000B1D7F">
        <w:t>ж) аккуратно и разборчиво перепишите из черновика на бланк, отредактированный Вами текст. Абзацы следует начинать словами: «</w:t>
      </w:r>
      <w:r w:rsidRPr="000B1D7F">
        <w:rPr>
          <w:i/>
        </w:rPr>
        <w:t xml:space="preserve">ответ </w:t>
      </w:r>
      <w:r w:rsidRPr="000B1D7F">
        <w:t>«</w:t>
      </w:r>
      <w:r w:rsidRPr="000B1D7F">
        <w:rPr>
          <w:i/>
        </w:rPr>
        <w:t>а</w:t>
      </w:r>
      <w:r w:rsidRPr="000B1D7F">
        <w:t>»</w:t>
      </w:r>
      <w:r w:rsidRPr="000B1D7F">
        <w:rPr>
          <w:i/>
        </w:rPr>
        <w:t xml:space="preserve"> правильный (или неправильный) потому что</w:t>
      </w:r>
      <w:r w:rsidRPr="000B1D7F">
        <w:t xml:space="preserve"> [далее следует обоснование]». </w:t>
      </w:r>
    </w:p>
    <w:p w:rsidR="004B0501" w:rsidRDefault="00927E49" w:rsidP="00927E49">
      <w:pPr>
        <w:spacing w:line="360" w:lineRule="auto"/>
        <w:ind w:firstLine="567"/>
        <w:jc w:val="center"/>
        <w:rPr>
          <w:b/>
        </w:rPr>
      </w:pPr>
      <w:r>
        <w:rPr>
          <w:b/>
        </w:rPr>
        <w:t>На выполнение олимпиадной работы Вам предоставляется 2 часа (120 мин). Работа считается выполненной, если Вы вовремя сдаете её членам жюри. Максимальное количество ба</w:t>
      </w:r>
      <w:r w:rsidR="00223AC3">
        <w:rPr>
          <w:b/>
        </w:rPr>
        <w:t>ллов за олимпиадное задание – 37</w:t>
      </w:r>
    </w:p>
    <w:p w:rsidR="003E1259" w:rsidRPr="00927E49" w:rsidRDefault="003E1259" w:rsidP="00927E49">
      <w:pPr>
        <w:spacing w:line="360" w:lineRule="auto"/>
        <w:ind w:firstLine="567"/>
        <w:jc w:val="center"/>
        <w:rPr>
          <w:b/>
        </w:rPr>
      </w:pPr>
    </w:p>
    <w:tbl>
      <w:tblPr>
        <w:tblW w:w="1119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451"/>
        <w:gridCol w:w="563"/>
        <w:gridCol w:w="564"/>
        <w:gridCol w:w="1782"/>
        <w:gridCol w:w="2585"/>
        <w:gridCol w:w="2277"/>
        <w:gridCol w:w="1843"/>
      </w:tblGrid>
      <w:tr w:rsidR="00A25B32" w:rsidRPr="00DF454F" w:rsidTr="008B2D86">
        <w:trPr>
          <w:cantSplit/>
          <w:trHeight w:val="279"/>
        </w:trPr>
        <w:tc>
          <w:tcPr>
            <w:tcW w:w="2706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25B32" w:rsidRPr="00DF454F" w:rsidRDefault="00A25B32" w:rsidP="008B2D86">
            <w:pPr>
              <w:spacing w:before="80" w:line="240" w:lineRule="exact"/>
              <w:jc w:val="center"/>
              <w:rPr>
                <w:rFonts w:ascii="Arial" w:eastAsia="MS Mincho" w:hAnsi="Arial"/>
                <w:b/>
                <w:spacing w:val="20"/>
              </w:rPr>
            </w:pPr>
            <w:r w:rsidRPr="00DF454F">
              <w:rPr>
                <w:rFonts w:eastAsia="MS Mincho"/>
                <w:b/>
                <w:spacing w:val="72"/>
              </w:rPr>
              <w:lastRenderedPageBreak/>
              <w:sym w:font="Wingdings" w:char="F0F2"/>
            </w:r>
            <w:r w:rsidRPr="00DF454F">
              <w:rPr>
                <w:rFonts w:ascii="Arial" w:eastAsia="MS Mincho" w:hAnsi="Arial"/>
                <w:spacing w:val="20"/>
              </w:rPr>
              <w:t>ШИФР</w:t>
            </w:r>
            <w:r w:rsidRPr="00DF454F">
              <w:rPr>
                <w:rFonts w:ascii="Arial" w:eastAsia="MS Mincho" w:hAnsi="Arial"/>
                <w:b/>
                <w:spacing w:val="20"/>
              </w:rPr>
              <w:t xml:space="preserve"> </w:t>
            </w:r>
            <w:r w:rsidRPr="00DF454F">
              <w:rPr>
                <w:rFonts w:eastAsia="MS Mincho"/>
                <w:b/>
                <w:spacing w:val="72"/>
              </w:rPr>
              <w:sym w:font="Wingdings" w:char="F0F2"/>
            </w:r>
          </w:p>
        </w:tc>
        <w:tc>
          <w:tcPr>
            <w:tcW w:w="1782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spacing w:before="80" w:line="240" w:lineRule="exact"/>
              <w:ind w:right="-96"/>
              <w:jc w:val="center"/>
              <w:rPr>
                <w:rFonts w:eastAsia="MS Mincho"/>
                <w:spacing w:val="72"/>
                <w:sz w:val="28"/>
              </w:rPr>
            </w:pPr>
            <w:r w:rsidRPr="00DF454F">
              <w:rPr>
                <w:rFonts w:ascii="Arial Narrow" w:eastAsia="MS Mincho" w:hAnsi="Arial Narrow"/>
                <w:sz w:val="28"/>
              </w:rPr>
              <w:t>заполните здесь</w:t>
            </w:r>
            <w:r w:rsidRPr="00DF454F">
              <w:rPr>
                <w:rFonts w:ascii="Arial Narrow" w:eastAsia="MS Mincho" w:hAnsi="Arial Narrow"/>
                <w:b/>
              </w:rPr>
              <w:t xml:space="preserve"> </w:t>
            </w:r>
            <w:r w:rsidRPr="00DF454F">
              <w:rPr>
                <w:rFonts w:eastAsia="MS Mincho"/>
                <w:b/>
                <w:spacing w:val="20"/>
                <w:sz w:val="28"/>
              </w:rPr>
              <w:sym w:font="Wingdings" w:char="F0F0"/>
            </w:r>
          </w:p>
        </w:tc>
        <w:tc>
          <w:tcPr>
            <w:tcW w:w="25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  <w:r w:rsidRPr="00DF454F">
              <w:rPr>
                <w:rFonts w:ascii="Arial Narrow" w:eastAsia="MS Mincho" w:hAnsi="Arial Narrow"/>
                <w:b/>
                <w:spacing w:val="72"/>
              </w:rPr>
              <w:t>фамилия</w:t>
            </w:r>
            <w:r w:rsidRPr="00DF454F">
              <w:rPr>
                <w:rFonts w:eastAsia="MS Mincho"/>
                <w:b/>
                <w:spacing w:val="72"/>
                <w:sz w:val="28"/>
              </w:rPr>
              <w:sym w:font="Wingdings" w:char="F0F2"/>
            </w:r>
          </w:p>
        </w:tc>
        <w:tc>
          <w:tcPr>
            <w:tcW w:w="22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  <w:r w:rsidRPr="00DF454F">
              <w:rPr>
                <w:rFonts w:ascii="Arial Narrow" w:eastAsia="MS Mincho" w:hAnsi="Arial Narrow"/>
                <w:b/>
                <w:spacing w:val="50"/>
              </w:rPr>
              <w:t>имя</w:t>
            </w:r>
            <w:r w:rsidRPr="00DF454F">
              <w:rPr>
                <w:rFonts w:eastAsia="MS Mincho"/>
                <w:b/>
                <w:spacing w:val="72"/>
                <w:sz w:val="28"/>
              </w:rPr>
              <w:sym w:font="Wingdings" w:char="F0F2"/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  <w:r w:rsidRPr="00DF454F">
              <w:rPr>
                <w:rFonts w:ascii="Arial Narrow" w:eastAsia="MS Mincho" w:hAnsi="Arial Narrow"/>
                <w:b/>
                <w:spacing w:val="50"/>
              </w:rPr>
              <w:t>класс</w:t>
            </w:r>
            <w:r w:rsidRPr="00DF454F">
              <w:rPr>
                <w:rFonts w:eastAsia="MS Mincho"/>
                <w:b/>
                <w:spacing w:val="72"/>
                <w:sz w:val="28"/>
              </w:rPr>
              <w:sym w:font="Wingdings" w:char="F0F2"/>
            </w:r>
          </w:p>
        </w:tc>
      </w:tr>
      <w:tr w:rsidR="00A25B32" w:rsidRPr="00DF454F" w:rsidTr="00E95C82">
        <w:trPr>
          <w:cantSplit/>
          <w:trHeight w:val="471"/>
        </w:trPr>
        <w:tc>
          <w:tcPr>
            <w:tcW w:w="1128" w:type="dxa"/>
            <w:tcBorders>
              <w:left w:val="single" w:sz="18" w:space="0" w:color="auto"/>
              <w:bottom w:val="dashSmallGap" w:sz="12" w:space="0" w:color="auto"/>
              <w:right w:val="single" w:sz="4" w:space="0" w:color="auto"/>
            </w:tcBorders>
          </w:tcPr>
          <w:p w:rsidR="00A25B32" w:rsidRDefault="00A25B32" w:rsidP="008B2D86">
            <w:pPr>
              <w:contextualSpacing/>
              <w:jc w:val="center"/>
              <w:rPr>
                <w:rFonts w:eastAsia="MS Mincho"/>
                <w:spacing w:val="72"/>
                <w:sz w:val="12"/>
                <w:szCs w:val="12"/>
              </w:rPr>
            </w:pPr>
          </w:p>
          <w:p w:rsidR="00A25B32" w:rsidRPr="00250B75" w:rsidRDefault="00A25B32" w:rsidP="008B2D86">
            <w:pPr>
              <w:contextualSpacing/>
              <w:rPr>
                <w:rFonts w:eastAsia="MS Mincho"/>
                <w:spacing w:val="72"/>
                <w:sz w:val="12"/>
                <w:szCs w:val="12"/>
              </w:rPr>
            </w:pPr>
          </w:p>
          <w:p w:rsidR="00A25B32" w:rsidRDefault="00A25B32" w:rsidP="008B2D86">
            <w:pPr>
              <w:contextualSpacing/>
              <w:jc w:val="center"/>
              <w:rPr>
                <w:rFonts w:eastAsia="MS Mincho"/>
                <w:spacing w:val="72"/>
                <w:sz w:val="12"/>
                <w:szCs w:val="12"/>
              </w:rPr>
            </w:pPr>
          </w:p>
          <w:p w:rsidR="00A25B32" w:rsidRPr="00250B75" w:rsidRDefault="00A25B32" w:rsidP="008B2D86">
            <w:pPr>
              <w:contextualSpacing/>
              <w:jc w:val="center"/>
              <w:rPr>
                <w:rFonts w:eastAsia="MS Mincho"/>
                <w:spacing w:val="72"/>
                <w:sz w:val="12"/>
                <w:szCs w:val="12"/>
              </w:rPr>
            </w:pPr>
            <w:r w:rsidRPr="00250B75">
              <w:rPr>
                <w:rFonts w:eastAsia="MS Mincho"/>
                <w:spacing w:val="72"/>
                <w:sz w:val="12"/>
                <w:szCs w:val="12"/>
              </w:rPr>
              <w:t>Линия</w:t>
            </w:r>
          </w:p>
        </w:tc>
        <w:tc>
          <w:tcPr>
            <w:tcW w:w="451" w:type="dxa"/>
            <w:tcBorders>
              <w:left w:val="single" w:sz="4" w:space="0" w:color="auto"/>
              <w:bottom w:val="dashSmallGap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dashSmallGap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dashSmallGap" w:sz="12" w:space="0" w:color="auto"/>
              <w:right w:val="single" w:sz="12" w:space="0" w:color="auto"/>
            </w:tcBorders>
          </w:tcPr>
          <w:p w:rsidR="00A25B32" w:rsidRPr="00DF454F" w:rsidRDefault="00A25B32" w:rsidP="00E95C82">
            <w:pPr>
              <w:rPr>
                <w:rFonts w:eastAsia="MS Mincho"/>
                <w:spacing w:val="72"/>
                <w:sz w:val="28"/>
              </w:rPr>
            </w:pPr>
          </w:p>
        </w:tc>
        <w:tc>
          <w:tcPr>
            <w:tcW w:w="1782" w:type="dxa"/>
            <w:vMerge/>
            <w:tcBorders>
              <w:left w:val="single" w:sz="12" w:space="0" w:color="auto"/>
              <w:bottom w:val="dashSmallGap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dashSmallGap" w:sz="12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SmallGap" w:sz="12" w:space="0" w:color="auto"/>
              <w:right w:val="single" w:sz="18" w:space="0" w:color="auto"/>
            </w:tcBorders>
          </w:tcPr>
          <w:p w:rsidR="00A25B32" w:rsidRPr="00DF454F" w:rsidRDefault="00A25B32" w:rsidP="008B2D86">
            <w:pPr>
              <w:jc w:val="center"/>
              <w:rPr>
                <w:rFonts w:eastAsia="MS Mincho"/>
                <w:spacing w:val="72"/>
                <w:sz w:val="28"/>
              </w:rPr>
            </w:pPr>
          </w:p>
        </w:tc>
      </w:tr>
      <w:tr w:rsidR="00A25B32" w:rsidRPr="00DF454F" w:rsidTr="008B2D86">
        <w:trPr>
          <w:trHeight w:val="279"/>
        </w:trPr>
        <w:tc>
          <w:tcPr>
            <w:tcW w:w="1128" w:type="dxa"/>
            <w:tcBorders>
              <w:top w:val="dashSmallGap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25B32" w:rsidRPr="00250B75" w:rsidRDefault="00A25B32" w:rsidP="008B2D86">
            <w:pPr>
              <w:ind w:left="-91" w:right="-108"/>
              <w:contextualSpacing/>
              <w:jc w:val="center"/>
              <w:rPr>
                <w:sz w:val="12"/>
                <w:szCs w:val="12"/>
              </w:rPr>
            </w:pPr>
            <w:r w:rsidRPr="00250B75">
              <w:rPr>
                <w:sz w:val="12"/>
                <w:szCs w:val="12"/>
              </w:rPr>
              <w:t>отреза</w:t>
            </w:r>
          </w:p>
        </w:tc>
        <w:tc>
          <w:tcPr>
            <w:tcW w:w="451" w:type="dxa"/>
            <w:tcBorders>
              <w:top w:val="dashSmallGap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ind w:left="-91" w:right="-108"/>
              <w:jc w:val="center"/>
              <w:rPr>
                <w:b/>
                <w:i/>
              </w:rPr>
            </w:pPr>
          </w:p>
        </w:tc>
        <w:tc>
          <w:tcPr>
            <w:tcW w:w="563" w:type="dxa"/>
            <w:tcBorders>
              <w:top w:val="dashSmallGap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B32" w:rsidRPr="00DF454F" w:rsidRDefault="00A25B32" w:rsidP="008B2D86">
            <w:pPr>
              <w:ind w:left="-91" w:right="-108"/>
              <w:jc w:val="center"/>
              <w:rPr>
                <w:b/>
                <w:i/>
              </w:rPr>
            </w:pPr>
          </w:p>
        </w:tc>
        <w:tc>
          <w:tcPr>
            <w:tcW w:w="564" w:type="dxa"/>
            <w:tcBorders>
              <w:top w:val="dashSmallGap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25B32" w:rsidRDefault="00A25B32" w:rsidP="008B2D86">
            <w:pPr>
              <w:ind w:left="-91" w:right="-108"/>
              <w:jc w:val="center"/>
              <w:rPr>
                <w:b/>
                <w:i/>
              </w:rPr>
            </w:pPr>
          </w:p>
          <w:p w:rsidR="00A25B32" w:rsidRPr="00DF454F" w:rsidRDefault="00A25B32" w:rsidP="008B2D86">
            <w:pPr>
              <w:ind w:left="-91" w:right="-108"/>
              <w:jc w:val="center"/>
              <w:rPr>
                <w:b/>
                <w:i/>
              </w:rPr>
            </w:pPr>
          </w:p>
        </w:tc>
        <w:tc>
          <w:tcPr>
            <w:tcW w:w="8487" w:type="dxa"/>
            <w:gridSpan w:val="4"/>
            <w:tcBorders>
              <w:top w:val="dashSmallGap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5B32" w:rsidRPr="00DF454F" w:rsidRDefault="00A25B32" w:rsidP="008B2D86">
            <w:pPr>
              <w:ind w:left="-108" w:right="-166"/>
              <w:jc w:val="center"/>
              <w:rPr>
                <w:rFonts w:ascii="Arial Narrow" w:eastAsia="MS Mincho" w:hAnsi="Arial Narrow"/>
                <w:sz w:val="26"/>
              </w:rPr>
            </w:pPr>
            <w:r w:rsidRPr="00DF454F">
              <w:rPr>
                <w:rFonts w:ascii="Arial Narrow" w:eastAsia="MS Mincho" w:hAnsi="Arial Narrow"/>
                <w:sz w:val="26"/>
              </w:rPr>
              <w:t>заполняйте бланк аккуратно и разборчиво, без помарок и зачёркиваний</w:t>
            </w:r>
          </w:p>
        </w:tc>
      </w:tr>
    </w:tbl>
    <w:p w:rsidR="009F74EB" w:rsidRDefault="009F74EB" w:rsidP="009F74EB">
      <w:pPr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 xml:space="preserve">Муниципальный этап всероссийской олимпиады школьников по экологии </w:t>
      </w:r>
    </w:p>
    <w:p w:rsidR="009F74EB" w:rsidRDefault="009F74EB" w:rsidP="009F74EB">
      <w:pPr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2019-2020 учебный год</w:t>
      </w:r>
    </w:p>
    <w:p w:rsidR="00E95C82" w:rsidRDefault="00E95C82" w:rsidP="00E95C82">
      <w:pPr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9</w:t>
      </w:r>
      <w:r w:rsidR="009F74EB">
        <w:rPr>
          <w:b/>
          <w:spacing w:val="96"/>
          <w:sz w:val="28"/>
          <w:szCs w:val="28"/>
        </w:rPr>
        <w:t xml:space="preserve"> класс</w:t>
      </w:r>
    </w:p>
    <w:p w:rsidR="00312448" w:rsidRDefault="00D62D31" w:rsidP="00D80049">
      <w:pPr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Задание 1.</w:t>
      </w:r>
    </w:p>
    <w:p w:rsidR="00F94567" w:rsidRPr="00D80049" w:rsidRDefault="00F94567" w:rsidP="00D80049">
      <w:pPr>
        <w:jc w:val="center"/>
        <w:rPr>
          <w:b/>
          <w:sz w:val="28"/>
          <w:szCs w:val="28"/>
        </w:rPr>
      </w:pPr>
      <w:r w:rsidRPr="00D80049">
        <w:rPr>
          <w:b/>
          <w:sz w:val="28"/>
          <w:szCs w:val="28"/>
        </w:rPr>
        <w:t>Уважаемый участник!</w:t>
      </w:r>
    </w:p>
    <w:p w:rsidR="00F94567" w:rsidRPr="00F94567" w:rsidRDefault="00F94567" w:rsidP="004336F2">
      <w:pPr>
        <w:spacing w:after="240"/>
        <w:jc w:val="center"/>
        <w:rPr>
          <w:b/>
          <w:sz w:val="28"/>
          <w:szCs w:val="28"/>
        </w:rPr>
      </w:pPr>
      <w:r w:rsidRPr="00F94567">
        <w:rPr>
          <w:b/>
          <w:sz w:val="28"/>
          <w:szCs w:val="28"/>
        </w:rPr>
        <w:t xml:space="preserve">Выберите </w:t>
      </w:r>
      <w:r w:rsidR="00EB3618" w:rsidRPr="004336F2">
        <w:rPr>
          <w:b/>
          <w:sz w:val="28"/>
          <w:szCs w:val="28"/>
          <w:u w:val="single"/>
        </w:rPr>
        <w:t>два</w:t>
      </w:r>
      <w:r w:rsidRPr="004336F2">
        <w:rPr>
          <w:b/>
          <w:sz w:val="28"/>
          <w:szCs w:val="28"/>
          <w:u w:val="single"/>
        </w:rPr>
        <w:t xml:space="preserve"> правильны</w:t>
      </w:r>
      <w:r w:rsidR="00EB3618" w:rsidRPr="004336F2">
        <w:rPr>
          <w:b/>
          <w:sz w:val="28"/>
          <w:szCs w:val="28"/>
          <w:u w:val="single"/>
        </w:rPr>
        <w:t>х</w:t>
      </w:r>
      <w:r w:rsidRPr="004336F2">
        <w:rPr>
          <w:b/>
          <w:sz w:val="28"/>
          <w:szCs w:val="28"/>
          <w:u w:val="single"/>
        </w:rPr>
        <w:t xml:space="preserve"> ответ</w:t>
      </w:r>
      <w:r w:rsidR="00EB3618" w:rsidRPr="004336F2">
        <w:rPr>
          <w:b/>
          <w:sz w:val="28"/>
          <w:szCs w:val="28"/>
          <w:u w:val="single"/>
        </w:rPr>
        <w:t>а</w:t>
      </w:r>
      <w:r w:rsidRPr="00F94567">
        <w:rPr>
          <w:b/>
          <w:sz w:val="28"/>
          <w:szCs w:val="28"/>
        </w:rPr>
        <w:t xml:space="preserve"> из </w:t>
      </w:r>
      <w:r w:rsidR="00123AB6">
        <w:rPr>
          <w:b/>
          <w:sz w:val="28"/>
          <w:szCs w:val="28"/>
        </w:rPr>
        <w:t xml:space="preserve">всех </w:t>
      </w:r>
      <w:r w:rsidRPr="00F94567">
        <w:rPr>
          <w:b/>
          <w:sz w:val="28"/>
          <w:szCs w:val="28"/>
        </w:rPr>
        <w:t>возможных.</w:t>
      </w:r>
    </w:p>
    <w:p w:rsidR="004336F2" w:rsidRPr="004336F2" w:rsidRDefault="004336F2" w:rsidP="004336F2">
      <w:pPr>
        <w:jc w:val="right"/>
        <w:rPr>
          <w:i/>
        </w:rPr>
      </w:pPr>
      <w:r w:rsidRPr="004336F2">
        <w:rPr>
          <w:i/>
        </w:rPr>
        <w:t>Максимальное количество баллов за 1 задачу – 1 балл.</w:t>
      </w:r>
    </w:p>
    <w:p w:rsidR="00F94567" w:rsidRPr="004336F2" w:rsidRDefault="004336F2" w:rsidP="004336F2">
      <w:pPr>
        <w:jc w:val="right"/>
        <w:rPr>
          <w:i/>
        </w:rPr>
      </w:pPr>
      <w:r w:rsidRPr="004336F2">
        <w:rPr>
          <w:i/>
        </w:rPr>
        <w:t>Максимальное количество баллов за задание №</w:t>
      </w:r>
      <w:r w:rsidR="00CC1045">
        <w:rPr>
          <w:i/>
        </w:rPr>
        <w:t>1 -</w:t>
      </w:r>
      <w:r w:rsidRPr="004336F2">
        <w:rPr>
          <w:i/>
        </w:rPr>
        <w:t xml:space="preserve"> </w:t>
      </w:r>
      <w:r w:rsidR="00CC1045">
        <w:rPr>
          <w:i/>
        </w:rPr>
        <w:t>10</w:t>
      </w:r>
      <w:r w:rsidRPr="004336F2">
        <w:rPr>
          <w:i/>
        </w:rPr>
        <w:t xml:space="preserve"> баллов</w:t>
      </w:r>
    </w:p>
    <w:p w:rsidR="004336F2" w:rsidRPr="000A087A" w:rsidRDefault="004336F2" w:rsidP="00DF7273">
      <w:pPr>
        <w:jc w:val="center"/>
        <w:rPr>
          <w:b/>
          <w:sz w:val="28"/>
          <w:szCs w:val="28"/>
        </w:rPr>
      </w:pPr>
    </w:p>
    <w:p w:rsidR="000A087A" w:rsidRPr="006E0F5C" w:rsidRDefault="000A087A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</w:rPr>
      </w:pPr>
      <w:r w:rsidRPr="006E0F5C">
        <w:rPr>
          <w:b/>
        </w:rPr>
        <w:t>Функциональное место вида в экосистеме, определяемое его прямыми и обратными связями с другими видами, входящими в эту же экосистему, и абиотическими агентами среды:</w:t>
      </w:r>
    </w:p>
    <w:p w:rsidR="000A087A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b/>
        </w:rPr>
      </w:pPr>
      <w:proofErr w:type="gramStart"/>
      <w:r>
        <w:t>а)</w:t>
      </w:r>
      <w:r w:rsidR="000A087A" w:rsidRPr="003E1259">
        <w:t xml:space="preserve"> </w:t>
      </w:r>
      <w:proofErr w:type="spellStart"/>
      <w:r>
        <w:t>адвентивность</w:t>
      </w:r>
      <w:proofErr w:type="spellEnd"/>
      <w:r>
        <w:t>;</w:t>
      </w:r>
      <w:r>
        <w:br/>
        <w:t xml:space="preserve">б) </w:t>
      </w:r>
      <w:r w:rsidR="000A087A" w:rsidRPr="003E1259">
        <w:t xml:space="preserve"> </w:t>
      </w:r>
      <w:proofErr w:type="spellStart"/>
      <w:r w:rsidR="000A087A" w:rsidRPr="003E1259">
        <w:t>апвеллинг</w:t>
      </w:r>
      <w:proofErr w:type="spellEnd"/>
      <w:r w:rsidR="000A087A" w:rsidRPr="003E1259">
        <w:t>;</w:t>
      </w:r>
      <w:r w:rsidR="000A087A" w:rsidRPr="003E1259">
        <w:br/>
      </w:r>
      <w:r w:rsidRPr="00AC05DB">
        <w:t xml:space="preserve">в) </w:t>
      </w:r>
      <w:r w:rsidR="000A087A" w:rsidRPr="00AC05DB">
        <w:t xml:space="preserve"> </w:t>
      </w:r>
      <w:proofErr w:type="spellStart"/>
      <w:r w:rsidR="000A087A" w:rsidRPr="00AC05DB">
        <w:t>даунвеллинг</w:t>
      </w:r>
      <w:proofErr w:type="spellEnd"/>
      <w:r w:rsidR="000A087A" w:rsidRPr="00AC05DB">
        <w:t>;</w:t>
      </w:r>
      <w:r w:rsidR="000A087A" w:rsidRPr="00AC05DB">
        <w:br/>
      </w:r>
      <w:r w:rsidRPr="00AC05DB">
        <w:t>г)</w:t>
      </w:r>
      <w:r w:rsidR="000A087A" w:rsidRPr="00AC05DB">
        <w:t xml:space="preserve"> экологическая ниша.</w:t>
      </w:r>
      <w:proofErr w:type="gramEnd"/>
    </w:p>
    <w:p w:rsidR="003E1259" w:rsidRP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</w:pPr>
    </w:p>
    <w:p w:rsidR="000A087A" w:rsidRPr="006E0F5C" w:rsidRDefault="000A087A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</w:rPr>
      </w:pPr>
      <w:r w:rsidRPr="006E0F5C">
        <w:rPr>
          <w:b/>
        </w:rPr>
        <w:t xml:space="preserve">Дальние миграции птиц являются приспособлением пернатых </w:t>
      </w:r>
      <w:proofErr w:type="gramStart"/>
      <w:r w:rsidRPr="006E0F5C">
        <w:rPr>
          <w:b/>
        </w:rPr>
        <w:t>к</w:t>
      </w:r>
      <w:proofErr w:type="gramEnd"/>
      <w:r w:rsidRPr="006E0F5C">
        <w:rPr>
          <w:b/>
        </w:rPr>
        <w:t>:</w:t>
      </w:r>
    </w:p>
    <w:p w:rsidR="000A087A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</w:pPr>
      <w:proofErr w:type="gramStart"/>
      <w:r>
        <w:t xml:space="preserve">а) </w:t>
      </w:r>
      <w:r w:rsidR="000A087A" w:rsidRPr="003E1259">
        <w:t xml:space="preserve"> повыше</w:t>
      </w:r>
      <w:r>
        <w:t>нию численности их популяций;</w:t>
      </w:r>
      <w:r>
        <w:br/>
        <w:t xml:space="preserve">б) </w:t>
      </w:r>
      <w:r w:rsidR="000A087A" w:rsidRPr="003E1259">
        <w:t xml:space="preserve"> понижению температуры окружающей среды;</w:t>
      </w:r>
      <w:r w:rsidR="000A087A" w:rsidRPr="003E1259">
        <w:br/>
      </w:r>
      <w:r w:rsidRPr="00AC05DB">
        <w:t xml:space="preserve">в) </w:t>
      </w:r>
      <w:r w:rsidR="000A087A" w:rsidRPr="00AC05DB">
        <w:t xml:space="preserve"> отсутствию кормовых ресурсов;</w:t>
      </w:r>
      <w:r w:rsidR="000A087A" w:rsidRPr="003E1259">
        <w:br/>
      </w:r>
      <w:r>
        <w:t xml:space="preserve">г) </w:t>
      </w:r>
      <w:r w:rsidR="000A087A" w:rsidRPr="003E1259">
        <w:t xml:space="preserve"> «действию фактора беспокойства».</w:t>
      </w:r>
      <w:proofErr w:type="gramEnd"/>
    </w:p>
    <w:p w:rsidR="003E1259" w:rsidRP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</w:pPr>
    </w:p>
    <w:p w:rsidR="007A679F" w:rsidRPr="006E0F5C" w:rsidRDefault="007A679F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</w:rPr>
      </w:pPr>
      <w:r w:rsidRPr="006E0F5C">
        <w:rPr>
          <w:b/>
        </w:rPr>
        <w:t>Вид или сообщество, ранее в геологической истории широко распространенные, теперь же занимающие небольшие разрозненные территории:</w:t>
      </w:r>
    </w:p>
    <w:p w:rsidR="007A679F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</w:pPr>
      <w:proofErr w:type="gramStart"/>
      <w:r w:rsidRPr="00AC05DB">
        <w:t xml:space="preserve">а) </w:t>
      </w:r>
      <w:r w:rsidR="007A679F" w:rsidRPr="00AC05DB">
        <w:t xml:space="preserve"> реликт;</w:t>
      </w:r>
      <w:r>
        <w:br/>
        <w:t xml:space="preserve">б) </w:t>
      </w:r>
      <w:r w:rsidR="007A679F" w:rsidRPr="003E1259">
        <w:t>эндемик;</w:t>
      </w:r>
      <w:r w:rsidR="007A679F" w:rsidRPr="003E1259">
        <w:br/>
      </w:r>
      <w:r>
        <w:t xml:space="preserve">в) </w:t>
      </w:r>
      <w:r w:rsidR="007A679F" w:rsidRPr="003E1259">
        <w:t xml:space="preserve"> абориген;</w:t>
      </w:r>
      <w:r w:rsidR="007A679F" w:rsidRPr="003E1259">
        <w:br/>
      </w:r>
      <w:r>
        <w:t xml:space="preserve">г) </w:t>
      </w:r>
      <w:r w:rsidR="007A679F" w:rsidRPr="003E1259">
        <w:t xml:space="preserve"> акселерат.</w:t>
      </w:r>
      <w:proofErr w:type="gramEnd"/>
    </w:p>
    <w:p w:rsidR="003E1259" w:rsidRP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</w:pPr>
    </w:p>
    <w:p w:rsidR="007A679F" w:rsidRPr="006E0F5C" w:rsidRDefault="007A679F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  <w:color w:val="333333"/>
        </w:rPr>
      </w:pPr>
      <w:r w:rsidRPr="006E0F5C">
        <w:rPr>
          <w:b/>
          <w:color w:val="333333"/>
        </w:rPr>
        <w:t>Система деятельности человека, призванная обеспечить наиболее эффективный режим воспроизводства, щадящей эксплуатации и экономии природных ресурсов с учетом перспектив народного хозяйства и сохранения здоровья людей, формулируется как:</w:t>
      </w:r>
    </w:p>
    <w:p w:rsidR="007C572A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proofErr w:type="gramStart"/>
      <w:r w:rsidRPr="00AC05DB">
        <w:rPr>
          <w:color w:val="333333"/>
        </w:rPr>
        <w:t xml:space="preserve">а) </w:t>
      </w:r>
      <w:r w:rsidR="007A679F" w:rsidRPr="00AC05DB">
        <w:rPr>
          <w:color w:val="333333"/>
        </w:rPr>
        <w:t xml:space="preserve"> рациональное природопользование;</w:t>
      </w:r>
      <w:r w:rsidR="007A679F" w:rsidRPr="003E1259">
        <w:rPr>
          <w:color w:val="333333"/>
        </w:rPr>
        <w:br/>
      </w:r>
      <w:r>
        <w:rPr>
          <w:color w:val="333333"/>
        </w:rPr>
        <w:t xml:space="preserve">б) </w:t>
      </w:r>
      <w:r w:rsidR="007A679F" w:rsidRPr="003E1259">
        <w:rPr>
          <w:color w:val="333333"/>
        </w:rPr>
        <w:t xml:space="preserve"> экологическое прогнозирование;</w:t>
      </w:r>
      <w:r w:rsidR="007A679F" w:rsidRPr="003E1259">
        <w:rPr>
          <w:color w:val="333333"/>
        </w:rPr>
        <w:br/>
      </w:r>
      <w:r>
        <w:rPr>
          <w:color w:val="333333"/>
        </w:rPr>
        <w:t>в)  эластичность биосферы;</w:t>
      </w:r>
      <w:proofErr w:type="gramEnd"/>
    </w:p>
    <w:p w:rsidR="007A679F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r>
        <w:rPr>
          <w:color w:val="333333"/>
        </w:rPr>
        <w:t xml:space="preserve">г) </w:t>
      </w:r>
      <w:r w:rsidR="007A679F" w:rsidRPr="003E1259">
        <w:rPr>
          <w:color w:val="333333"/>
        </w:rPr>
        <w:t xml:space="preserve"> эволюция биосферы.</w:t>
      </w:r>
    </w:p>
    <w:p w:rsidR="003E1259" w:rsidRP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60148E" w:rsidRPr="006E0F5C" w:rsidRDefault="0060148E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  <w:color w:val="333333"/>
        </w:rPr>
      </w:pPr>
      <w:r w:rsidRPr="006E0F5C">
        <w:rPr>
          <w:b/>
          <w:color w:val="333333"/>
        </w:rPr>
        <w:t xml:space="preserve">В </w:t>
      </w:r>
      <w:proofErr w:type="gramStart"/>
      <w:r w:rsidRPr="006E0F5C">
        <w:rPr>
          <w:b/>
          <w:color w:val="333333"/>
        </w:rPr>
        <w:t>условиях</w:t>
      </w:r>
      <w:proofErr w:type="gramEnd"/>
      <w:r w:rsidRPr="006E0F5C">
        <w:rPr>
          <w:b/>
          <w:color w:val="333333"/>
        </w:rPr>
        <w:t xml:space="preserve"> города наиболее успешно гнездятся виды:</w:t>
      </w:r>
    </w:p>
    <w:p w:rsidR="0060148E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color w:val="333333"/>
        </w:rPr>
      </w:pPr>
      <w:proofErr w:type="gramStart"/>
      <w:r>
        <w:rPr>
          <w:color w:val="333333"/>
        </w:rPr>
        <w:t xml:space="preserve">а) </w:t>
      </w:r>
      <w:r w:rsidR="0060148E" w:rsidRPr="003E1259">
        <w:rPr>
          <w:color w:val="333333"/>
        </w:rPr>
        <w:t>лесные;</w:t>
      </w:r>
      <w:r w:rsidR="0060148E" w:rsidRPr="003E1259">
        <w:rPr>
          <w:color w:val="333333"/>
        </w:rPr>
        <w:br/>
      </w:r>
      <w:r>
        <w:rPr>
          <w:color w:val="333333"/>
        </w:rPr>
        <w:t xml:space="preserve">б) </w:t>
      </w:r>
      <w:r w:rsidR="0060148E" w:rsidRPr="003E1259">
        <w:rPr>
          <w:color w:val="333333"/>
        </w:rPr>
        <w:t xml:space="preserve"> водно-болотные;</w:t>
      </w:r>
      <w:r w:rsidR="0060148E" w:rsidRPr="003E1259">
        <w:rPr>
          <w:color w:val="333333"/>
        </w:rPr>
        <w:br/>
      </w:r>
      <w:r>
        <w:rPr>
          <w:color w:val="333333"/>
        </w:rPr>
        <w:t xml:space="preserve">в) </w:t>
      </w:r>
      <w:r w:rsidR="0060148E" w:rsidRPr="003E1259">
        <w:rPr>
          <w:color w:val="333333"/>
        </w:rPr>
        <w:t xml:space="preserve"> луговые;</w:t>
      </w:r>
      <w:r w:rsidR="0060148E" w:rsidRPr="003E1259">
        <w:rPr>
          <w:color w:val="333333"/>
        </w:rPr>
        <w:br/>
      </w:r>
      <w:r w:rsidRPr="00AC05DB">
        <w:rPr>
          <w:color w:val="333333"/>
        </w:rPr>
        <w:t xml:space="preserve">г) </w:t>
      </w:r>
      <w:r w:rsidR="0060148E" w:rsidRPr="00AC05DB">
        <w:rPr>
          <w:color w:val="333333"/>
        </w:rPr>
        <w:t xml:space="preserve"> синантропные.</w:t>
      </w:r>
      <w:proofErr w:type="gramEnd"/>
    </w:p>
    <w:p w:rsid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AC05DB" w:rsidRDefault="00AC05DB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AC05DB" w:rsidRDefault="00AC05DB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AC05DB" w:rsidRDefault="00AC05DB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AC05DB" w:rsidRPr="003E1259" w:rsidRDefault="00AC05DB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914B48" w:rsidRPr="006E0F5C" w:rsidRDefault="00EF37E4" w:rsidP="00DF7273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0" w:firstLine="0"/>
        <w:contextualSpacing/>
        <w:rPr>
          <w:b/>
          <w:color w:val="333333"/>
        </w:rPr>
      </w:pPr>
      <w:r w:rsidRPr="006E0F5C">
        <w:rPr>
          <w:b/>
          <w:color w:val="333333"/>
        </w:rPr>
        <w:lastRenderedPageBreak/>
        <w:t>Последовательную смену биоценозов, преемственно протекающую на одной и той же территории под влиянием основных природных факторов, называют:</w:t>
      </w:r>
    </w:p>
    <w:p w:rsidR="00BC262B" w:rsidRDefault="007C572A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proofErr w:type="gramStart"/>
      <w:r>
        <w:rPr>
          <w:color w:val="333333"/>
        </w:rPr>
        <w:t xml:space="preserve">а) </w:t>
      </w:r>
      <w:r w:rsidR="00914B48" w:rsidRPr="003E1259">
        <w:rPr>
          <w:color w:val="333333"/>
        </w:rPr>
        <w:t xml:space="preserve"> антропогенной сукцессией;</w:t>
      </w:r>
      <w:r w:rsidR="00914B48" w:rsidRPr="003E1259">
        <w:rPr>
          <w:color w:val="333333"/>
        </w:rPr>
        <w:br/>
      </w:r>
      <w:r>
        <w:rPr>
          <w:color w:val="333333"/>
        </w:rPr>
        <w:t xml:space="preserve">б) </w:t>
      </w:r>
      <w:r w:rsidR="00914B48" w:rsidRPr="003E1259">
        <w:rPr>
          <w:color w:val="333333"/>
        </w:rPr>
        <w:t xml:space="preserve"> </w:t>
      </w:r>
      <w:proofErr w:type="spellStart"/>
      <w:r w:rsidR="00914B48" w:rsidRPr="003E1259">
        <w:rPr>
          <w:color w:val="333333"/>
        </w:rPr>
        <w:t>климаксовой</w:t>
      </w:r>
      <w:proofErr w:type="spellEnd"/>
      <w:r w:rsidR="00914B48" w:rsidRPr="003E1259">
        <w:rPr>
          <w:color w:val="333333"/>
        </w:rPr>
        <w:t xml:space="preserve"> сукцессией;</w:t>
      </w:r>
      <w:r w:rsidR="00914B48" w:rsidRPr="003E1259">
        <w:rPr>
          <w:color w:val="333333"/>
        </w:rPr>
        <w:br/>
      </w:r>
      <w:r w:rsidRPr="00AC05DB">
        <w:rPr>
          <w:color w:val="333333"/>
        </w:rPr>
        <w:t xml:space="preserve">в) </w:t>
      </w:r>
      <w:r w:rsidR="00914B48" w:rsidRPr="00AC05DB">
        <w:rPr>
          <w:color w:val="333333"/>
        </w:rPr>
        <w:t xml:space="preserve"> природной сукцессией;</w:t>
      </w:r>
      <w:r w:rsidR="00914B48" w:rsidRPr="003E1259">
        <w:rPr>
          <w:color w:val="333333"/>
        </w:rPr>
        <w:br/>
      </w:r>
      <w:r>
        <w:rPr>
          <w:color w:val="333333"/>
        </w:rPr>
        <w:t xml:space="preserve">г) </w:t>
      </w:r>
      <w:r w:rsidR="00914B48" w:rsidRPr="003E1259">
        <w:rPr>
          <w:color w:val="333333"/>
        </w:rPr>
        <w:t xml:space="preserve"> циклической сукцессией</w:t>
      </w:r>
      <w:proofErr w:type="gramEnd"/>
    </w:p>
    <w:p w:rsidR="003E1259" w:rsidRPr="003E1259" w:rsidRDefault="003E1259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</w:p>
    <w:p w:rsidR="00BC262B" w:rsidRPr="006E0F5C" w:rsidRDefault="00BC262B" w:rsidP="00DF7273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b/>
        </w:rPr>
      </w:pPr>
      <w:r w:rsidRPr="006E0F5C">
        <w:rPr>
          <w:b/>
        </w:rPr>
        <w:t>К паразитам деревьев можно отнести:</w:t>
      </w:r>
    </w:p>
    <w:p w:rsidR="00BC262B" w:rsidRPr="003E1259" w:rsidRDefault="007C572A" w:rsidP="00DF7273">
      <w:pPr>
        <w:pStyle w:val="c0"/>
        <w:shd w:val="clear" w:color="auto" w:fill="FFFFFF"/>
        <w:spacing w:before="0" w:beforeAutospacing="0" w:after="0" w:afterAutospacing="0"/>
        <w:contextualSpacing/>
      </w:pPr>
      <w:r>
        <w:t xml:space="preserve">а) </w:t>
      </w:r>
      <w:r w:rsidR="00BC262B" w:rsidRPr="003E1259">
        <w:t xml:space="preserve"> бабочку-белянку;</w:t>
      </w:r>
    </w:p>
    <w:p w:rsidR="00BC262B" w:rsidRPr="003E1259" w:rsidRDefault="007C572A" w:rsidP="00DF7273">
      <w:pPr>
        <w:pStyle w:val="c0"/>
        <w:shd w:val="clear" w:color="auto" w:fill="FFFFFF"/>
        <w:spacing w:before="0" w:beforeAutospacing="0" w:after="0" w:afterAutospacing="0"/>
        <w:contextualSpacing/>
      </w:pPr>
      <w:r>
        <w:t>б</w:t>
      </w:r>
      <w:r w:rsidR="00BC262B" w:rsidRPr="003E1259">
        <w:t>) божью коровку;</w:t>
      </w:r>
    </w:p>
    <w:p w:rsidR="00BC262B" w:rsidRPr="00AC05DB" w:rsidRDefault="007C572A" w:rsidP="00DF7273">
      <w:pPr>
        <w:pStyle w:val="c0"/>
        <w:shd w:val="clear" w:color="auto" w:fill="FFFFFF"/>
        <w:spacing w:before="0" w:beforeAutospacing="0" w:after="0" w:afterAutospacing="0"/>
        <w:contextualSpacing/>
      </w:pPr>
      <w:r w:rsidRPr="00AC05DB">
        <w:rPr>
          <w:rStyle w:val="c1"/>
          <w:bCs/>
        </w:rPr>
        <w:t>в</w:t>
      </w:r>
      <w:r w:rsidR="00BC262B" w:rsidRPr="00AC05DB">
        <w:rPr>
          <w:rStyle w:val="c1"/>
          <w:bCs/>
        </w:rPr>
        <w:t>) жука-короеда;</w:t>
      </w:r>
    </w:p>
    <w:p w:rsidR="00BC262B" w:rsidRDefault="007C572A" w:rsidP="00DF7273">
      <w:pPr>
        <w:pStyle w:val="c0"/>
        <w:shd w:val="clear" w:color="auto" w:fill="FFFFFF"/>
        <w:spacing w:before="0" w:beforeAutospacing="0" w:after="0" w:afterAutospacing="0"/>
        <w:contextualSpacing/>
      </w:pPr>
      <w:r>
        <w:t>г</w:t>
      </w:r>
      <w:r w:rsidR="00BC262B" w:rsidRPr="003E1259">
        <w:t>) древесных муравьев.</w:t>
      </w:r>
    </w:p>
    <w:p w:rsidR="00DF7273" w:rsidRPr="003E1259" w:rsidRDefault="00DF7273" w:rsidP="00DF7273">
      <w:pPr>
        <w:pStyle w:val="c0"/>
        <w:shd w:val="clear" w:color="auto" w:fill="FFFFFF"/>
        <w:spacing w:before="0" w:beforeAutospacing="0" w:after="0" w:afterAutospacing="0"/>
        <w:contextualSpacing/>
      </w:pPr>
    </w:p>
    <w:p w:rsidR="00B23D6C" w:rsidRPr="006E0F5C" w:rsidRDefault="00B23D6C" w:rsidP="00DF7273">
      <w:pPr>
        <w:pStyle w:val="c0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contextualSpacing/>
        <w:rPr>
          <w:b/>
        </w:rPr>
      </w:pPr>
      <w:r w:rsidRPr="006E0F5C">
        <w:rPr>
          <w:b/>
          <w:color w:val="333333"/>
        </w:rPr>
        <w:t>Организмы, которые реагируют на изменения окружающей среды своим присутствием или отсутствием, изменением внешнего вида, химического состава, поведения, называются:</w:t>
      </w:r>
    </w:p>
    <w:p w:rsidR="00BF16E2" w:rsidRDefault="003B7EEE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color w:val="333333"/>
        </w:rPr>
      </w:pPr>
      <w:proofErr w:type="gramStart"/>
      <w:r>
        <w:rPr>
          <w:color w:val="333333"/>
        </w:rPr>
        <w:t xml:space="preserve">а)  </w:t>
      </w:r>
      <w:proofErr w:type="spellStart"/>
      <w:r>
        <w:rPr>
          <w:color w:val="333333"/>
        </w:rPr>
        <w:t>комменсалисты</w:t>
      </w:r>
      <w:proofErr w:type="spellEnd"/>
      <w:r>
        <w:rPr>
          <w:color w:val="333333"/>
        </w:rPr>
        <w:t>;</w:t>
      </w:r>
      <w:r>
        <w:rPr>
          <w:color w:val="333333"/>
        </w:rPr>
        <w:br/>
        <w:t xml:space="preserve">б) </w:t>
      </w:r>
      <w:r w:rsidR="00B23D6C" w:rsidRPr="003E1259">
        <w:rPr>
          <w:color w:val="333333"/>
        </w:rPr>
        <w:t xml:space="preserve"> реагенты;</w:t>
      </w:r>
      <w:r w:rsidR="00B23D6C" w:rsidRPr="003E1259">
        <w:rPr>
          <w:color w:val="333333"/>
        </w:rPr>
        <w:br/>
      </w:r>
      <w:r w:rsidRPr="00AC05DB">
        <w:rPr>
          <w:color w:val="333333"/>
        </w:rPr>
        <w:t xml:space="preserve">в) </w:t>
      </w:r>
      <w:r w:rsidR="00B23D6C" w:rsidRPr="00AC05DB">
        <w:rPr>
          <w:color w:val="333333"/>
        </w:rPr>
        <w:t xml:space="preserve"> биоиндикаторы;</w:t>
      </w:r>
      <w:r>
        <w:rPr>
          <w:color w:val="333333"/>
        </w:rPr>
        <w:br/>
        <w:t xml:space="preserve">г) </w:t>
      </w:r>
      <w:proofErr w:type="spellStart"/>
      <w:r w:rsidR="00B23D6C" w:rsidRPr="003E1259">
        <w:rPr>
          <w:color w:val="333333"/>
        </w:rPr>
        <w:t>интродуценты</w:t>
      </w:r>
      <w:proofErr w:type="spellEnd"/>
      <w:r w:rsidR="00B23D6C" w:rsidRPr="003E1259">
        <w:rPr>
          <w:color w:val="333333"/>
        </w:rPr>
        <w:t>.</w:t>
      </w:r>
      <w:proofErr w:type="gramEnd"/>
    </w:p>
    <w:p w:rsidR="00DF7273" w:rsidRPr="00DF7273" w:rsidRDefault="00DF7273" w:rsidP="00DF7273">
      <w:pPr>
        <w:pStyle w:val="a6"/>
        <w:shd w:val="clear" w:color="auto" w:fill="FFFFFF"/>
        <w:spacing w:before="0" w:beforeAutospacing="0" w:after="150" w:afterAutospacing="0"/>
        <w:contextualSpacing/>
        <w:rPr>
          <w:b/>
          <w:color w:val="333333"/>
        </w:rPr>
      </w:pPr>
    </w:p>
    <w:p w:rsidR="00F0268D" w:rsidRDefault="00F0268D" w:rsidP="00DF7273">
      <w:pPr>
        <w:pStyle w:val="a6"/>
        <w:numPr>
          <w:ilvl w:val="0"/>
          <w:numId w:val="38"/>
        </w:numPr>
        <w:shd w:val="clear" w:color="auto" w:fill="FFFFFF"/>
        <w:ind w:left="0" w:firstLine="0"/>
        <w:contextualSpacing/>
        <w:rPr>
          <w:b/>
          <w:color w:val="000000"/>
        </w:rPr>
      </w:pPr>
      <w:r w:rsidRPr="00DF7273">
        <w:rPr>
          <w:b/>
          <w:color w:val="000000"/>
        </w:rPr>
        <w:t>Распределите перечисленные факторы среды по трем категориям:</w:t>
      </w:r>
    </w:p>
    <w:p w:rsidR="00DF7273" w:rsidRPr="00DF7273" w:rsidRDefault="00DF7273" w:rsidP="00DF7273">
      <w:pPr>
        <w:pStyle w:val="a6"/>
        <w:shd w:val="clear" w:color="auto" w:fill="FFFFFF"/>
        <w:contextualSpacing/>
        <w:rPr>
          <w:b/>
          <w:color w:val="000000"/>
        </w:rPr>
      </w:pPr>
    </w:p>
    <w:tbl>
      <w:tblPr>
        <w:tblW w:w="0" w:type="auto"/>
        <w:tblCellSpacing w:w="15" w:type="dxa"/>
        <w:tblInd w:w="15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0"/>
        <w:gridCol w:w="2252"/>
        <w:gridCol w:w="2697"/>
      </w:tblGrid>
      <w:tr w:rsidR="00F0268D" w:rsidRPr="003E1259" w:rsidTr="00F0268D">
        <w:trPr>
          <w:trHeight w:val="248"/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68D" w:rsidRPr="003E1259" w:rsidRDefault="00F0268D" w:rsidP="00DF7273">
            <w:pPr>
              <w:pStyle w:val="a6"/>
              <w:contextualSpacing/>
            </w:pPr>
            <w:r w:rsidRPr="003E1259">
              <w:t>биотические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68D" w:rsidRPr="003E1259" w:rsidRDefault="00F0268D" w:rsidP="00DF7273">
            <w:pPr>
              <w:pStyle w:val="a6"/>
              <w:contextualSpacing/>
            </w:pPr>
            <w:r w:rsidRPr="003E1259">
              <w:t>абиотические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68D" w:rsidRPr="003E1259" w:rsidRDefault="00F0268D" w:rsidP="00DF7273">
            <w:pPr>
              <w:pStyle w:val="a6"/>
              <w:contextualSpacing/>
            </w:pPr>
            <w:r w:rsidRPr="003E1259">
              <w:t>антропогенные</w:t>
            </w:r>
          </w:p>
        </w:tc>
      </w:tr>
      <w:tr w:rsidR="00F0268D" w:rsidRPr="003E1259" w:rsidTr="00F0268D">
        <w:trPr>
          <w:trHeight w:val="235"/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68D" w:rsidRPr="003E1259" w:rsidRDefault="00F0268D" w:rsidP="00DF7273">
            <w:pPr>
              <w:contextualSpacing/>
            </w:pPr>
            <w:r w:rsidRPr="003E1259">
              <w:t> 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268D" w:rsidRPr="003E1259" w:rsidRDefault="00F0268D" w:rsidP="00DF7273">
            <w:pPr>
              <w:contextualSpacing/>
            </w:pPr>
            <w:r w:rsidRPr="003E1259"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68D" w:rsidRPr="003E1259" w:rsidRDefault="00F0268D" w:rsidP="00DF7273">
            <w:pPr>
              <w:contextualSpacing/>
            </w:pPr>
            <w:r w:rsidRPr="003E1259">
              <w:t> </w:t>
            </w:r>
          </w:p>
        </w:tc>
      </w:tr>
    </w:tbl>
    <w:p w:rsidR="0000787E" w:rsidRDefault="00F0268D" w:rsidP="00DF7273">
      <w:pPr>
        <w:pStyle w:val="a6"/>
        <w:shd w:val="clear" w:color="auto" w:fill="FFFFFF"/>
        <w:contextualSpacing/>
        <w:rPr>
          <w:color w:val="000000"/>
        </w:rPr>
      </w:pPr>
      <w:proofErr w:type="gramStart"/>
      <w:r w:rsidRPr="003E1259">
        <w:rPr>
          <w:color w:val="000000"/>
        </w:rPr>
        <w:t>Хищничество, вырубка лесов, влажность воздуха, температура воздуха, паразитизм, свет, строительство зданий, давление воздуха, конкуренция, выброс углекисло</w:t>
      </w:r>
      <w:r w:rsidR="0000787E" w:rsidRPr="003E1259">
        <w:rPr>
          <w:color w:val="000000"/>
        </w:rPr>
        <w:t xml:space="preserve">го газа заводом, соленость воды. </w:t>
      </w:r>
      <w:proofErr w:type="gramEnd"/>
    </w:p>
    <w:p w:rsidR="006A0B36" w:rsidRPr="003E1259" w:rsidRDefault="006A0B36" w:rsidP="00DF7273">
      <w:pPr>
        <w:pStyle w:val="a6"/>
        <w:shd w:val="clear" w:color="auto" w:fill="FFFFFF"/>
        <w:contextualSpacing/>
        <w:rPr>
          <w:color w:val="000000"/>
        </w:rPr>
      </w:pPr>
    </w:p>
    <w:p w:rsidR="00002465" w:rsidRDefault="00002465" w:rsidP="00DF7273">
      <w:pPr>
        <w:pStyle w:val="a6"/>
        <w:numPr>
          <w:ilvl w:val="0"/>
          <w:numId w:val="39"/>
        </w:numPr>
        <w:shd w:val="clear" w:color="auto" w:fill="FFFFFF"/>
        <w:ind w:left="0" w:firstLine="0"/>
        <w:contextualSpacing/>
        <w:rPr>
          <w:b/>
          <w:color w:val="000000"/>
        </w:rPr>
      </w:pPr>
      <w:r w:rsidRPr="003E1259">
        <w:rPr>
          <w:color w:val="000000"/>
        </w:rPr>
        <w:t xml:space="preserve"> </w:t>
      </w:r>
      <w:r w:rsidRPr="00DF7273">
        <w:rPr>
          <w:b/>
          <w:color w:val="000000"/>
        </w:rPr>
        <w:t xml:space="preserve">Из перечисленных названий организмов выберите </w:t>
      </w:r>
      <w:proofErr w:type="spellStart"/>
      <w:r w:rsidRPr="00DF7273">
        <w:rPr>
          <w:b/>
          <w:color w:val="000000"/>
        </w:rPr>
        <w:t>редуцентов</w:t>
      </w:r>
      <w:proofErr w:type="spellEnd"/>
      <w:r w:rsidRPr="00DF7273">
        <w:rPr>
          <w:b/>
          <w:color w:val="000000"/>
        </w:rPr>
        <w:t>:</w:t>
      </w:r>
    </w:p>
    <w:p w:rsidR="003B7EEE" w:rsidRPr="00DF7273" w:rsidRDefault="003B7EEE" w:rsidP="003B7EEE">
      <w:pPr>
        <w:pStyle w:val="a6"/>
        <w:shd w:val="clear" w:color="auto" w:fill="FFFFFF"/>
        <w:contextualSpacing/>
        <w:rPr>
          <w:b/>
          <w:color w:val="000000"/>
        </w:rPr>
      </w:pPr>
    </w:p>
    <w:p w:rsidR="00002465" w:rsidRPr="003E1259" w:rsidRDefault="00002465" w:rsidP="00DF7273">
      <w:pPr>
        <w:pStyle w:val="a6"/>
        <w:shd w:val="clear" w:color="auto" w:fill="FFFFFF"/>
        <w:contextualSpacing/>
        <w:rPr>
          <w:color w:val="000000"/>
        </w:rPr>
      </w:pPr>
      <w:proofErr w:type="gramStart"/>
      <w:r w:rsidRPr="003E1259">
        <w:rPr>
          <w:color w:val="000000"/>
        </w:rPr>
        <w:t xml:space="preserve">медведь, бык, дуб, белка, подосиновик, шиповник, скумбрия, жаба, ленточный червь, гнилостные бактерии, баобаб, капуста, кактус, </w:t>
      </w:r>
      <w:proofErr w:type="spellStart"/>
      <w:r w:rsidRPr="003E1259">
        <w:rPr>
          <w:color w:val="000000"/>
        </w:rPr>
        <w:t>пеницилл</w:t>
      </w:r>
      <w:proofErr w:type="spellEnd"/>
      <w:r w:rsidRPr="003E1259">
        <w:rPr>
          <w:color w:val="000000"/>
        </w:rPr>
        <w:t>, дрожжи.</w:t>
      </w:r>
      <w:proofErr w:type="gramEnd"/>
    </w:p>
    <w:p w:rsidR="0006342C" w:rsidRDefault="0006342C" w:rsidP="008B2D86"/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714550" w:rsidRDefault="00714550" w:rsidP="00534EE1">
      <w:pPr>
        <w:jc w:val="center"/>
        <w:rPr>
          <w:b/>
          <w:spacing w:val="20"/>
          <w:sz w:val="32"/>
          <w:szCs w:val="32"/>
        </w:rPr>
      </w:pPr>
    </w:p>
    <w:p w:rsidR="00534EE1" w:rsidRPr="00DF454F" w:rsidRDefault="00534EE1" w:rsidP="00534EE1">
      <w:pPr>
        <w:jc w:val="center"/>
        <w:rPr>
          <w:b/>
          <w:sz w:val="32"/>
          <w:szCs w:val="32"/>
        </w:rPr>
      </w:pPr>
      <w:r w:rsidRPr="00DF454F">
        <w:rPr>
          <w:b/>
          <w:spacing w:val="20"/>
          <w:sz w:val="32"/>
          <w:szCs w:val="32"/>
        </w:rPr>
        <w:lastRenderedPageBreak/>
        <w:t>ЗАДАНИ</w:t>
      </w:r>
      <w:r w:rsidRPr="00DF454F">
        <w:rPr>
          <w:b/>
          <w:sz w:val="32"/>
          <w:szCs w:val="32"/>
        </w:rPr>
        <w:t>Е 2</w:t>
      </w:r>
    </w:p>
    <w:p w:rsidR="00534EE1" w:rsidRPr="00DF454F" w:rsidRDefault="00534EE1" w:rsidP="00534EE1">
      <w:pPr>
        <w:jc w:val="center"/>
        <w:rPr>
          <w:b/>
          <w:sz w:val="32"/>
          <w:szCs w:val="32"/>
        </w:rPr>
      </w:pPr>
      <w:r w:rsidRPr="00DF454F">
        <w:rPr>
          <w:b/>
          <w:sz w:val="32"/>
          <w:szCs w:val="32"/>
        </w:rPr>
        <w:t>Уважаемый участник!</w:t>
      </w:r>
    </w:p>
    <w:p w:rsidR="00534EE1" w:rsidRPr="00DF454F" w:rsidRDefault="00534EE1" w:rsidP="00534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Определите верно, или неверно каждое утверждение</w:t>
      </w:r>
      <w:r w:rsidR="002135F7">
        <w:rPr>
          <w:b/>
          <w:sz w:val="28"/>
          <w:szCs w:val="28"/>
        </w:rPr>
        <w:t>, вписав в бланк напротив графы «ответ» «да» или «нет»</w:t>
      </w:r>
      <w:r>
        <w:rPr>
          <w:b/>
          <w:sz w:val="28"/>
          <w:szCs w:val="28"/>
        </w:rPr>
        <w:t xml:space="preserve"> и</w:t>
      </w:r>
      <w:r w:rsidRPr="00DF454F">
        <w:rPr>
          <w:b/>
          <w:sz w:val="28"/>
          <w:szCs w:val="28"/>
        </w:rPr>
        <w:t xml:space="preserve"> письменно обоснуйте выбор </w:t>
      </w:r>
      <w:r>
        <w:rPr>
          <w:b/>
          <w:sz w:val="28"/>
          <w:szCs w:val="28"/>
        </w:rPr>
        <w:t xml:space="preserve">своего </w:t>
      </w:r>
      <w:r w:rsidRPr="00DF454F">
        <w:rPr>
          <w:b/>
          <w:sz w:val="28"/>
          <w:szCs w:val="28"/>
        </w:rPr>
        <w:t>ответа.</w:t>
      </w:r>
    </w:p>
    <w:p w:rsidR="00534EE1" w:rsidRPr="00DF454F" w:rsidRDefault="00534EE1" w:rsidP="00534EE1">
      <w:pPr>
        <w:jc w:val="center"/>
        <w:rPr>
          <w:sz w:val="18"/>
          <w:szCs w:val="28"/>
        </w:rPr>
      </w:pPr>
    </w:p>
    <w:p w:rsidR="00534EE1" w:rsidRPr="00DF454F" w:rsidRDefault="00534EE1" w:rsidP="00534EE1">
      <w:pPr>
        <w:jc w:val="right"/>
        <w:rPr>
          <w:i/>
        </w:rPr>
      </w:pPr>
      <w:r>
        <w:rPr>
          <w:i/>
        </w:rPr>
        <w:t xml:space="preserve">Полное обоснование  ответа </w:t>
      </w:r>
      <w:r w:rsidRPr="00DF454F">
        <w:rPr>
          <w:i/>
        </w:rPr>
        <w:t>- 2 балла,</w:t>
      </w:r>
    </w:p>
    <w:p w:rsidR="00534EE1" w:rsidRPr="00DF454F" w:rsidRDefault="00534EE1" w:rsidP="00534EE1">
      <w:pPr>
        <w:jc w:val="right"/>
        <w:rPr>
          <w:i/>
        </w:rPr>
      </w:pPr>
      <w:r>
        <w:rPr>
          <w:i/>
        </w:rPr>
        <w:t>Частичное (неполное) обоснование правильного ответа</w:t>
      </w:r>
      <w:r w:rsidRPr="00DF454F">
        <w:rPr>
          <w:i/>
        </w:rPr>
        <w:t xml:space="preserve"> - </w:t>
      </w:r>
      <w:r>
        <w:rPr>
          <w:i/>
        </w:rPr>
        <w:t>1 балл,</w:t>
      </w:r>
    </w:p>
    <w:p w:rsidR="00534EE1" w:rsidRPr="004336F2" w:rsidRDefault="00534EE1" w:rsidP="00534EE1">
      <w:pPr>
        <w:jc w:val="right"/>
        <w:rPr>
          <w:i/>
        </w:rPr>
      </w:pPr>
      <w:r w:rsidRPr="004336F2">
        <w:rPr>
          <w:i/>
        </w:rPr>
        <w:t xml:space="preserve">Максимальное количество баллов за 1 задачу – </w:t>
      </w:r>
      <w:r>
        <w:rPr>
          <w:i/>
        </w:rPr>
        <w:t>2</w:t>
      </w:r>
      <w:r w:rsidRPr="004336F2">
        <w:rPr>
          <w:i/>
        </w:rPr>
        <w:t xml:space="preserve"> балл</w:t>
      </w:r>
      <w:r>
        <w:rPr>
          <w:i/>
        </w:rPr>
        <w:t>а</w:t>
      </w:r>
      <w:r w:rsidRPr="004336F2">
        <w:rPr>
          <w:i/>
        </w:rPr>
        <w:t>.</w:t>
      </w:r>
    </w:p>
    <w:p w:rsidR="00727D85" w:rsidRDefault="00534EE1" w:rsidP="006876F9">
      <w:pPr>
        <w:jc w:val="right"/>
      </w:pPr>
      <w:r w:rsidRPr="004336F2">
        <w:rPr>
          <w:i/>
        </w:rPr>
        <w:t xml:space="preserve">Максимальное количество баллов за задание № </w:t>
      </w:r>
      <w:r>
        <w:rPr>
          <w:i/>
        </w:rPr>
        <w:t>2</w:t>
      </w:r>
      <w:r w:rsidRPr="004336F2">
        <w:rPr>
          <w:i/>
        </w:rPr>
        <w:t xml:space="preserve"> – </w:t>
      </w:r>
      <w:r w:rsidR="006876F9">
        <w:rPr>
          <w:i/>
        </w:rPr>
        <w:t>10</w:t>
      </w:r>
      <w:r w:rsidRPr="004336F2">
        <w:rPr>
          <w:i/>
        </w:rPr>
        <w:t xml:space="preserve"> баллов</w:t>
      </w:r>
    </w:p>
    <w:p w:rsidR="00727D85" w:rsidRDefault="00727D85" w:rsidP="004336F2">
      <w:pPr>
        <w:jc w:val="center"/>
      </w:pPr>
    </w:p>
    <w:tbl>
      <w:tblPr>
        <w:tblW w:w="1119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412"/>
        <w:gridCol w:w="687"/>
        <w:gridCol w:w="4219"/>
        <w:gridCol w:w="1243"/>
        <w:gridCol w:w="1056"/>
        <w:gridCol w:w="1562"/>
      </w:tblGrid>
      <w:tr w:rsidR="002135F7" w:rsidRPr="00DF454F" w:rsidTr="00DE29DF">
        <w:trPr>
          <w:trHeight w:val="368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5F7" w:rsidRDefault="002135F7" w:rsidP="002135F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t xml:space="preserve">Задача </w:t>
            </w:r>
            <w:r w:rsidR="00335276">
              <w:rPr>
                <w:b/>
                <w:sz w:val="28"/>
                <w:szCs w:val="28"/>
                <w:u w:val="single"/>
              </w:rPr>
              <w:t>2.</w:t>
            </w:r>
            <w:r w:rsidRPr="00DF454F">
              <w:rPr>
                <w:b/>
                <w:sz w:val="28"/>
                <w:szCs w:val="28"/>
                <w:u w:val="single"/>
              </w:rPr>
              <w:t>1</w:t>
            </w:r>
          </w:p>
          <w:p w:rsidR="002135F7" w:rsidRPr="002135F7" w:rsidRDefault="002135F7" w:rsidP="002135F7">
            <w:pPr>
              <w:jc w:val="center"/>
              <w:rPr>
                <w:b/>
                <w:sz w:val="18"/>
                <w:szCs w:val="28"/>
                <w:u w:val="single"/>
              </w:rPr>
            </w:pPr>
          </w:p>
        </w:tc>
      </w:tr>
      <w:tr w:rsidR="002135F7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35F7" w:rsidRPr="001F532A" w:rsidRDefault="00DE3915" w:rsidP="00314D1C">
            <w:pPr>
              <w:jc w:val="both"/>
              <w:rPr>
                <w:b/>
                <w:sz w:val="28"/>
                <w:szCs w:val="28"/>
              </w:rPr>
            </w:pPr>
            <w:r w:rsidRPr="001F532A">
              <w:rPr>
                <w:b/>
                <w:sz w:val="23"/>
                <w:szCs w:val="23"/>
              </w:rPr>
              <w:t>Если окружающая среда динамична по своим свойствам (большие амплитуды колебания отдельных факторов), например, наземно-воздушная, то в ней больше шансов на выживание имеют стенобионты.</w:t>
            </w:r>
          </w:p>
        </w:tc>
      </w:tr>
      <w:tr w:rsidR="002135F7" w:rsidRPr="00090EDD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jc w:val="center"/>
              <w:rPr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обоснуйте  ответ (за границы бланка не выходить!)</w:t>
            </w:r>
          </w:p>
        </w:tc>
      </w:tr>
      <w:tr w:rsidR="002135F7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>
            <w:pPr>
              <w:jc w:val="both"/>
              <w:rPr>
                <w:u w:val="single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F462F8" w:rsidRDefault="002135F7" w:rsidP="00F15C43">
            <w:pPr>
              <w:jc w:val="both"/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F462F8" w:rsidRDefault="002135F7" w:rsidP="00F462F8">
            <w:pPr>
              <w:jc w:val="both"/>
              <w:rPr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F462F8" w:rsidRDefault="002135F7" w:rsidP="002135F7">
            <w:pPr>
              <w:jc w:val="both"/>
              <w:rPr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F462F8" w:rsidRDefault="002135F7" w:rsidP="00314D1C">
            <w:pPr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>
            <w:pPr>
              <w:jc w:val="both"/>
              <w:rPr>
                <w:u w:val="single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>
            <w:pPr>
              <w:jc w:val="both"/>
              <w:rPr>
                <w:u w:val="single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F462F8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314D1C"/>
        </w:tc>
      </w:tr>
      <w:tr w:rsidR="00714550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550" w:rsidRPr="00DF454F" w:rsidRDefault="00714550" w:rsidP="00314D1C"/>
        </w:tc>
      </w:tr>
      <w:tr w:rsidR="00714550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550" w:rsidRPr="00DF454F" w:rsidRDefault="00714550" w:rsidP="00314D1C"/>
        </w:tc>
      </w:tr>
      <w:tr w:rsidR="0006342C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2C" w:rsidRPr="00DF454F" w:rsidRDefault="0006342C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3A0B0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B06" w:rsidRPr="00DF454F" w:rsidRDefault="003A0B06" w:rsidP="00314D1C"/>
        </w:tc>
      </w:tr>
      <w:tr w:rsidR="00F462F8" w:rsidRPr="00DF454F" w:rsidTr="00F462F8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462F8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2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F462F8" w:rsidRPr="00DF454F" w:rsidRDefault="00F462F8" w:rsidP="00F462F8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F462F8">
        <w:trPr>
          <w:trHeight w:val="531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F462F8" w:rsidRDefault="00F462F8" w:rsidP="00F462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2.2</w:t>
            </w:r>
          </w:p>
        </w:tc>
      </w:tr>
      <w:tr w:rsidR="002135F7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35F7" w:rsidRPr="001F532A" w:rsidRDefault="002B05BB" w:rsidP="004C001A">
            <w:pPr>
              <w:jc w:val="both"/>
              <w:rPr>
                <w:b/>
                <w:bCs/>
                <w:sz w:val="28"/>
                <w:szCs w:val="28"/>
              </w:rPr>
            </w:pPr>
            <w:r w:rsidRPr="001F532A">
              <w:rPr>
                <w:b/>
              </w:rPr>
              <w:t xml:space="preserve">В знаменитом </w:t>
            </w:r>
            <w:proofErr w:type="spellStart"/>
            <w:r w:rsidRPr="001F532A">
              <w:rPr>
                <w:b/>
              </w:rPr>
              <w:t>Йеллоустонском</w:t>
            </w:r>
            <w:proofErr w:type="spellEnd"/>
            <w:r w:rsidRPr="001F532A">
              <w:rPr>
                <w:b/>
              </w:rPr>
              <w:t xml:space="preserve"> парке после острых дискуссий было принято решении о целесообразности </w:t>
            </w:r>
            <w:proofErr w:type="spellStart"/>
            <w:r w:rsidRPr="001F532A">
              <w:rPr>
                <w:b/>
              </w:rPr>
              <w:t>реинтродукции</w:t>
            </w:r>
            <w:proofErr w:type="spellEnd"/>
            <w:r w:rsidRPr="001F532A">
              <w:rPr>
                <w:b/>
              </w:rPr>
              <w:t xml:space="preserve"> волка. </w:t>
            </w:r>
            <w:r w:rsidR="00C34231" w:rsidRPr="001F532A">
              <w:rPr>
                <w:b/>
              </w:rPr>
              <w:t>С</w:t>
            </w:r>
            <w:r w:rsidRPr="001F532A">
              <w:rPr>
                <w:b/>
              </w:rPr>
              <w:t xml:space="preserve">огласны </w:t>
            </w:r>
            <w:r w:rsidR="00C34231" w:rsidRPr="001F532A">
              <w:rPr>
                <w:b/>
              </w:rPr>
              <w:t>ли экологи с разумностью этого решения</w:t>
            </w:r>
            <w:r w:rsidR="00ED06CF" w:rsidRPr="001F532A">
              <w:rPr>
                <w:b/>
              </w:rPr>
              <w:t>?</w:t>
            </w:r>
          </w:p>
        </w:tc>
      </w:tr>
      <w:tr w:rsidR="002135F7" w:rsidRPr="00090EDD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5F7" w:rsidRPr="00090EDD" w:rsidRDefault="002135F7" w:rsidP="00314D1C">
            <w:pPr>
              <w:jc w:val="center"/>
              <w:rPr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обоснуйте  ответ (за границы бланка не выходить!)</w:t>
            </w:r>
          </w:p>
        </w:tc>
      </w:tr>
      <w:tr w:rsidR="002135F7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2B05BB" w:rsidRDefault="002135F7" w:rsidP="002B05BB">
            <w:pPr>
              <w:pStyle w:val="a6"/>
              <w:jc w:val="both"/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93780D" w:rsidRDefault="002135F7" w:rsidP="00314D1C">
            <w:pPr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93780D" w:rsidRDefault="002135F7" w:rsidP="0093780D">
            <w:pPr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93780D" w:rsidRDefault="002135F7" w:rsidP="008F3DFB">
            <w:pPr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93780D" w:rsidRDefault="002135F7" w:rsidP="00314D1C">
            <w:pPr>
              <w:rPr>
                <w:color w:val="FF0000"/>
                <w:sz w:val="28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>
            <w:pPr>
              <w:jc w:val="both"/>
              <w:rPr>
                <w:u w:val="single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>
            <w:pPr>
              <w:jc w:val="both"/>
              <w:rPr>
                <w:u w:val="single"/>
              </w:rPr>
            </w:pPr>
          </w:p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2135F7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5F7" w:rsidRPr="00DF454F" w:rsidRDefault="002135F7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30631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316" w:rsidRPr="00DF454F" w:rsidRDefault="00306316" w:rsidP="00314D1C"/>
        </w:tc>
      </w:tr>
      <w:tr w:rsidR="0006342C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2C" w:rsidRPr="00DF454F" w:rsidRDefault="0006342C" w:rsidP="00314D1C"/>
        </w:tc>
      </w:tr>
      <w:tr w:rsidR="000F5E9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96" w:rsidRPr="00DF454F" w:rsidRDefault="000F5E96" w:rsidP="00314D1C"/>
        </w:tc>
      </w:tr>
      <w:tr w:rsidR="004C001A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01A" w:rsidRPr="00DF454F" w:rsidRDefault="004C001A" w:rsidP="00314D1C"/>
        </w:tc>
      </w:tr>
      <w:tr w:rsidR="004C001A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01A" w:rsidRPr="00DF454F" w:rsidRDefault="004C001A" w:rsidP="00314D1C"/>
        </w:tc>
      </w:tr>
      <w:tr w:rsidR="004C001A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01A" w:rsidRPr="00DF454F" w:rsidRDefault="004C001A" w:rsidP="00314D1C"/>
        </w:tc>
      </w:tr>
      <w:tr w:rsidR="000411DA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314D1C"/>
        </w:tc>
      </w:tr>
      <w:tr w:rsidR="00F462F8" w:rsidRPr="00DF454F" w:rsidTr="00F462F8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462F8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462F8" w:rsidRPr="00DF454F" w:rsidRDefault="00F462F8" w:rsidP="00F462F8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2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F462F8" w:rsidRPr="00DF454F" w:rsidRDefault="00F462F8" w:rsidP="00F462F8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462F8" w:rsidRPr="00DF454F" w:rsidRDefault="00F462F8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462F8" w:rsidRPr="00DF454F" w:rsidRDefault="00F462F8" w:rsidP="00F462F8">
            <w:pPr>
              <w:jc w:val="center"/>
              <w:rPr>
                <w:u w:val="single"/>
              </w:rPr>
            </w:pPr>
          </w:p>
        </w:tc>
      </w:tr>
      <w:tr w:rsidR="00F462F8" w:rsidRPr="00DF454F" w:rsidTr="003344D2">
        <w:trPr>
          <w:trHeight w:val="488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F462F8" w:rsidRPr="00DF454F" w:rsidRDefault="00F462F8" w:rsidP="003344D2">
            <w:pPr>
              <w:jc w:val="center"/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2.3</w:t>
            </w:r>
          </w:p>
        </w:tc>
      </w:tr>
      <w:tr w:rsidR="006B189D" w:rsidRPr="00DF454F" w:rsidTr="006A3772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B189D" w:rsidRPr="001F532A" w:rsidRDefault="004D3B88" w:rsidP="006A3772">
            <w:pPr>
              <w:pStyle w:val="a4"/>
              <w:spacing w:before="240" w:after="24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32A">
              <w:rPr>
                <w:rFonts w:ascii="Times New Roman" w:hAnsi="Times New Roman"/>
                <w:b/>
                <w:sz w:val="24"/>
                <w:szCs w:val="24"/>
              </w:rPr>
              <w:t xml:space="preserve">По современным представлениям </w:t>
            </w:r>
            <w:r w:rsidRPr="001F532A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жизнь в гидросферу проникает на несколько метров, поскольку лимитируется проникновением в водную среду солнечного света.  </w:t>
            </w:r>
          </w:p>
        </w:tc>
      </w:tr>
      <w:tr w:rsidR="006B189D" w:rsidRPr="00090EDD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89D" w:rsidRPr="00090EDD" w:rsidRDefault="006B189D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89D" w:rsidRPr="00090EDD" w:rsidRDefault="006B189D" w:rsidP="00314D1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89D" w:rsidRPr="00090EDD" w:rsidRDefault="006B189D" w:rsidP="00314D1C">
            <w:pPr>
              <w:jc w:val="center"/>
              <w:rPr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обоснуйте  ответ (за границы бланка не выходить!)</w:t>
            </w:r>
          </w:p>
        </w:tc>
      </w:tr>
      <w:tr w:rsidR="006B189D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189D" w:rsidRPr="004D3B88" w:rsidRDefault="006B189D" w:rsidP="004D3B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89D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B189D" w:rsidRPr="0006342C" w:rsidRDefault="006B189D" w:rsidP="00F15C43">
            <w:pPr>
              <w:rPr>
                <w:color w:val="FF0000"/>
                <w:sz w:val="28"/>
              </w:rPr>
            </w:pPr>
          </w:p>
        </w:tc>
      </w:tr>
      <w:tr w:rsidR="006B189D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B189D" w:rsidRPr="0006342C" w:rsidRDefault="006B189D" w:rsidP="00314D1C">
            <w:pPr>
              <w:rPr>
                <w:color w:val="FF0000"/>
                <w:sz w:val="28"/>
              </w:rPr>
            </w:pPr>
          </w:p>
        </w:tc>
      </w:tr>
      <w:tr w:rsidR="006B189D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6B189D" w:rsidRPr="0006342C" w:rsidRDefault="006B189D" w:rsidP="00314D1C">
            <w:pPr>
              <w:rPr>
                <w:color w:val="FF0000"/>
                <w:sz w:val="28"/>
              </w:rPr>
            </w:pPr>
          </w:p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06342C" w:rsidRDefault="00F15C43" w:rsidP="000059A3">
            <w:pPr>
              <w:rPr>
                <w:color w:val="FF0000"/>
                <w:sz w:val="28"/>
              </w:rPr>
            </w:pPr>
          </w:p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8B2D8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D86" w:rsidRPr="00DF454F" w:rsidRDefault="008B2D86" w:rsidP="00314D1C"/>
        </w:tc>
      </w:tr>
      <w:tr w:rsidR="008B2D8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D86" w:rsidRPr="00DF454F" w:rsidRDefault="008B2D86" w:rsidP="00314D1C"/>
        </w:tc>
      </w:tr>
      <w:tr w:rsidR="00902530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530" w:rsidRPr="00DF454F" w:rsidRDefault="00902530" w:rsidP="00314D1C"/>
        </w:tc>
      </w:tr>
      <w:tr w:rsidR="008B2D8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D86" w:rsidRPr="00DF454F" w:rsidRDefault="008B2D86" w:rsidP="00314D1C"/>
        </w:tc>
      </w:tr>
      <w:tr w:rsidR="008B2D8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D86" w:rsidRPr="00DF454F" w:rsidRDefault="008B2D86" w:rsidP="00314D1C"/>
        </w:tc>
      </w:tr>
      <w:tr w:rsidR="008B2D86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D86" w:rsidRPr="00DF454F" w:rsidRDefault="008B2D86" w:rsidP="00314D1C"/>
        </w:tc>
      </w:tr>
      <w:tr w:rsidR="00BF16E2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16E2" w:rsidRPr="00DF454F" w:rsidRDefault="00BF16E2" w:rsidP="00314D1C"/>
        </w:tc>
      </w:tr>
      <w:tr w:rsidR="00F15C43" w:rsidRPr="00DF454F" w:rsidTr="00F462F8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2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F15C43" w:rsidRPr="00DF454F" w:rsidRDefault="00F15C43" w:rsidP="00F462F8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DE29DF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DE29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2.4</w:t>
            </w:r>
          </w:p>
          <w:p w:rsidR="00F15C43" w:rsidRPr="006B189D" w:rsidRDefault="00F15C43" w:rsidP="00314D1C"/>
        </w:tc>
      </w:tr>
      <w:tr w:rsidR="00F15C43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15C43" w:rsidRPr="001F532A" w:rsidRDefault="00204C2E" w:rsidP="00DE29DF">
            <w:pPr>
              <w:rPr>
                <w:b/>
              </w:rPr>
            </w:pPr>
            <w:r w:rsidRPr="001F532A">
              <w:rPr>
                <w:b/>
                <w:color w:val="000000"/>
                <w:shd w:val="clear" w:color="auto" w:fill="FFFFFF"/>
              </w:rPr>
              <w:t>Согласно существующей современной концепции, изменение климата исчерпывается повышением средней температуры воздуха у поверхности Земли.</w:t>
            </w:r>
          </w:p>
        </w:tc>
      </w:tr>
      <w:tr w:rsidR="00F15C43" w:rsidRPr="00090EDD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090EDD" w:rsidRDefault="00F15C43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090EDD" w:rsidRDefault="00F15C43" w:rsidP="00314D1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090EDD" w:rsidRDefault="00F15C43" w:rsidP="00314D1C">
            <w:pPr>
              <w:jc w:val="center"/>
              <w:rPr>
                <w:b/>
                <w:i/>
                <w:sz w:val="28"/>
                <w:szCs w:val="28"/>
              </w:rPr>
            </w:pPr>
            <w:r w:rsidRPr="00090EDD">
              <w:rPr>
                <w:rFonts w:ascii="Arial Narrow" w:hAnsi="Arial Narrow"/>
                <w:b/>
                <w:i/>
                <w:sz w:val="28"/>
                <w:szCs w:val="28"/>
              </w:rPr>
              <w:t>обоснуйте  ответ (за границы бланка не выходить!)</w:t>
            </w:r>
          </w:p>
        </w:tc>
      </w:tr>
      <w:tr w:rsidR="00F15C43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F462F8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F462F8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1A5899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314D1C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D40754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754" w:rsidRPr="00DF454F" w:rsidRDefault="00D40754" w:rsidP="00314D1C"/>
        </w:tc>
      </w:tr>
      <w:tr w:rsidR="00D40754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754" w:rsidRPr="00DF454F" w:rsidRDefault="00D40754" w:rsidP="00314D1C"/>
        </w:tc>
      </w:tr>
      <w:tr w:rsidR="00D40754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754" w:rsidRPr="00DF454F" w:rsidRDefault="00D40754" w:rsidP="00314D1C"/>
        </w:tc>
      </w:tr>
      <w:tr w:rsidR="00D40754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754" w:rsidRPr="00DF454F" w:rsidRDefault="00D40754" w:rsidP="00314D1C"/>
        </w:tc>
      </w:tr>
      <w:tr w:rsidR="00F15C43" w:rsidRPr="00DF454F" w:rsidTr="00F462F8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2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F15C43" w:rsidRPr="00DF454F" w:rsidRDefault="00F15C43" w:rsidP="00F462F8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1A5899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Default="00F15C43" w:rsidP="00090EDD">
            <w:pPr>
              <w:jc w:val="center"/>
              <w:rPr>
                <w:b/>
                <w:sz w:val="28"/>
                <w:u w:val="single"/>
              </w:rPr>
            </w:pPr>
            <w:r w:rsidRPr="001A5899">
              <w:rPr>
                <w:b/>
                <w:sz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u w:val="single"/>
              </w:rPr>
              <w:t>2.</w:t>
            </w:r>
            <w:r w:rsidRPr="001A5899">
              <w:rPr>
                <w:b/>
                <w:sz w:val="28"/>
                <w:u w:val="single"/>
              </w:rPr>
              <w:t>5</w:t>
            </w:r>
          </w:p>
          <w:p w:rsidR="00090EDD" w:rsidRPr="00090EDD" w:rsidRDefault="00090EDD" w:rsidP="00090EDD">
            <w:pPr>
              <w:jc w:val="center"/>
              <w:rPr>
                <w:sz w:val="14"/>
              </w:rPr>
            </w:pPr>
          </w:p>
        </w:tc>
      </w:tr>
      <w:tr w:rsidR="00F15C43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15C43" w:rsidRPr="00331266" w:rsidRDefault="00E3192C" w:rsidP="003344D2">
            <w:pPr>
              <w:rPr>
                <w:b/>
              </w:rPr>
            </w:pPr>
            <w:r w:rsidRPr="00331266">
              <w:rPr>
                <w:b/>
              </w:rPr>
              <w:t>Осушение болот может иметь серьёзные негативные экологические последствия</w:t>
            </w:r>
          </w:p>
        </w:tc>
      </w:tr>
      <w:tr w:rsidR="00F15C43" w:rsidRPr="00DF454F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DF454F" w:rsidRDefault="00F15C43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5136C2" w:rsidRDefault="00F15C43" w:rsidP="00314D1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C43" w:rsidRPr="00DF454F" w:rsidRDefault="00F15C43" w:rsidP="00314D1C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обоснуйте  ответ (за границы бланка не выходить!)</w:t>
            </w:r>
          </w:p>
        </w:tc>
      </w:tr>
      <w:tr w:rsidR="00F15C43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E3192C" w:rsidRDefault="00F15C43" w:rsidP="00314D1C">
            <w:pPr>
              <w:jc w:val="both"/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F15C43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F15C43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2D5161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F462F8" w:rsidRDefault="00F15C43" w:rsidP="00314D1C">
            <w:pPr>
              <w:rPr>
                <w:color w:val="FF0000"/>
                <w:sz w:val="28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>
            <w:pPr>
              <w:jc w:val="both"/>
              <w:rPr>
                <w:u w:val="single"/>
              </w:rPr>
            </w:pPr>
          </w:p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14D1C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9A5CC1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CC1" w:rsidRPr="00DF454F" w:rsidRDefault="009A5CC1" w:rsidP="00C23590"/>
        </w:tc>
      </w:tr>
      <w:tr w:rsidR="009A5CC1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CC1" w:rsidRPr="00DF454F" w:rsidRDefault="009A5CC1" w:rsidP="00C23590"/>
        </w:tc>
      </w:tr>
      <w:tr w:rsidR="009A5CC1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CC1" w:rsidRPr="00DF454F" w:rsidRDefault="009A5CC1" w:rsidP="00C23590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F15C43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314D1C"/>
        </w:tc>
      </w:tr>
      <w:tr w:rsidR="009A5CC1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CC1" w:rsidRPr="00DF454F" w:rsidRDefault="009A5CC1" w:rsidP="00314D1C"/>
        </w:tc>
      </w:tr>
      <w:tr w:rsidR="000411DA" w:rsidRPr="00DF454F" w:rsidTr="00306316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314D1C"/>
        </w:tc>
      </w:tr>
      <w:tr w:rsidR="00F15C43" w:rsidRPr="00DF454F" w:rsidTr="00F462F8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F15C43" w:rsidRPr="00DF454F" w:rsidRDefault="00F15C43" w:rsidP="00F462F8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2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F15C43" w:rsidRPr="00DF454F" w:rsidRDefault="00F15C43" w:rsidP="00F462F8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  <w:tr w:rsidR="00F15C43" w:rsidRPr="00DF454F" w:rsidTr="00F462F8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15C43" w:rsidRPr="00DF454F" w:rsidRDefault="00F15C43" w:rsidP="00F462F8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15C43" w:rsidRPr="00DF454F" w:rsidRDefault="00F15C43" w:rsidP="00F462F8">
            <w:pPr>
              <w:jc w:val="center"/>
              <w:rPr>
                <w:u w:val="single"/>
              </w:rPr>
            </w:pPr>
          </w:p>
        </w:tc>
      </w:tr>
    </w:tbl>
    <w:p w:rsidR="00B12546" w:rsidRDefault="00B12546" w:rsidP="004336F2">
      <w:pPr>
        <w:jc w:val="center"/>
        <w:rPr>
          <w:b/>
          <w:spacing w:val="20"/>
          <w:sz w:val="32"/>
          <w:szCs w:val="32"/>
        </w:rPr>
      </w:pPr>
    </w:p>
    <w:p w:rsidR="001950D2" w:rsidRDefault="001950D2" w:rsidP="009A5CC1">
      <w:pPr>
        <w:rPr>
          <w:b/>
          <w:spacing w:val="20"/>
          <w:sz w:val="32"/>
          <w:szCs w:val="32"/>
        </w:rPr>
      </w:pPr>
    </w:p>
    <w:p w:rsidR="008D304A" w:rsidRPr="00DF454F" w:rsidRDefault="008D304A" w:rsidP="004336F2">
      <w:pPr>
        <w:jc w:val="center"/>
        <w:rPr>
          <w:b/>
          <w:sz w:val="32"/>
          <w:szCs w:val="32"/>
        </w:rPr>
      </w:pPr>
      <w:r w:rsidRPr="00DF454F">
        <w:rPr>
          <w:b/>
          <w:spacing w:val="20"/>
          <w:sz w:val="32"/>
          <w:szCs w:val="32"/>
        </w:rPr>
        <w:t>ЗАДАНИ</w:t>
      </w:r>
      <w:r w:rsidRPr="00DF454F">
        <w:rPr>
          <w:b/>
          <w:sz w:val="32"/>
          <w:szCs w:val="32"/>
        </w:rPr>
        <w:t xml:space="preserve">Е </w:t>
      </w:r>
      <w:r w:rsidR="00B4076D">
        <w:rPr>
          <w:b/>
          <w:sz w:val="32"/>
          <w:szCs w:val="32"/>
        </w:rPr>
        <w:t>3</w:t>
      </w:r>
    </w:p>
    <w:p w:rsidR="008D304A" w:rsidRPr="00DF454F" w:rsidRDefault="008D304A" w:rsidP="00CF5E3B">
      <w:pPr>
        <w:jc w:val="center"/>
        <w:rPr>
          <w:b/>
          <w:sz w:val="32"/>
          <w:szCs w:val="32"/>
        </w:rPr>
      </w:pPr>
      <w:r w:rsidRPr="00DF454F">
        <w:rPr>
          <w:b/>
          <w:sz w:val="32"/>
          <w:szCs w:val="32"/>
        </w:rPr>
        <w:t>Уважаемый участник!</w:t>
      </w:r>
    </w:p>
    <w:p w:rsidR="008D304A" w:rsidRPr="00DF454F" w:rsidRDefault="008D304A" w:rsidP="00CF5E3B">
      <w:pPr>
        <w:jc w:val="center"/>
        <w:rPr>
          <w:b/>
          <w:sz w:val="28"/>
          <w:szCs w:val="28"/>
        </w:rPr>
      </w:pPr>
      <w:r w:rsidRPr="00DF454F">
        <w:rPr>
          <w:b/>
          <w:sz w:val="28"/>
          <w:szCs w:val="28"/>
        </w:rPr>
        <w:t>Выберите один правильный ответ из четырёх возможных и письменно обоснуйте</w:t>
      </w:r>
      <w:r w:rsidR="006E0751" w:rsidRPr="00DF454F">
        <w:rPr>
          <w:b/>
          <w:sz w:val="28"/>
          <w:szCs w:val="28"/>
        </w:rPr>
        <w:t xml:space="preserve"> выбор только </w:t>
      </w:r>
      <w:r w:rsidR="00B9499A" w:rsidRPr="00DF454F">
        <w:rPr>
          <w:b/>
          <w:sz w:val="28"/>
          <w:szCs w:val="28"/>
        </w:rPr>
        <w:t xml:space="preserve">правильного </w:t>
      </w:r>
      <w:r w:rsidR="006E0751" w:rsidRPr="00DF454F">
        <w:rPr>
          <w:b/>
          <w:sz w:val="28"/>
          <w:szCs w:val="28"/>
        </w:rPr>
        <w:t>ответа.</w:t>
      </w:r>
    </w:p>
    <w:p w:rsidR="008D304A" w:rsidRPr="00DF454F" w:rsidRDefault="008D304A" w:rsidP="00CF5E3B">
      <w:pPr>
        <w:jc w:val="center"/>
        <w:rPr>
          <w:sz w:val="18"/>
          <w:szCs w:val="28"/>
        </w:rPr>
      </w:pPr>
    </w:p>
    <w:p w:rsidR="0004664D" w:rsidRPr="00DF454F" w:rsidRDefault="0004664D" w:rsidP="0004664D">
      <w:pPr>
        <w:jc w:val="right"/>
        <w:rPr>
          <w:i/>
        </w:rPr>
      </w:pPr>
      <w:r>
        <w:rPr>
          <w:i/>
        </w:rPr>
        <w:t xml:space="preserve">Полное обоснование правильного ответа </w:t>
      </w:r>
      <w:r w:rsidRPr="00DF454F">
        <w:rPr>
          <w:i/>
        </w:rPr>
        <w:t xml:space="preserve">- </w:t>
      </w:r>
      <w:r w:rsidR="00335276">
        <w:rPr>
          <w:i/>
        </w:rPr>
        <w:t>3</w:t>
      </w:r>
      <w:r w:rsidRPr="00DF454F">
        <w:rPr>
          <w:i/>
        </w:rPr>
        <w:t xml:space="preserve"> балла,</w:t>
      </w:r>
    </w:p>
    <w:p w:rsidR="0004664D" w:rsidRPr="00DF454F" w:rsidRDefault="0004664D" w:rsidP="0004664D">
      <w:pPr>
        <w:jc w:val="right"/>
        <w:rPr>
          <w:i/>
        </w:rPr>
      </w:pPr>
      <w:r>
        <w:rPr>
          <w:i/>
        </w:rPr>
        <w:t>Частичное (неполное) обоснование правильного ответа</w:t>
      </w:r>
      <w:r w:rsidRPr="00DF454F">
        <w:rPr>
          <w:i/>
        </w:rPr>
        <w:t xml:space="preserve"> - </w:t>
      </w:r>
      <w:r>
        <w:rPr>
          <w:i/>
        </w:rPr>
        <w:t>1 балл,</w:t>
      </w:r>
    </w:p>
    <w:p w:rsidR="0004664D" w:rsidRPr="004336F2" w:rsidRDefault="0004664D" w:rsidP="0004664D">
      <w:pPr>
        <w:jc w:val="right"/>
        <w:rPr>
          <w:i/>
        </w:rPr>
      </w:pPr>
      <w:r w:rsidRPr="004336F2">
        <w:rPr>
          <w:i/>
        </w:rPr>
        <w:t xml:space="preserve">Максимальное количество баллов за 1 задачу – </w:t>
      </w:r>
      <w:r w:rsidR="00335276">
        <w:rPr>
          <w:i/>
        </w:rPr>
        <w:t>3</w:t>
      </w:r>
      <w:r w:rsidRPr="004336F2">
        <w:rPr>
          <w:i/>
        </w:rPr>
        <w:t xml:space="preserve"> балл</w:t>
      </w:r>
      <w:r>
        <w:rPr>
          <w:i/>
        </w:rPr>
        <w:t>а</w:t>
      </w:r>
      <w:r w:rsidRPr="004336F2">
        <w:rPr>
          <w:i/>
        </w:rPr>
        <w:t>.</w:t>
      </w:r>
    </w:p>
    <w:p w:rsidR="008D304A" w:rsidRPr="00DF454F" w:rsidRDefault="0004664D" w:rsidP="0004664D">
      <w:pPr>
        <w:jc w:val="right"/>
        <w:rPr>
          <w:i/>
        </w:rPr>
      </w:pPr>
      <w:r w:rsidRPr="004336F2">
        <w:rPr>
          <w:i/>
        </w:rPr>
        <w:t xml:space="preserve">Максимальное количество баллов за задание № </w:t>
      </w:r>
      <w:r w:rsidR="00B263F3">
        <w:rPr>
          <w:i/>
        </w:rPr>
        <w:t>3</w:t>
      </w:r>
      <w:r w:rsidRPr="004336F2">
        <w:rPr>
          <w:i/>
        </w:rPr>
        <w:t xml:space="preserve"> – </w:t>
      </w:r>
      <w:r w:rsidR="00335276">
        <w:rPr>
          <w:i/>
        </w:rPr>
        <w:t>1</w:t>
      </w:r>
      <w:r w:rsidR="00D53A49">
        <w:rPr>
          <w:i/>
        </w:rPr>
        <w:t>2</w:t>
      </w:r>
      <w:r w:rsidRPr="004336F2">
        <w:rPr>
          <w:i/>
        </w:rPr>
        <w:t xml:space="preserve"> баллов</w:t>
      </w:r>
    </w:p>
    <w:tbl>
      <w:tblPr>
        <w:tblW w:w="1119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412"/>
        <w:gridCol w:w="484"/>
        <w:gridCol w:w="4422"/>
        <w:gridCol w:w="1243"/>
        <w:gridCol w:w="1056"/>
        <w:gridCol w:w="1562"/>
      </w:tblGrid>
      <w:tr w:rsidR="00314D1C" w:rsidRPr="00DF454F" w:rsidTr="000411DA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D1C" w:rsidRPr="00B263F3" w:rsidRDefault="00314D1C" w:rsidP="00B263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3.</w:t>
            </w:r>
            <w:r w:rsidRPr="00DF454F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14D1C" w:rsidRPr="00DF454F" w:rsidTr="000411DA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D1C" w:rsidRPr="003D76DC" w:rsidRDefault="0031010D" w:rsidP="00AC05DB">
            <w:pPr>
              <w:spacing w:line="276" w:lineRule="auto"/>
              <w:ind w:left="502" w:hanging="49"/>
              <w:jc w:val="both"/>
              <w:rPr>
                <w:b/>
              </w:rPr>
            </w:pPr>
            <w:r w:rsidRPr="003D76DC">
              <w:rPr>
                <w:b/>
              </w:rPr>
              <w:t xml:space="preserve">Создание крупных животноводческих комплексов (птицефабрики и свинофермы с поголовьем животных более 5000) с </w:t>
            </w:r>
            <w:r w:rsidR="00CA2807" w:rsidRPr="003D76DC">
              <w:rPr>
                <w:b/>
              </w:rPr>
              <w:t>нерегулируемыми</w:t>
            </w:r>
            <w:r w:rsidRPr="003D76DC">
              <w:rPr>
                <w:b/>
              </w:rPr>
              <w:t xml:space="preserve"> стоками повлияет </w:t>
            </w:r>
            <w:proofErr w:type="gramStart"/>
            <w:r w:rsidRPr="003D76DC">
              <w:rPr>
                <w:b/>
              </w:rPr>
              <w:t>на</w:t>
            </w:r>
            <w:proofErr w:type="gramEnd"/>
            <w:r w:rsidRPr="003D76DC">
              <w:rPr>
                <w:b/>
              </w:rPr>
              <w:t>:</w:t>
            </w: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D1C" w:rsidRPr="003D76DC" w:rsidRDefault="00CA2807" w:rsidP="00AC05DB">
            <w:pPr>
              <w:numPr>
                <w:ilvl w:val="1"/>
                <w:numId w:val="35"/>
              </w:numPr>
              <w:spacing w:line="276" w:lineRule="auto"/>
              <w:ind w:left="502" w:hanging="49"/>
              <w:jc w:val="both"/>
              <w:rPr>
                <w:b/>
              </w:rPr>
            </w:pPr>
            <w:r w:rsidRPr="003D76DC">
              <w:rPr>
                <w:b/>
              </w:rPr>
              <w:t>введение севооборотов;</w:t>
            </w: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D1C" w:rsidRPr="003D76DC" w:rsidRDefault="00CA2807" w:rsidP="00AC05DB">
            <w:pPr>
              <w:numPr>
                <w:ilvl w:val="1"/>
                <w:numId w:val="35"/>
              </w:numPr>
              <w:spacing w:line="276" w:lineRule="auto"/>
              <w:ind w:left="502" w:hanging="49"/>
              <w:jc w:val="both"/>
              <w:rPr>
                <w:b/>
              </w:rPr>
            </w:pPr>
            <w:r w:rsidRPr="003D76DC">
              <w:rPr>
                <w:b/>
              </w:rPr>
              <w:t>химический состав поверхностных вод</w:t>
            </w:r>
            <w:r w:rsidR="00A917DE" w:rsidRPr="003D76DC">
              <w:rPr>
                <w:b/>
              </w:rPr>
              <w:t>;</w:t>
            </w:r>
          </w:p>
        </w:tc>
      </w:tr>
      <w:tr w:rsidR="00314D1C" w:rsidRPr="00DF454F" w:rsidTr="00CC414A">
        <w:trPr>
          <w:trHeight w:val="167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4D1C" w:rsidRPr="003D76DC" w:rsidRDefault="0006743A" w:rsidP="00AC05DB">
            <w:pPr>
              <w:numPr>
                <w:ilvl w:val="1"/>
                <w:numId w:val="35"/>
              </w:numPr>
              <w:spacing w:line="276" w:lineRule="auto"/>
              <w:ind w:left="502" w:hanging="49"/>
              <w:jc w:val="both"/>
              <w:rPr>
                <w:b/>
              </w:rPr>
            </w:pPr>
            <w:r w:rsidRPr="003D76DC">
              <w:rPr>
                <w:b/>
              </w:rPr>
              <w:t>зональность ведения сельского хозяйства</w:t>
            </w:r>
            <w:r w:rsidR="00A917DE" w:rsidRPr="003D76DC">
              <w:rPr>
                <w:b/>
              </w:rPr>
              <w:t>;</w:t>
            </w:r>
          </w:p>
        </w:tc>
      </w:tr>
      <w:tr w:rsidR="00314D1C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14D1C" w:rsidRPr="003D76DC" w:rsidRDefault="00DB03B6" w:rsidP="00AC05DB">
            <w:pPr>
              <w:ind w:left="502" w:hanging="49"/>
              <w:jc w:val="both"/>
              <w:rPr>
                <w:b/>
                <w:spacing w:val="-4"/>
              </w:rPr>
            </w:pPr>
            <w:r w:rsidRPr="003D76DC">
              <w:rPr>
                <w:b/>
              </w:rPr>
              <w:t xml:space="preserve"> </w:t>
            </w:r>
            <w:r w:rsidR="00661EBB">
              <w:rPr>
                <w:b/>
              </w:rPr>
              <w:t xml:space="preserve">г. </w:t>
            </w:r>
            <w:r w:rsidR="00A917DE" w:rsidRPr="003D76DC">
              <w:rPr>
                <w:b/>
              </w:rPr>
              <w:t xml:space="preserve"> </w:t>
            </w:r>
            <w:r w:rsidR="0006743A" w:rsidRPr="003D76DC">
              <w:rPr>
                <w:b/>
              </w:rPr>
              <w:t>ускорение водной мелиорации</w:t>
            </w:r>
            <w:r w:rsidRPr="003D76DC">
              <w:rPr>
                <w:b/>
              </w:rPr>
              <w:t>.</w:t>
            </w:r>
          </w:p>
        </w:tc>
      </w:tr>
      <w:tr w:rsidR="00314D1C" w:rsidRPr="00DF454F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D1C" w:rsidRPr="00DF454F" w:rsidRDefault="00314D1C" w:rsidP="0057188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D1C" w:rsidRPr="004306BA" w:rsidRDefault="00314D1C" w:rsidP="0057188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D1C" w:rsidRPr="00DF454F" w:rsidRDefault="00314D1C" w:rsidP="0057188C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выберите и обоснуйте  ответ (за границы бланка не выходить!)</w:t>
            </w:r>
          </w:p>
        </w:tc>
      </w:tr>
      <w:tr w:rsidR="00314D1C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06743A" w:rsidRDefault="00314D1C" w:rsidP="0057188C">
            <w:pPr>
              <w:jc w:val="both"/>
            </w:pP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CC414A" w:rsidRDefault="00314D1C" w:rsidP="00CC414A">
            <w:pPr>
              <w:rPr>
                <w:color w:val="FF0000"/>
                <w:sz w:val="28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CC414A" w:rsidRDefault="00314D1C" w:rsidP="00034728">
            <w:pPr>
              <w:rPr>
                <w:color w:val="FF0000"/>
                <w:sz w:val="28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57188C">
            <w:pPr>
              <w:jc w:val="both"/>
              <w:rPr>
                <w:u w:val="single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57188C">
            <w:pPr>
              <w:jc w:val="both"/>
              <w:rPr>
                <w:u w:val="single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BC74D2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2" w:rsidRPr="00DF454F" w:rsidRDefault="00BC74D2" w:rsidP="00C23590"/>
        </w:tc>
      </w:tr>
      <w:tr w:rsidR="00BC74D2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2" w:rsidRPr="00DF454F" w:rsidRDefault="00BC74D2" w:rsidP="00C23590"/>
        </w:tc>
      </w:tr>
      <w:tr w:rsidR="00BC74D2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2" w:rsidRPr="00DF454F" w:rsidRDefault="00BC74D2" w:rsidP="00C23590"/>
        </w:tc>
      </w:tr>
      <w:tr w:rsidR="00BC74D2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2" w:rsidRPr="00DF454F" w:rsidRDefault="00BC74D2" w:rsidP="00C23590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BC74D2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C74D2" w:rsidRPr="00DF454F" w:rsidRDefault="00BC74D2" w:rsidP="00034728"/>
        </w:tc>
      </w:tr>
      <w:tr w:rsidR="00774330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774330" w:rsidRPr="00DF454F" w:rsidRDefault="00774330" w:rsidP="00034728"/>
        </w:tc>
      </w:tr>
      <w:tr w:rsidR="00314D1C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314D1C" w:rsidRPr="00DF454F" w:rsidRDefault="00314D1C" w:rsidP="00034728"/>
        </w:tc>
      </w:tr>
      <w:tr w:rsidR="00314D1C" w:rsidRPr="00DF454F" w:rsidTr="00CC414A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4D1C" w:rsidRDefault="00314D1C" w:rsidP="00B263F3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314D1C" w:rsidRDefault="00314D1C" w:rsidP="00B263F3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</w:p>
          <w:p w:rsidR="00314D1C" w:rsidRPr="00DF454F" w:rsidRDefault="00314D1C" w:rsidP="00B263F3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314D1C" w:rsidRPr="00DF454F" w:rsidRDefault="00314D1C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14D1C" w:rsidRPr="00DF454F" w:rsidRDefault="00314D1C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14D1C" w:rsidRPr="00DF454F" w:rsidRDefault="00314D1C" w:rsidP="00B263F3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4D1C" w:rsidRPr="00DF454F" w:rsidRDefault="00314D1C" w:rsidP="00AD4395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 w:rsidR="00AD4395">
              <w:rPr>
                <w:rFonts w:ascii="Arial Narrow" w:hAnsi="Arial Narrow"/>
                <w:b/>
              </w:rPr>
              <w:t>3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14D1C" w:rsidRPr="00DF454F" w:rsidRDefault="00314D1C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314D1C" w:rsidRPr="00DF454F" w:rsidRDefault="00314D1C" w:rsidP="00B263F3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u w:val="single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14D1C" w:rsidRPr="00DF454F" w:rsidRDefault="00314D1C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u w:val="single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14D1C" w:rsidRPr="00DF454F" w:rsidRDefault="00314D1C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u w:val="single"/>
              </w:rPr>
            </w:pPr>
          </w:p>
        </w:tc>
      </w:tr>
      <w:tr w:rsidR="00314D1C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ind w:left="-77" w:right="-97"/>
              <w:jc w:val="center"/>
              <w:rPr>
                <w:sz w:val="32"/>
                <w:szCs w:val="32"/>
              </w:rPr>
            </w:pP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4D1C" w:rsidRPr="00DF454F" w:rsidRDefault="00314D1C" w:rsidP="00B263F3">
            <w:pPr>
              <w:ind w:left="-118" w:right="-131"/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4D1C" w:rsidRPr="00DF454F" w:rsidRDefault="00314D1C" w:rsidP="00B263F3">
            <w:pPr>
              <w:jc w:val="center"/>
              <w:rPr>
                <w:sz w:val="32"/>
                <w:szCs w:val="32"/>
              </w:rPr>
            </w:pPr>
          </w:p>
        </w:tc>
      </w:tr>
      <w:tr w:rsidR="0093780D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80D" w:rsidRPr="00DF454F" w:rsidRDefault="0093780D" w:rsidP="00B263F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3.2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3D76DC" w:rsidRDefault="00E26597" w:rsidP="00AC05DB">
            <w:pPr>
              <w:autoSpaceDE w:val="0"/>
              <w:autoSpaceDN w:val="0"/>
              <w:adjustRightInd w:val="0"/>
              <w:ind w:left="595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3D76DC">
              <w:rPr>
                <w:rFonts w:eastAsia="SimSun"/>
                <w:b/>
                <w:color w:val="000000"/>
                <w:lang w:eastAsia="zh-CN"/>
              </w:rPr>
              <w:t xml:space="preserve">В </w:t>
            </w:r>
            <w:proofErr w:type="gramStart"/>
            <w:r w:rsidRPr="003D76DC">
              <w:rPr>
                <w:rFonts w:eastAsia="SimSun"/>
                <w:b/>
                <w:color w:val="000000"/>
                <w:lang w:eastAsia="zh-CN"/>
              </w:rPr>
              <w:t>качестве</w:t>
            </w:r>
            <w:proofErr w:type="gramEnd"/>
            <w:r w:rsidRPr="003D76DC">
              <w:rPr>
                <w:rFonts w:eastAsia="SimSun"/>
                <w:b/>
                <w:color w:val="000000"/>
                <w:lang w:eastAsia="zh-CN"/>
              </w:rPr>
              <w:t xml:space="preserve"> примера того, что экология сегодня является существенной частью мировой политики, можно привести Киот</w:t>
            </w:r>
            <w:r w:rsidR="00A10BEF" w:rsidRPr="003D76DC">
              <w:rPr>
                <w:rFonts w:eastAsia="SimSun"/>
                <w:b/>
                <w:color w:val="000000"/>
                <w:lang w:eastAsia="zh-CN"/>
              </w:rPr>
              <w:t>с</w:t>
            </w:r>
            <w:r w:rsidRPr="003D76DC">
              <w:rPr>
                <w:rFonts w:eastAsia="SimSun"/>
                <w:b/>
                <w:color w:val="000000"/>
                <w:lang w:eastAsia="zh-CN"/>
              </w:rPr>
              <w:t>кий протокол</w:t>
            </w:r>
            <w:r w:rsidR="00145995" w:rsidRPr="003D76DC">
              <w:rPr>
                <w:rFonts w:eastAsia="SimSun"/>
                <w:b/>
                <w:color w:val="000000"/>
                <w:lang w:eastAsia="zh-CN"/>
              </w:rPr>
              <w:t xml:space="preserve"> с </w:t>
            </w:r>
            <w:r w:rsidR="00773548" w:rsidRPr="003D76DC">
              <w:rPr>
                <w:rFonts w:eastAsia="SimSun"/>
                <w:b/>
                <w:color w:val="000000"/>
                <w:lang w:eastAsia="zh-CN"/>
              </w:rPr>
              <w:t>(</w:t>
            </w:r>
            <w:r w:rsidR="00145995" w:rsidRPr="003D76DC">
              <w:rPr>
                <w:rFonts w:eastAsia="SimSun"/>
                <w:b/>
                <w:color w:val="000000"/>
                <w:lang w:eastAsia="zh-CN"/>
              </w:rPr>
              <w:t>1997</w:t>
            </w:r>
            <w:r w:rsidR="00773548" w:rsidRPr="003D76DC">
              <w:rPr>
                <w:rFonts w:eastAsia="SimSun"/>
                <w:b/>
                <w:color w:val="000000"/>
                <w:lang w:eastAsia="zh-CN"/>
              </w:rPr>
              <w:t xml:space="preserve"> г) и Парижское соглашение (2015 г). Действие этих документов, главным образом, направлено </w:t>
            </w:r>
            <w:proofErr w:type="gramStart"/>
            <w:r w:rsidR="00773548" w:rsidRPr="003D76DC">
              <w:rPr>
                <w:rFonts w:eastAsia="SimSun"/>
                <w:b/>
                <w:color w:val="000000"/>
                <w:lang w:eastAsia="zh-CN"/>
              </w:rPr>
              <w:t>на</w:t>
            </w:r>
            <w:proofErr w:type="gramEnd"/>
            <w:r w:rsidR="00773548" w:rsidRPr="003D76DC">
              <w:rPr>
                <w:rFonts w:eastAsia="SimSun"/>
                <w:b/>
                <w:color w:val="000000"/>
                <w:lang w:eastAsia="zh-CN"/>
              </w:rPr>
              <w:t xml:space="preserve">: 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3D76DC" w:rsidRDefault="00CF4455" w:rsidP="00AC05D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а</w:t>
            </w:r>
            <w:r w:rsidR="00773548" w:rsidRPr="003D76DC">
              <w:rPr>
                <w:b/>
                <w:spacing w:val="-4"/>
              </w:rPr>
              <w:t>)</w:t>
            </w:r>
            <w:r w:rsidR="004E5680" w:rsidRPr="003D76DC">
              <w:rPr>
                <w:b/>
                <w:spacing w:val="-4"/>
              </w:rPr>
              <w:t xml:space="preserve"> п</w:t>
            </w:r>
            <w:r w:rsidR="00773548" w:rsidRPr="003D76DC">
              <w:rPr>
                <w:b/>
                <w:spacing w:val="-4"/>
              </w:rPr>
              <w:t xml:space="preserve">онижение </w:t>
            </w:r>
            <w:proofErr w:type="spellStart"/>
            <w:r w:rsidR="00773548" w:rsidRPr="003D76DC">
              <w:rPr>
                <w:b/>
                <w:spacing w:val="-4"/>
              </w:rPr>
              <w:t>энергоэффективности</w:t>
            </w:r>
            <w:proofErr w:type="spellEnd"/>
            <w:r w:rsidR="00773548" w:rsidRPr="003D76DC">
              <w:rPr>
                <w:b/>
                <w:spacing w:val="-4"/>
              </w:rPr>
              <w:t xml:space="preserve"> </w:t>
            </w:r>
            <w:r w:rsidR="004E5680" w:rsidRPr="003D76DC">
              <w:rPr>
                <w:b/>
                <w:spacing w:val="-4"/>
              </w:rPr>
              <w:t>и энергосбережения стран;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3D76DC" w:rsidRDefault="00CF4455" w:rsidP="00AC05D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б</w:t>
            </w:r>
            <w:r w:rsidR="004E5680" w:rsidRPr="003D76DC">
              <w:rPr>
                <w:b/>
                <w:spacing w:val="-4"/>
              </w:rPr>
              <w:t>) стимулирование всех стран на 100% переход</w:t>
            </w:r>
            <w:r w:rsidR="004401FC">
              <w:rPr>
                <w:b/>
                <w:spacing w:val="-4"/>
              </w:rPr>
              <w:t xml:space="preserve"> </w:t>
            </w:r>
            <w:r w:rsidR="004E5680" w:rsidRPr="003D76DC">
              <w:rPr>
                <w:b/>
                <w:spacing w:val="-4"/>
              </w:rPr>
              <w:t xml:space="preserve">на </w:t>
            </w:r>
            <w:proofErr w:type="spellStart"/>
            <w:r w:rsidR="004E5680" w:rsidRPr="003D76DC">
              <w:rPr>
                <w:b/>
                <w:spacing w:val="-4"/>
              </w:rPr>
              <w:t>невозобновляемые</w:t>
            </w:r>
            <w:proofErr w:type="spellEnd"/>
            <w:r w:rsidR="004E5680" w:rsidRPr="003D76DC">
              <w:rPr>
                <w:b/>
                <w:spacing w:val="-4"/>
              </w:rPr>
              <w:t xml:space="preserve"> источники энергии</w:t>
            </w:r>
            <w:r w:rsidR="00946EDD" w:rsidRPr="003D76DC">
              <w:rPr>
                <w:b/>
                <w:spacing w:val="-4"/>
              </w:rPr>
              <w:t>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3D76DC" w:rsidRDefault="00CF4455" w:rsidP="00AC05D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</w:t>
            </w:r>
            <w:r w:rsidR="004E5680" w:rsidRPr="003D76DC">
              <w:rPr>
                <w:b/>
                <w:spacing w:val="-4"/>
              </w:rPr>
              <w:t xml:space="preserve">) </w:t>
            </w:r>
            <w:r w:rsidR="00946EDD" w:rsidRPr="003D76DC">
              <w:rPr>
                <w:b/>
                <w:spacing w:val="-4"/>
              </w:rPr>
              <w:t>решение проблем, связанных с изменением климата;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3D76DC" w:rsidRDefault="00CF4455" w:rsidP="00AC05D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г</w:t>
            </w:r>
            <w:r w:rsidR="00946EDD" w:rsidRPr="003D76DC">
              <w:rPr>
                <w:b/>
                <w:spacing w:val="-4"/>
              </w:rPr>
              <w:t xml:space="preserve">) стимулирование стран с переходной экономикой к повышению выбросов диоксида углерода. </w:t>
            </w:r>
          </w:p>
        </w:tc>
      </w:tr>
      <w:tr w:rsidR="00B12546" w:rsidRPr="00DF454F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DF454F" w:rsidRDefault="00B12546" w:rsidP="00314D1C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090EDD" w:rsidRDefault="00B12546" w:rsidP="00314D1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DF454F" w:rsidRDefault="00B12546" w:rsidP="00314D1C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выберите и обоснуйте  ответ (за границы бланка не выходить!)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946EDD" w:rsidRDefault="00B12546" w:rsidP="00946EDD">
            <w:pPr>
              <w:ind w:right="-73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E63975" w:rsidRDefault="00B12546" w:rsidP="00CC414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E63975" w:rsidRDefault="00B12546" w:rsidP="00E63975">
            <w:pPr>
              <w:rPr>
                <w:color w:val="FF0000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E63975" w:rsidRDefault="00B12546" w:rsidP="00AD4395">
            <w:pPr>
              <w:rPr>
                <w:color w:val="FF0000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E63975" w:rsidRDefault="00B12546" w:rsidP="00B263F3">
            <w:pPr>
              <w:rPr>
                <w:color w:val="FF0000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both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both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034728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AC05DB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05DB" w:rsidRPr="00DF454F" w:rsidRDefault="00AC05DB" w:rsidP="00C23590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034728"/>
        </w:tc>
      </w:tr>
      <w:tr w:rsidR="00B12546" w:rsidRPr="00DF454F" w:rsidTr="00CC414A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12546" w:rsidRPr="00DF454F" w:rsidRDefault="00B12546" w:rsidP="00B263F3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AD4395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3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B12546" w:rsidRPr="00DF454F" w:rsidRDefault="00B12546" w:rsidP="00B263F3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u w:val="single"/>
              </w:rPr>
            </w:pPr>
          </w:p>
        </w:tc>
      </w:tr>
      <w:tr w:rsidR="00B12546" w:rsidRPr="00DF454F" w:rsidTr="00E51205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7" w:right="-97"/>
              <w:jc w:val="center"/>
              <w:rPr>
                <w:sz w:val="32"/>
                <w:szCs w:val="32"/>
              </w:rPr>
            </w:pP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ind w:left="-118" w:right="-131"/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sz w:val="32"/>
                <w:szCs w:val="32"/>
              </w:rPr>
            </w:pPr>
          </w:p>
        </w:tc>
      </w:tr>
      <w:tr w:rsidR="00B12546" w:rsidRPr="00DF454F" w:rsidTr="00E51205">
        <w:trPr>
          <w:trHeight w:val="720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u w:val="single"/>
              </w:rPr>
            </w:pP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DF454F" w:rsidRDefault="00B12546" w:rsidP="00C7312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3.3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401FC" w:rsidRDefault="002D3165" w:rsidP="00AC05DB">
            <w:pPr>
              <w:pStyle w:val="c7"/>
              <w:shd w:val="clear" w:color="auto" w:fill="FFFFFF"/>
              <w:spacing w:before="0" w:beforeAutospacing="0" w:after="0" w:afterAutospacing="0"/>
              <w:ind w:left="453"/>
              <w:jc w:val="both"/>
              <w:rPr>
                <w:rFonts w:ascii="Calibri" w:hAnsi="Calibri"/>
                <w:b/>
                <w:color w:val="000000"/>
              </w:rPr>
            </w:pPr>
            <w:r w:rsidRPr="004401FC">
              <w:rPr>
                <w:rStyle w:val="c8"/>
                <w:b/>
                <w:color w:val="000000"/>
              </w:rPr>
              <w:t>Тюлька – рыба стоячих водоемов. Она жила в Черном и Азовском морях, в северной, окраинной, части Каспийского моря и в низовьях Волги. В настоящее время тюлька распространилась практически по всему течению Волги, вплоть до верховий. Неконтролируемому распространению тюльки способствовало создание на Волге: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401FC" w:rsidRDefault="002D3165" w:rsidP="00AC05DB">
            <w:pPr>
              <w:ind w:left="453"/>
              <w:contextualSpacing/>
              <w:jc w:val="both"/>
              <w:rPr>
                <w:b/>
                <w:spacing w:val="-4"/>
              </w:rPr>
            </w:pPr>
            <w:r w:rsidRPr="004401FC">
              <w:rPr>
                <w:rStyle w:val="c8"/>
                <w:b/>
                <w:color w:val="000000"/>
              </w:rPr>
              <w:t>а) особо охраняемых природных территорий;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401FC" w:rsidRDefault="002D3165" w:rsidP="00AC05DB">
            <w:pPr>
              <w:pStyle w:val="c5"/>
              <w:shd w:val="clear" w:color="auto" w:fill="FFFFFF"/>
              <w:spacing w:before="0" w:beforeAutospacing="0" w:after="0" w:afterAutospacing="0"/>
              <w:ind w:left="453"/>
              <w:contextualSpacing/>
              <w:jc w:val="both"/>
              <w:rPr>
                <w:rFonts w:ascii="Calibri" w:hAnsi="Calibri"/>
                <w:b/>
                <w:color w:val="000000"/>
              </w:rPr>
            </w:pPr>
            <w:r w:rsidRPr="004401FC">
              <w:rPr>
                <w:rStyle w:val="c8"/>
                <w:b/>
                <w:color w:val="000000"/>
              </w:rPr>
              <w:t>б) гидроэлектростанций;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401FC" w:rsidRDefault="002D3165" w:rsidP="00AC05DB">
            <w:pPr>
              <w:pStyle w:val="c5"/>
              <w:shd w:val="clear" w:color="auto" w:fill="FFFFFF"/>
              <w:spacing w:before="0" w:beforeAutospacing="0" w:after="0" w:afterAutospacing="0"/>
              <w:ind w:left="453"/>
              <w:contextualSpacing/>
              <w:jc w:val="both"/>
              <w:rPr>
                <w:rFonts w:ascii="Calibri" w:hAnsi="Calibri"/>
                <w:b/>
                <w:color w:val="000000"/>
              </w:rPr>
            </w:pPr>
            <w:r w:rsidRPr="004401FC">
              <w:rPr>
                <w:rStyle w:val="c8"/>
                <w:b/>
                <w:color w:val="000000"/>
              </w:rPr>
              <w:t>в) заводов по разведению осетровых рыб;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401FC" w:rsidRDefault="002D3165" w:rsidP="00AC05DB">
            <w:pPr>
              <w:pStyle w:val="c5"/>
              <w:shd w:val="clear" w:color="auto" w:fill="FFFFFF"/>
              <w:spacing w:before="0" w:beforeAutospacing="0" w:after="0" w:afterAutospacing="0"/>
              <w:ind w:left="453"/>
              <w:contextualSpacing/>
              <w:jc w:val="both"/>
              <w:rPr>
                <w:rFonts w:ascii="Calibri" w:hAnsi="Calibri"/>
                <w:b/>
                <w:color w:val="000000"/>
              </w:rPr>
            </w:pPr>
            <w:r w:rsidRPr="004401FC">
              <w:rPr>
                <w:rStyle w:val="c8"/>
                <w:b/>
                <w:color w:val="000000"/>
              </w:rPr>
              <w:t>г) сельскохозяйственных предприятий.</w:t>
            </w:r>
          </w:p>
        </w:tc>
      </w:tr>
      <w:tr w:rsidR="00B12546" w:rsidRPr="00DF454F" w:rsidTr="00090EDD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DF454F" w:rsidRDefault="00B12546" w:rsidP="00F462F8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4306BA" w:rsidRDefault="00B12546" w:rsidP="00F462F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546" w:rsidRPr="00DF454F" w:rsidRDefault="00B12546" w:rsidP="00F462F8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выберите и обоснуйте  ответ (за границы бланка не выходить!)</w:t>
            </w:r>
          </w:p>
        </w:tc>
      </w:tr>
      <w:tr w:rsidR="00B12546" w:rsidRPr="00DF454F" w:rsidTr="00090EDD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C73124" w:rsidRDefault="00B12546" w:rsidP="00446C36">
            <w:pPr>
              <w:jc w:val="both"/>
              <w:rPr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C34A92" w:rsidRDefault="00B12546" w:rsidP="00D578C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2F2BB2">
            <w:pPr>
              <w:jc w:val="both"/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2F2BB2">
            <w:pPr>
              <w:jc w:val="both"/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Default="00B12546" w:rsidP="002F2BB2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Default="00B12546" w:rsidP="002F2BB2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Default="00B12546" w:rsidP="002F2BB2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Default="00B12546" w:rsidP="000059A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Default="00B12546" w:rsidP="002F2BB2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0059A3">
            <w:pPr>
              <w:jc w:val="both"/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0059A3">
            <w:pPr>
              <w:jc w:val="both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both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4401FC" w:rsidRPr="00DF454F" w:rsidTr="00C23590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1FC" w:rsidRPr="00DF454F" w:rsidRDefault="004401FC" w:rsidP="00C23590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/>
        </w:tc>
      </w:tr>
      <w:tr w:rsidR="00B12546" w:rsidRPr="00DF454F" w:rsidTr="00CC414A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12546" w:rsidRPr="00DF454F" w:rsidRDefault="00B12546" w:rsidP="00B263F3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B12546" w:rsidRPr="00DF454F" w:rsidRDefault="00B12546" w:rsidP="00B263F3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446C36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3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B12546" w:rsidRPr="00DF454F" w:rsidRDefault="00B12546" w:rsidP="00B263F3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u w:val="single"/>
              </w:rPr>
            </w:pPr>
          </w:p>
        </w:tc>
      </w:tr>
      <w:tr w:rsidR="00B12546" w:rsidRPr="00DF454F" w:rsidTr="00CC414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ind w:left="-77" w:right="-97"/>
              <w:jc w:val="center"/>
              <w:rPr>
                <w:sz w:val="32"/>
                <w:szCs w:val="32"/>
              </w:rPr>
            </w:pP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2546" w:rsidRPr="00DF454F" w:rsidRDefault="00B12546" w:rsidP="00B263F3">
            <w:pPr>
              <w:ind w:left="-118" w:right="-131"/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2546" w:rsidRPr="00DF454F" w:rsidRDefault="00B12546" w:rsidP="00B263F3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0D43" w:rsidRPr="00DF454F" w:rsidRDefault="00397C80" w:rsidP="00C73124">
      <w:pPr>
        <w:jc w:val="center"/>
        <w:rPr>
          <w:b/>
          <w:spacing w:val="20"/>
          <w:sz w:val="28"/>
          <w:szCs w:val="28"/>
        </w:rPr>
      </w:pPr>
      <w:r w:rsidRPr="00DF454F">
        <w:rPr>
          <w:color w:val="0070C0"/>
        </w:rPr>
        <w:br w:type="page"/>
      </w:r>
    </w:p>
    <w:tbl>
      <w:tblPr>
        <w:tblW w:w="1119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412"/>
        <w:gridCol w:w="484"/>
        <w:gridCol w:w="4422"/>
        <w:gridCol w:w="1243"/>
        <w:gridCol w:w="1056"/>
        <w:gridCol w:w="1562"/>
      </w:tblGrid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DF454F" w:rsidRDefault="00320D43" w:rsidP="003312B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b/>
                <w:sz w:val="28"/>
                <w:szCs w:val="28"/>
                <w:u w:val="single"/>
              </w:rPr>
              <w:t>3.4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401FC" w:rsidRDefault="00CA31FA" w:rsidP="00661EBB">
            <w:pPr>
              <w:ind w:left="595"/>
              <w:rPr>
                <w:b/>
                <w:color w:val="000000"/>
              </w:rPr>
            </w:pPr>
            <w:r w:rsidRPr="004401FC">
              <w:rPr>
                <w:b/>
                <w:color w:val="000000"/>
              </w:rPr>
              <w:t xml:space="preserve"> </w:t>
            </w:r>
            <w:r w:rsidR="00280422" w:rsidRPr="004401FC">
              <w:rPr>
                <w:b/>
                <w:color w:val="000000"/>
              </w:rPr>
              <w:t xml:space="preserve">Как правило, в искусственных экосистемах, особенно в </w:t>
            </w:r>
            <w:proofErr w:type="spellStart"/>
            <w:r w:rsidR="00280422" w:rsidRPr="004401FC">
              <w:rPr>
                <w:b/>
                <w:color w:val="000000"/>
              </w:rPr>
              <w:t>агроценозах</w:t>
            </w:r>
            <w:proofErr w:type="spellEnd"/>
            <w:r w:rsidR="00280422" w:rsidRPr="004401FC">
              <w:rPr>
                <w:b/>
                <w:color w:val="000000"/>
              </w:rPr>
              <w:t>, численность вредителей с/</w:t>
            </w:r>
            <w:proofErr w:type="spellStart"/>
            <w:r w:rsidR="00280422" w:rsidRPr="004401FC">
              <w:rPr>
                <w:b/>
                <w:color w:val="000000"/>
              </w:rPr>
              <w:t>х</w:t>
            </w:r>
            <w:proofErr w:type="spellEnd"/>
            <w:r w:rsidR="00280422" w:rsidRPr="004401FC">
              <w:rPr>
                <w:b/>
                <w:color w:val="000000"/>
              </w:rPr>
              <w:t xml:space="preserve"> культур при массовых вспышках </w:t>
            </w:r>
            <w:r w:rsidR="003F4058" w:rsidRPr="004401FC">
              <w:rPr>
                <w:b/>
                <w:color w:val="000000"/>
              </w:rPr>
              <w:t xml:space="preserve">их размножения многократно превосходит таковые в естественных сообществах. Главной причиной такой разницы является: 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401FC" w:rsidRDefault="004401FC" w:rsidP="00661EB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а</w:t>
            </w:r>
            <w:r w:rsidR="003F4058" w:rsidRPr="004401FC">
              <w:rPr>
                <w:b/>
                <w:spacing w:val="-4"/>
              </w:rPr>
              <w:t xml:space="preserve">) высокое биологическое разнообразие </w:t>
            </w:r>
            <w:proofErr w:type="spellStart"/>
            <w:r w:rsidR="003F4058" w:rsidRPr="004401FC">
              <w:rPr>
                <w:b/>
                <w:spacing w:val="-4"/>
              </w:rPr>
              <w:t>агроценозов</w:t>
            </w:r>
            <w:proofErr w:type="spellEnd"/>
            <w:r w:rsidR="003F4058" w:rsidRPr="004401FC">
              <w:rPr>
                <w:b/>
                <w:spacing w:val="-4"/>
              </w:rPr>
              <w:t xml:space="preserve"> 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401FC" w:rsidRDefault="004401FC" w:rsidP="00661EB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б</w:t>
            </w:r>
            <w:r w:rsidR="00BA61F6" w:rsidRPr="004401FC">
              <w:rPr>
                <w:b/>
                <w:spacing w:val="-4"/>
              </w:rPr>
              <w:t>) Чередованием разных культур в соответствии с севооборотом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401FC" w:rsidRDefault="004401FC" w:rsidP="00661EB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</w:t>
            </w:r>
            <w:r w:rsidR="00BA61F6" w:rsidRPr="004401FC">
              <w:rPr>
                <w:b/>
                <w:spacing w:val="-4"/>
              </w:rPr>
              <w:t>) Огромные пространства, занятые одной культурой (монокультуры)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401FC" w:rsidRDefault="004401FC" w:rsidP="00661EBB">
            <w:pPr>
              <w:ind w:left="595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>г</w:t>
            </w:r>
            <w:r w:rsidR="00BA61F6" w:rsidRPr="004401FC">
              <w:rPr>
                <w:b/>
                <w:spacing w:val="-4"/>
              </w:rPr>
              <w:t xml:space="preserve">) невысокая продуктивность </w:t>
            </w:r>
            <w:proofErr w:type="spellStart"/>
            <w:r w:rsidR="00BA61F6" w:rsidRPr="004401FC">
              <w:rPr>
                <w:b/>
                <w:spacing w:val="-4"/>
              </w:rPr>
              <w:t>агроценозов</w:t>
            </w:r>
            <w:proofErr w:type="spellEnd"/>
          </w:p>
        </w:tc>
      </w:tr>
      <w:tr w:rsidR="00320D43" w:rsidRPr="00DF454F" w:rsidTr="003312BA">
        <w:trPr>
          <w:trHeight w:val="272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DF454F" w:rsidRDefault="00320D43" w:rsidP="003312BA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4306BA" w:rsidRDefault="00320D43" w:rsidP="003312B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D43" w:rsidRPr="00DF454F" w:rsidRDefault="00320D43" w:rsidP="003312BA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выберите и обоснуйте  ответ (за границы бланка не выходить!)</w:t>
            </w: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C73124" w:rsidRDefault="00320D43" w:rsidP="003312BA">
            <w:pPr>
              <w:jc w:val="both"/>
              <w:rPr>
                <w:sz w:val="28"/>
                <w:szCs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right="-73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C34A92" w:rsidRDefault="00320D43" w:rsidP="003312B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both"/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both"/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Default="00320D43" w:rsidP="003312BA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Default="00320D43" w:rsidP="003312BA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Default="00320D43" w:rsidP="003312BA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Default="00320D43" w:rsidP="003312BA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Default="00320D43" w:rsidP="003312BA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both"/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both"/>
              <w:rPr>
                <w:u w:val="single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both"/>
              <w:rPr>
                <w:u w:val="single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320D43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/>
        </w:tc>
      </w:tr>
      <w:tr w:rsidR="00CA31FA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1FA" w:rsidRPr="00DF454F" w:rsidRDefault="00CA31FA" w:rsidP="003312BA"/>
        </w:tc>
      </w:tr>
      <w:tr w:rsidR="00CA31FA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1FA" w:rsidRPr="00DF454F" w:rsidRDefault="00CA31FA" w:rsidP="003312BA"/>
        </w:tc>
      </w:tr>
      <w:tr w:rsidR="00CA31FA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1FA" w:rsidRPr="00DF454F" w:rsidRDefault="00CA31FA" w:rsidP="003312BA"/>
        </w:tc>
      </w:tr>
      <w:tr w:rsidR="00CA31FA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1FA" w:rsidRPr="00DF454F" w:rsidRDefault="00CA31FA" w:rsidP="003312BA"/>
        </w:tc>
      </w:tr>
      <w:tr w:rsidR="00CA31FA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1FA" w:rsidRPr="00DF454F" w:rsidRDefault="00CA31FA" w:rsidP="003312BA"/>
        </w:tc>
      </w:tr>
      <w:tr w:rsidR="00661EBB" w:rsidRPr="00DF454F" w:rsidTr="003312BA">
        <w:trPr>
          <w:trHeight w:val="279"/>
        </w:trPr>
        <w:tc>
          <w:tcPr>
            <w:tcW w:w="11193" w:type="dxa"/>
            <w:gridSpan w:val="7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1EBB" w:rsidRPr="00DF454F" w:rsidRDefault="00661EBB" w:rsidP="003312BA"/>
        </w:tc>
      </w:tr>
      <w:tr w:rsidR="00320D43" w:rsidRPr="00DF454F" w:rsidTr="003312BA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320D43" w:rsidRPr="00DF454F" w:rsidRDefault="00320D43" w:rsidP="003312BA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20D43" w:rsidRPr="00DF454F" w:rsidRDefault="00320D43" w:rsidP="003312BA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20D43" w:rsidRPr="00DF454F" w:rsidRDefault="00320D43" w:rsidP="003312BA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правильного ответа (шкала 0 – </w:t>
            </w:r>
            <w:r>
              <w:rPr>
                <w:rFonts w:ascii="Arial Narrow" w:hAnsi="Arial Narrow"/>
                <w:b/>
              </w:rPr>
              <w:t>3</w:t>
            </w:r>
            <w:r w:rsidRPr="00DF454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20D43" w:rsidRPr="00DF454F" w:rsidRDefault="00320D43" w:rsidP="003312BA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320D43" w:rsidRPr="00DF454F" w:rsidRDefault="00320D43" w:rsidP="003312BA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center"/>
              <w:rPr>
                <w:u w:val="single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531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spacing w:before="200"/>
              <w:ind w:hanging="28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20D43" w:rsidRPr="00DF454F" w:rsidRDefault="00320D43" w:rsidP="003312BA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center"/>
              <w:rPr>
                <w:u w:val="single"/>
              </w:rPr>
            </w:pPr>
          </w:p>
        </w:tc>
      </w:tr>
      <w:tr w:rsidR="00320D43" w:rsidRPr="00DF454F" w:rsidTr="003312BA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ind w:left="-77" w:right="-97"/>
              <w:jc w:val="center"/>
              <w:rPr>
                <w:sz w:val="32"/>
                <w:szCs w:val="32"/>
              </w:rPr>
            </w:pPr>
          </w:p>
        </w:tc>
        <w:tc>
          <w:tcPr>
            <w:tcW w:w="53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D43" w:rsidRPr="00DF454F" w:rsidRDefault="00320D43" w:rsidP="003312BA">
            <w:pPr>
              <w:ind w:left="-118" w:right="-131"/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0D43" w:rsidRPr="00DF454F" w:rsidRDefault="00320D43" w:rsidP="003312BA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0D43" w:rsidRDefault="00320D43" w:rsidP="00C73124">
      <w:pPr>
        <w:jc w:val="center"/>
        <w:rPr>
          <w:b/>
          <w:spacing w:val="20"/>
          <w:sz w:val="28"/>
          <w:szCs w:val="28"/>
        </w:rPr>
      </w:pPr>
    </w:p>
    <w:p w:rsidR="00320D43" w:rsidRDefault="00320D43" w:rsidP="00C73124">
      <w:pPr>
        <w:jc w:val="center"/>
        <w:rPr>
          <w:b/>
          <w:spacing w:val="20"/>
          <w:sz w:val="28"/>
          <w:szCs w:val="28"/>
        </w:rPr>
      </w:pPr>
    </w:p>
    <w:p w:rsidR="009F231B" w:rsidRDefault="009F231B" w:rsidP="00C73124">
      <w:pPr>
        <w:jc w:val="center"/>
        <w:rPr>
          <w:b/>
          <w:spacing w:val="20"/>
          <w:sz w:val="28"/>
          <w:szCs w:val="28"/>
        </w:rPr>
      </w:pPr>
    </w:p>
    <w:p w:rsidR="009F231B" w:rsidRDefault="009F231B" w:rsidP="00C73124">
      <w:pPr>
        <w:jc w:val="center"/>
        <w:rPr>
          <w:b/>
          <w:spacing w:val="20"/>
          <w:sz w:val="28"/>
          <w:szCs w:val="28"/>
        </w:rPr>
      </w:pPr>
    </w:p>
    <w:p w:rsidR="009F231B" w:rsidRDefault="009F231B" w:rsidP="00C73124">
      <w:pPr>
        <w:jc w:val="center"/>
        <w:rPr>
          <w:b/>
          <w:spacing w:val="20"/>
          <w:sz w:val="28"/>
          <w:szCs w:val="28"/>
        </w:rPr>
      </w:pPr>
    </w:p>
    <w:p w:rsidR="006E3F9B" w:rsidRPr="00DF454F" w:rsidRDefault="006E3F9B" w:rsidP="00C73124">
      <w:pPr>
        <w:jc w:val="center"/>
        <w:rPr>
          <w:b/>
          <w:sz w:val="28"/>
          <w:szCs w:val="28"/>
        </w:rPr>
      </w:pPr>
      <w:r w:rsidRPr="00DF454F">
        <w:rPr>
          <w:b/>
          <w:spacing w:val="20"/>
          <w:sz w:val="28"/>
          <w:szCs w:val="28"/>
        </w:rPr>
        <w:t>ЗАДАНИ</w:t>
      </w:r>
      <w:r w:rsidRPr="00DF454F">
        <w:rPr>
          <w:b/>
          <w:sz w:val="28"/>
          <w:szCs w:val="28"/>
        </w:rPr>
        <w:t xml:space="preserve">Е </w:t>
      </w:r>
      <w:r w:rsidR="00123AB6">
        <w:rPr>
          <w:b/>
          <w:sz w:val="28"/>
          <w:szCs w:val="28"/>
        </w:rPr>
        <w:t>4</w:t>
      </w:r>
    </w:p>
    <w:p w:rsidR="006E3F9B" w:rsidRPr="00DF454F" w:rsidRDefault="006E3F9B" w:rsidP="006C4F7B">
      <w:pPr>
        <w:jc w:val="center"/>
        <w:rPr>
          <w:b/>
          <w:sz w:val="28"/>
          <w:szCs w:val="28"/>
        </w:rPr>
      </w:pPr>
      <w:r w:rsidRPr="00DF454F">
        <w:rPr>
          <w:b/>
          <w:sz w:val="28"/>
          <w:szCs w:val="28"/>
        </w:rPr>
        <w:t>Уважаемый участник!</w:t>
      </w:r>
    </w:p>
    <w:p w:rsidR="005E5CC3" w:rsidRPr="00DF454F" w:rsidRDefault="005E5CC3" w:rsidP="006C4F7B">
      <w:pPr>
        <w:ind w:firstLine="708"/>
        <w:jc w:val="center"/>
        <w:rPr>
          <w:i/>
        </w:rPr>
      </w:pPr>
      <w:r w:rsidRPr="00DF454F">
        <w:rPr>
          <w:b/>
          <w:sz w:val="28"/>
          <w:szCs w:val="28"/>
        </w:rPr>
        <w:t xml:space="preserve">Выберите один правильный ответ из четырёх возможных и письменно обоснуйте, почему этот ответ Вы считаете правильным, </w:t>
      </w:r>
      <w:r w:rsidR="000059A3">
        <w:rPr>
          <w:b/>
          <w:sz w:val="28"/>
          <w:szCs w:val="28"/>
        </w:rPr>
        <w:t xml:space="preserve">а также </w:t>
      </w:r>
      <w:proofErr w:type="gramStart"/>
      <w:r w:rsidR="000059A3">
        <w:rPr>
          <w:b/>
          <w:sz w:val="28"/>
          <w:szCs w:val="28"/>
        </w:rPr>
        <w:t>обоснуйте</w:t>
      </w:r>
      <w:proofErr w:type="gramEnd"/>
      <w:r w:rsidRPr="00DF454F">
        <w:rPr>
          <w:b/>
          <w:sz w:val="28"/>
          <w:szCs w:val="28"/>
        </w:rPr>
        <w:t xml:space="preserve"> в чём заключается неполнота или ошибочность трёх других предложенных</w:t>
      </w:r>
      <w:r w:rsidR="002F6691">
        <w:rPr>
          <w:b/>
          <w:sz w:val="28"/>
          <w:szCs w:val="28"/>
        </w:rPr>
        <w:t xml:space="preserve"> ответов</w:t>
      </w:r>
    </w:p>
    <w:p w:rsidR="00F93BD1" w:rsidRDefault="00F93BD1" w:rsidP="00CD1E9B">
      <w:pPr>
        <w:ind w:firstLine="748"/>
        <w:jc w:val="right"/>
        <w:rPr>
          <w:i/>
        </w:rPr>
      </w:pPr>
    </w:p>
    <w:p w:rsidR="00660A6B" w:rsidRPr="00DF454F" w:rsidRDefault="00660A6B" w:rsidP="00CD1E9B">
      <w:pPr>
        <w:ind w:firstLine="748"/>
        <w:jc w:val="right"/>
        <w:rPr>
          <w:i/>
        </w:rPr>
      </w:pPr>
      <w:r w:rsidRPr="00DF454F">
        <w:rPr>
          <w:i/>
        </w:rPr>
        <w:t>О</w:t>
      </w:r>
      <w:r w:rsidR="00CD1E9B" w:rsidRPr="00DF454F">
        <w:rPr>
          <w:i/>
        </w:rPr>
        <w:t>боснование</w:t>
      </w:r>
      <w:r w:rsidRPr="00DF454F">
        <w:rPr>
          <w:i/>
        </w:rPr>
        <w:t xml:space="preserve"> </w:t>
      </w:r>
      <w:proofErr w:type="gramStart"/>
      <w:r w:rsidRPr="00DF454F">
        <w:rPr>
          <w:i/>
        </w:rPr>
        <w:t>правильного</w:t>
      </w:r>
      <w:proofErr w:type="gramEnd"/>
      <w:r w:rsidRPr="00DF454F">
        <w:rPr>
          <w:i/>
        </w:rPr>
        <w:t xml:space="preserve"> и неправильных</w:t>
      </w:r>
    </w:p>
    <w:p w:rsidR="00CD1E9B" w:rsidRDefault="00660A6B" w:rsidP="00660A6B">
      <w:pPr>
        <w:ind w:firstLine="748"/>
        <w:jc w:val="right"/>
        <w:rPr>
          <w:i/>
        </w:rPr>
      </w:pPr>
      <w:r w:rsidRPr="00DF454F">
        <w:rPr>
          <w:i/>
        </w:rPr>
        <w:t xml:space="preserve"> </w:t>
      </w:r>
      <w:r w:rsidR="006208E8" w:rsidRPr="00DF454F">
        <w:rPr>
          <w:i/>
        </w:rPr>
        <w:t>о</w:t>
      </w:r>
      <w:r w:rsidRPr="00DF454F">
        <w:rPr>
          <w:i/>
        </w:rPr>
        <w:t xml:space="preserve">тветов </w:t>
      </w:r>
      <w:r w:rsidR="00CD1E9B" w:rsidRPr="00DF454F">
        <w:rPr>
          <w:i/>
        </w:rPr>
        <w:t xml:space="preserve">- от 0 до </w:t>
      </w:r>
      <w:r w:rsidR="002F6691">
        <w:rPr>
          <w:i/>
        </w:rPr>
        <w:t>5</w:t>
      </w:r>
      <w:r w:rsidR="00CD1E9B" w:rsidRPr="00DF454F">
        <w:rPr>
          <w:i/>
        </w:rPr>
        <w:t xml:space="preserve"> баллов.</w:t>
      </w:r>
    </w:p>
    <w:p w:rsidR="00F93BD1" w:rsidRPr="004336F2" w:rsidRDefault="00F93BD1" w:rsidP="00F93BD1">
      <w:pPr>
        <w:jc w:val="right"/>
        <w:rPr>
          <w:i/>
        </w:rPr>
      </w:pPr>
      <w:r w:rsidRPr="004336F2">
        <w:rPr>
          <w:i/>
        </w:rPr>
        <w:t xml:space="preserve">Максимальное количество баллов за 1 задачу – </w:t>
      </w:r>
      <w:r w:rsidR="002F6691">
        <w:rPr>
          <w:i/>
        </w:rPr>
        <w:t>5</w:t>
      </w:r>
      <w:r w:rsidRPr="004336F2">
        <w:rPr>
          <w:i/>
        </w:rPr>
        <w:t xml:space="preserve"> балл</w:t>
      </w:r>
      <w:r w:rsidR="00413F75">
        <w:rPr>
          <w:i/>
        </w:rPr>
        <w:t>ов</w:t>
      </w:r>
      <w:r w:rsidRPr="004336F2">
        <w:rPr>
          <w:i/>
        </w:rPr>
        <w:t>.</w:t>
      </w:r>
    </w:p>
    <w:p w:rsidR="00FD109A" w:rsidRPr="00DF454F" w:rsidRDefault="00FD109A" w:rsidP="00FD109A">
      <w:pPr>
        <w:spacing w:line="360" w:lineRule="auto"/>
        <w:ind w:firstLine="709"/>
        <w:jc w:val="right"/>
        <w:rPr>
          <w:i/>
        </w:rPr>
      </w:pPr>
      <w:r w:rsidRPr="00DF454F">
        <w:rPr>
          <w:i/>
        </w:rPr>
        <w:t>Максимальное количество баллов</w:t>
      </w:r>
      <w:r w:rsidR="002F6691">
        <w:rPr>
          <w:i/>
        </w:rPr>
        <w:t xml:space="preserve"> за задание</w:t>
      </w:r>
      <w:r w:rsidRPr="00DF454F">
        <w:rPr>
          <w:i/>
        </w:rPr>
        <w:t>-</w:t>
      </w:r>
      <w:r w:rsidR="002F6691">
        <w:rPr>
          <w:i/>
        </w:rPr>
        <w:t>5</w:t>
      </w:r>
      <w:r w:rsidRPr="00DF454F">
        <w:rPr>
          <w:i/>
        </w:rPr>
        <w:t xml:space="preserve"> баллов</w:t>
      </w:r>
    </w:p>
    <w:tbl>
      <w:tblPr>
        <w:tblW w:w="10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1E0"/>
      </w:tblPr>
      <w:tblGrid>
        <w:gridCol w:w="2014"/>
        <w:gridCol w:w="453"/>
        <w:gridCol w:w="851"/>
        <w:gridCol w:w="85"/>
        <w:gridCol w:w="1417"/>
        <w:gridCol w:w="1276"/>
        <w:gridCol w:w="1236"/>
        <w:gridCol w:w="1247"/>
        <w:gridCol w:w="1056"/>
        <w:gridCol w:w="1143"/>
      </w:tblGrid>
      <w:tr w:rsidR="00A3708E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08E" w:rsidRPr="00DF454F" w:rsidRDefault="00A3708E" w:rsidP="00A3708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454F">
              <w:rPr>
                <w:b/>
                <w:sz w:val="28"/>
                <w:szCs w:val="28"/>
                <w:u w:val="single"/>
              </w:rPr>
              <w:t>Зада</w:t>
            </w:r>
            <w:r w:rsidR="00F236E6" w:rsidRPr="00DF454F">
              <w:rPr>
                <w:b/>
                <w:sz w:val="28"/>
                <w:szCs w:val="28"/>
                <w:u w:val="single"/>
              </w:rPr>
              <w:t xml:space="preserve">ча </w:t>
            </w:r>
            <w:r w:rsidR="00B74F6F">
              <w:rPr>
                <w:b/>
                <w:sz w:val="28"/>
                <w:szCs w:val="28"/>
                <w:u w:val="single"/>
              </w:rPr>
              <w:t xml:space="preserve">4.1 </w:t>
            </w:r>
          </w:p>
          <w:p w:rsidR="00A3708E" w:rsidRPr="00DF454F" w:rsidRDefault="00A3708E" w:rsidP="00FD109A">
            <w:pPr>
              <w:ind w:left="-108" w:right="-166"/>
              <w:jc w:val="center"/>
              <w:rPr>
                <w:rFonts w:ascii="Arial Narrow" w:eastAsia="MS Mincho" w:hAnsi="Arial Narrow"/>
                <w:sz w:val="26"/>
              </w:rPr>
            </w:pPr>
          </w:p>
        </w:tc>
      </w:tr>
      <w:tr w:rsidR="00BA375F" w:rsidRPr="00DF454F" w:rsidTr="00CC1045">
        <w:trPr>
          <w:trHeight w:val="27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75F" w:rsidRPr="004401FC" w:rsidRDefault="00000122" w:rsidP="00661EBB">
            <w:pPr>
              <w:ind w:left="625"/>
              <w:rPr>
                <w:b/>
              </w:rPr>
            </w:pPr>
            <w:r w:rsidRPr="004401FC">
              <w:rPr>
                <w:b/>
              </w:rPr>
              <w:t xml:space="preserve">Крупномасштабная распашка целинных залежных земель на южном </w:t>
            </w:r>
            <w:r w:rsidR="00554607" w:rsidRPr="004401FC">
              <w:rPr>
                <w:b/>
              </w:rPr>
              <w:t xml:space="preserve">Урале </w:t>
            </w:r>
            <w:r w:rsidR="00C54FED" w:rsidRPr="004401FC">
              <w:rPr>
                <w:b/>
              </w:rPr>
              <w:t>и  в северном Казахстане, получившая в СССР название «Освоение целины»</w:t>
            </w:r>
            <w:r w:rsidR="00DA466E" w:rsidRPr="004401FC">
              <w:rPr>
                <w:b/>
              </w:rPr>
              <w:t>, уже к концу 1950-х годов вызвала</w:t>
            </w:r>
          </w:p>
        </w:tc>
      </w:tr>
      <w:tr w:rsidR="00BA375F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75F" w:rsidRPr="004401FC" w:rsidRDefault="00661EBB" w:rsidP="00661EBB">
            <w:pPr>
              <w:ind w:left="625"/>
              <w:rPr>
                <w:b/>
              </w:rPr>
            </w:pPr>
            <w:r>
              <w:rPr>
                <w:b/>
              </w:rPr>
              <w:t>а</w:t>
            </w:r>
            <w:r w:rsidR="00DA466E" w:rsidRPr="004401FC">
              <w:rPr>
                <w:b/>
              </w:rPr>
              <w:t xml:space="preserve">) накопление </w:t>
            </w:r>
            <w:r w:rsidR="005719B8" w:rsidRPr="004401FC">
              <w:rPr>
                <w:b/>
              </w:rPr>
              <w:t>избытка влаги в почве, и, как следствие, развитие процесса заболачивания</w:t>
            </w:r>
          </w:p>
        </w:tc>
      </w:tr>
      <w:tr w:rsidR="00BA375F" w:rsidRPr="00DF454F" w:rsidTr="00D20BA3">
        <w:trPr>
          <w:trHeight w:val="39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75F" w:rsidRPr="004401FC" w:rsidRDefault="00661EBB" w:rsidP="00661EBB">
            <w:pPr>
              <w:ind w:left="625"/>
              <w:rPr>
                <w:b/>
              </w:rPr>
            </w:pPr>
            <w:r>
              <w:rPr>
                <w:b/>
              </w:rPr>
              <w:t>б</w:t>
            </w:r>
            <w:r w:rsidR="005719B8" w:rsidRPr="004401FC">
              <w:rPr>
                <w:b/>
              </w:rPr>
              <w:t xml:space="preserve">) </w:t>
            </w:r>
            <w:r w:rsidR="00C540A2" w:rsidRPr="004401FC">
              <w:rPr>
                <w:b/>
              </w:rPr>
              <w:t>ветровую эрозию</w:t>
            </w:r>
          </w:p>
        </w:tc>
      </w:tr>
      <w:tr w:rsidR="00BA375F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75F" w:rsidRPr="004401FC" w:rsidRDefault="00661EBB" w:rsidP="00661EBB">
            <w:pPr>
              <w:ind w:left="625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</w:t>
            </w:r>
            <w:r w:rsidR="00C540A2" w:rsidRPr="004401FC">
              <w:rPr>
                <w:b/>
                <w:shd w:val="clear" w:color="auto" w:fill="FFFFFF"/>
              </w:rPr>
              <w:t>) переуплотнение почв</w:t>
            </w:r>
          </w:p>
        </w:tc>
      </w:tr>
      <w:tr w:rsidR="00BA375F" w:rsidRPr="00DF454F" w:rsidTr="000411DA">
        <w:trPr>
          <w:trHeight w:val="279"/>
        </w:trPr>
        <w:tc>
          <w:tcPr>
            <w:tcW w:w="10778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375F" w:rsidRPr="004401FC" w:rsidRDefault="00661EBB" w:rsidP="00661EBB">
            <w:pPr>
              <w:ind w:left="625"/>
              <w:rPr>
                <w:b/>
              </w:rPr>
            </w:pPr>
            <w:r>
              <w:rPr>
                <w:b/>
              </w:rPr>
              <w:t>г</w:t>
            </w:r>
            <w:r w:rsidR="00C540A2" w:rsidRPr="004401FC">
              <w:rPr>
                <w:b/>
              </w:rPr>
              <w:t xml:space="preserve">) усиление испарения </w:t>
            </w:r>
          </w:p>
        </w:tc>
      </w:tr>
      <w:tr w:rsidR="002A46D2" w:rsidRPr="00DF454F" w:rsidTr="002A46D2">
        <w:trPr>
          <w:trHeight w:val="523"/>
        </w:trPr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6D2" w:rsidRPr="008F77FE" w:rsidRDefault="002A46D2" w:rsidP="00FD109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ответ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6D2" w:rsidRPr="008F77FE" w:rsidRDefault="002A46D2" w:rsidP="00FD109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6D2" w:rsidRPr="00DF454F" w:rsidRDefault="002A46D2" w:rsidP="00FD109A">
            <w:pPr>
              <w:jc w:val="center"/>
              <w:rPr>
                <w:i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i/>
                <w:sz w:val="28"/>
                <w:szCs w:val="28"/>
              </w:rPr>
              <w:t>выберите и обоснуйте  ответ (за границы бланка не выходить!)</w:t>
            </w:r>
          </w:p>
        </w:tc>
      </w:tr>
      <w:tr w:rsidR="009F13C0" w:rsidRPr="00DF454F" w:rsidTr="000411DA">
        <w:trPr>
          <w:trHeight w:val="279"/>
        </w:trPr>
        <w:tc>
          <w:tcPr>
            <w:tcW w:w="10778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C540A2" w:rsidRDefault="009F13C0" w:rsidP="00FD109A">
            <w:pPr>
              <w:jc w:val="both"/>
              <w:rPr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1452AC" w:rsidRPr="000059A3" w:rsidRDefault="001452AC" w:rsidP="00FD109A">
            <w:pPr>
              <w:rPr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5B42F4" w:rsidRDefault="009F13C0" w:rsidP="00C73124">
            <w:pPr>
              <w:rPr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0059A3" w:rsidRDefault="009F13C0" w:rsidP="00FD109A">
            <w:pPr>
              <w:rPr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0059A3" w:rsidRDefault="009F13C0" w:rsidP="000171DD">
            <w:pPr>
              <w:rPr>
                <w:color w:val="FF0000"/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0059A3" w:rsidRDefault="009F13C0" w:rsidP="00FD109A">
            <w:pPr>
              <w:rPr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0059A3" w:rsidRDefault="009F13C0" w:rsidP="00377852">
            <w:pPr>
              <w:rPr>
                <w:color w:val="FF0000"/>
                <w:sz w:val="28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>
            <w:pPr>
              <w:jc w:val="both"/>
              <w:rPr>
                <w:u w:val="single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307"/>
        </w:trPr>
        <w:tc>
          <w:tcPr>
            <w:tcW w:w="1077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BC72DC">
            <w:pPr>
              <w:spacing w:line="200" w:lineRule="exact"/>
              <w:jc w:val="both"/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>
            <w:pPr>
              <w:jc w:val="both"/>
              <w:rPr>
                <w:u w:val="single"/>
              </w:rPr>
            </w:pPr>
          </w:p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61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9F13C0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3C0" w:rsidRPr="00DF454F" w:rsidRDefault="009F13C0" w:rsidP="00FD109A"/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BC72DC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2DC" w:rsidRPr="00DF454F" w:rsidRDefault="00BC72DC" w:rsidP="00FD109A">
            <w:pPr>
              <w:jc w:val="both"/>
              <w:rPr>
                <w:u w:val="single"/>
              </w:rPr>
            </w:pPr>
          </w:p>
        </w:tc>
      </w:tr>
      <w:tr w:rsidR="00377852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852" w:rsidRPr="00DF454F" w:rsidRDefault="00377852" w:rsidP="00FD109A">
            <w:pPr>
              <w:jc w:val="both"/>
              <w:rPr>
                <w:u w:val="single"/>
              </w:rPr>
            </w:pPr>
          </w:p>
        </w:tc>
      </w:tr>
      <w:tr w:rsidR="000411DA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FD109A">
            <w:pPr>
              <w:jc w:val="both"/>
              <w:rPr>
                <w:u w:val="single"/>
              </w:rPr>
            </w:pPr>
          </w:p>
        </w:tc>
      </w:tr>
      <w:tr w:rsidR="000411DA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FD109A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9B3707" w:rsidRPr="00DF454F" w:rsidTr="00C23590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707" w:rsidRPr="00DF454F" w:rsidRDefault="009B3707" w:rsidP="00C23590">
            <w:pPr>
              <w:jc w:val="both"/>
              <w:rPr>
                <w:u w:val="single"/>
              </w:rPr>
            </w:pPr>
          </w:p>
        </w:tc>
      </w:tr>
      <w:tr w:rsidR="000411DA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FD109A">
            <w:pPr>
              <w:jc w:val="both"/>
              <w:rPr>
                <w:u w:val="single"/>
              </w:rPr>
            </w:pPr>
          </w:p>
        </w:tc>
      </w:tr>
      <w:tr w:rsidR="000411DA" w:rsidRPr="00DF454F" w:rsidTr="00D20BA3">
        <w:trPr>
          <w:trHeight w:val="279"/>
        </w:trPr>
        <w:tc>
          <w:tcPr>
            <w:tcW w:w="10778" w:type="dxa"/>
            <w:gridSpan w:val="10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1DA" w:rsidRPr="00DF454F" w:rsidRDefault="000411DA" w:rsidP="00FD109A">
            <w:pPr>
              <w:jc w:val="both"/>
              <w:rPr>
                <w:u w:val="single"/>
              </w:rPr>
            </w:pPr>
          </w:p>
        </w:tc>
      </w:tr>
      <w:tr w:rsidR="00C73124" w:rsidRPr="00DF454F" w:rsidTr="00D20BA3">
        <w:trPr>
          <w:trHeight w:val="279"/>
        </w:trPr>
        <w:tc>
          <w:tcPr>
            <w:tcW w:w="20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124" w:rsidRPr="00DF454F" w:rsidRDefault="00C73124" w:rsidP="00FD109A">
            <w:pPr>
              <w:ind w:left="-79" w:right="-96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>баллы</w:t>
            </w:r>
          </w:p>
          <w:p w:rsidR="00C73124" w:rsidRPr="00DF454F" w:rsidRDefault="00C73124" w:rsidP="00FD109A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C73124" w:rsidRPr="00DF454F" w:rsidRDefault="00C73124" w:rsidP="00FD109A">
            <w:pPr>
              <w:ind w:left="-79" w:right="-96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C73124" w:rsidRPr="00DF454F" w:rsidRDefault="00C73124" w:rsidP="00FD109A">
            <w:pPr>
              <w:ind w:left="-79" w:right="-96"/>
              <w:jc w:val="center"/>
              <w:rPr>
                <w:b/>
                <w:u w:val="single"/>
              </w:rPr>
            </w:pPr>
            <w:r w:rsidRPr="00DF454F">
              <w:rPr>
                <w:rFonts w:eastAsia="MS Mincho"/>
                <w:b/>
                <w:spacing w:val="20"/>
                <w:sz w:val="28"/>
                <w:szCs w:val="28"/>
              </w:rPr>
              <w:sym w:font="Wingdings" w:char="F0F0"/>
            </w:r>
          </w:p>
        </w:tc>
        <w:tc>
          <w:tcPr>
            <w:tcW w:w="53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124" w:rsidRPr="00DF454F" w:rsidRDefault="00C73124" w:rsidP="00E63975">
            <w:pPr>
              <w:ind w:left="-76" w:right="-80" w:hanging="12"/>
              <w:jc w:val="center"/>
              <w:rPr>
                <w:rFonts w:ascii="Arial Narrow" w:hAnsi="Arial Narrow"/>
                <w:b/>
              </w:rPr>
            </w:pPr>
            <w:r w:rsidRPr="00DF454F">
              <w:rPr>
                <w:rFonts w:ascii="Arial Narrow" w:hAnsi="Arial Narrow"/>
                <w:b/>
              </w:rPr>
              <w:t xml:space="preserve">за обоснование </w:t>
            </w:r>
            <w:r w:rsidR="00886DBA">
              <w:rPr>
                <w:rFonts w:ascii="Arial Narrow" w:hAnsi="Arial Narrow"/>
                <w:b/>
              </w:rPr>
              <w:t xml:space="preserve">каждого </w:t>
            </w:r>
            <w:r w:rsidRPr="00DF454F">
              <w:rPr>
                <w:rFonts w:ascii="Arial Narrow" w:hAnsi="Arial Narrow"/>
                <w:b/>
              </w:rPr>
              <w:t>ответа (шкала 0 – 2)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DF454F" w:rsidRDefault="00C73124" w:rsidP="00FD109A">
            <w:pPr>
              <w:ind w:hanging="3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сумма</w:t>
            </w:r>
          </w:p>
        </w:tc>
        <w:tc>
          <w:tcPr>
            <w:tcW w:w="10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73124" w:rsidRPr="00DF454F" w:rsidRDefault="00C73124" w:rsidP="00FD109A">
            <w:pPr>
              <w:spacing w:before="120"/>
              <w:ind w:left="-119" w:right="-13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жюри</w:t>
            </w:r>
          </w:p>
          <w:p w:rsidR="00C73124" w:rsidRPr="00DF454F" w:rsidRDefault="00C73124" w:rsidP="00FD109A">
            <w:pPr>
              <w:spacing w:before="120"/>
              <w:ind w:left="-119" w:right="-145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DF454F">
              <w:rPr>
                <w:rFonts w:ascii="Arial Narrow" w:hAnsi="Arial Narrow"/>
                <w:b/>
                <w:sz w:val="28"/>
                <w:szCs w:val="28"/>
              </w:rPr>
              <w:t>Ф.И.О.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73124" w:rsidRPr="00DF454F" w:rsidRDefault="00C73124" w:rsidP="00FD109A">
            <w:pPr>
              <w:jc w:val="center"/>
              <w:rPr>
                <w:u w:val="single"/>
              </w:rPr>
            </w:pPr>
          </w:p>
        </w:tc>
      </w:tr>
      <w:tr w:rsidR="00C73124" w:rsidRPr="006C4F7B" w:rsidTr="00D20BA3">
        <w:trPr>
          <w:trHeight w:val="113"/>
        </w:trPr>
        <w:tc>
          <w:tcPr>
            <w:tcW w:w="201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3124" w:rsidRPr="00DF454F" w:rsidRDefault="00C73124" w:rsidP="00FD109A">
            <w:pPr>
              <w:ind w:left="-77" w:right="-97"/>
              <w:jc w:val="center"/>
              <w:rPr>
                <w:u w:val="single"/>
              </w:rPr>
            </w:pPr>
          </w:p>
        </w:tc>
        <w:tc>
          <w:tcPr>
            <w:tcW w:w="138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3124" w:rsidRPr="00DF454F" w:rsidRDefault="00C73124" w:rsidP="00FD109A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54F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124" w:rsidRPr="00DF454F" w:rsidRDefault="00C73124" w:rsidP="00FD109A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54F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3124" w:rsidRPr="00DF454F" w:rsidRDefault="00C73124" w:rsidP="00FD109A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54F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ind w:firstLine="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54F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3124" w:rsidRPr="00975044" w:rsidRDefault="00D20BA3" w:rsidP="002F6691">
            <w:pPr>
              <w:spacing w:before="200"/>
              <w:jc w:val="center"/>
              <w:rPr>
                <w:rFonts w:ascii="Arial" w:hAnsi="Arial" w:cs="Arial"/>
                <w:b/>
              </w:rPr>
            </w:pPr>
            <w:r w:rsidRPr="00975044">
              <w:rPr>
                <w:rFonts w:ascii="Arial" w:hAnsi="Arial" w:cs="Arial"/>
                <w:b/>
                <w:lang w:val="en-US"/>
              </w:rPr>
              <w:t xml:space="preserve">Max. </w:t>
            </w:r>
            <w:r w:rsidR="002F6691">
              <w:rPr>
                <w:rFonts w:ascii="Arial" w:hAnsi="Arial" w:cs="Arial"/>
                <w:b/>
              </w:rPr>
              <w:t>5</w:t>
            </w:r>
            <w:r w:rsidRPr="0097504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75044">
              <w:rPr>
                <w:rFonts w:ascii="Arial" w:hAnsi="Arial" w:cs="Arial"/>
                <w:b/>
              </w:rPr>
              <w:t>б.</w:t>
            </w:r>
          </w:p>
        </w:tc>
        <w:tc>
          <w:tcPr>
            <w:tcW w:w="10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73124" w:rsidRPr="006C4F7B" w:rsidRDefault="00C73124" w:rsidP="00FD109A">
            <w:pPr>
              <w:spacing w:before="120"/>
              <w:ind w:left="-119" w:right="-130"/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u w:val="single"/>
              </w:rPr>
            </w:pPr>
          </w:p>
        </w:tc>
      </w:tr>
      <w:tr w:rsidR="00C73124" w:rsidRPr="006C4F7B" w:rsidTr="00D20BA3">
        <w:trPr>
          <w:trHeight w:val="279"/>
        </w:trPr>
        <w:tc>
          <w:tcPr>
            <w:tcW w:w="20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ind w:left="-77" w:right="-97"/>
              <w:jc w:val="center"/>
              <w:rPr>
                <w:sz w:val="32"/>
                <w:szCs w:val="32"/>
              </w:rPr>
            </w:pPr>
          </w:p>
        </w:tc>
        <w:tc>
          <w:tcPr>
            <w:tcW w:w="13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1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3124" w:rsidRPr="006C4F7B" w:rsidRDefault="00C73124" w:rsidP="00FD109A">
            <w:pPr>
              <w:ind w:left="-118" w:right="-131"/>
              <w:jc w:val="center"/>
              <w:rPr>
                <w:sz w:val="32"/>
                <w:szCs w:val="32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124" w:rsidRPr="006C4F7B" w:rsidRDefault="00C73124" w:rsidP="00FD109A">
            <w:pPr>
              <w:jc w:val="center"/>
              <w:rPr>
                <w:sz w:val="32"/>
                <w:szCs w:val="32"/>
              </w:rPr>
            </w:pPr>
          </w:p>
        </w:tc>
      </w:tr>
    </w:tbl>
    <w:p w:rsidR="00A001CD" w:rsidRPr="006C4F7B" w:rsidRDefault="00A001CD" w:rsidP="00377852">
      <w:pPr>
        <w:spacing w:line="360" w:lineRule="auto"/>
        <w:jc w:val="both"/>
      </w:pPr>
    </w:p>
    <w:sectPr w:rsidR="00A001CD" w:rsidRPr="006C4F7B" w:rsidSect="0006342C">
      <w:type w:val="continuous"/>
      <w:pgSz w:w="11906" w:h="16838"/>
      <w:pgMar w:top="426" w:right="686" w:bottom="284" w:left="935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B27"/>
    <w:multiLevelType w:val="multilevel"/>
    <w:tmpl w:val="152EE2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185E"/>
    <w:multiLevelType w:val="hybridMultilevel"/>
    <w:tmpl w:val="11703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86963"/>
    <w:multiLevelType w:val="hybridMultilevel"/>
    <w:tmpl w:val="A830B422"/>
    <w:lvl w:ilvl="0" w:tplc="51685E66">
      <w:start w:val="1"/>
      <w:numFmt w:val="russianLow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82B22"/>
    <w:multiLevelType w:val="hybridMultilevel"/>
    <w:tmpl w:val="62889A7C"/>
    <w:lvl w:ilvl="0" w:tplc="C3B2FD2E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D53143"/>
    <w:multiLevelType w:val="hybridMultilevel"/>
    <w:tmpl w:val="457E5A86"/>
    <w:lvl w:ilvl="0" w:tplc="51685E66">
      <w:start w:val="1"/>
      <w:numFmt w:val="russianLow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562F1"/>
    <w:multiLevelType w:val="hybridMultilevel"/>
    <w:tmpl w:val="57C0BEA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D33AF"/>
    <w:multiLevelType w:val="hybridMultilevel"/>
    <w:tmpl w:val="DF043ACA"/>
    <w:lvl w:ilvl="0" w:tplc="D090DF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805D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16EAE"/>
    <w:multiLevelType w:val="hybridMultilevel"/>
    <w:tmpl w:val="23142DDC"/>
    <w:lvl w:ilvl="0" w:tplc="36CC7F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85304"/>
    <w:multiLevelType w:val="hybridMultilevel"/>
    <w:tmpl w:val="FB36FC98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C138A"/>
    <w:multiLevelType w:val="hybridMultilevel"/>
    <w:tmpl w:val="9BEAF944"/>
    <w:lvl w:ilvl="0" w:tplc="51685E66">
      <w:start w:val="1"/>
      <w:numFmt w:val="russianLow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C0C58"/>
    <w:multiLevelType w:val="hybridMultilevel"/>
    <w:tmpl w:val="6F6AD708"/>
    <w:lvl w:ilvl="0" w:tplc="51685E66">
      <w:start w:val="1"/>
      <w:numFmt w:val="russianLow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8050D"/>
    <w:multiLevelType w:val="hybridMultilevel"/>
    <w:tmpl w:val="F092C778"/>
    <w:lvl w:ilvl="0" w:tplc="6340298C">
      <w:start w:val="1"/>
      <w:numFmt w:val="russianLower"/>
      <w:lvlText w:val="%1)"/>
      <w:lvlJc w:val="left"/>
      <w:pPr>
        <w:tabs>
          <w:tab w:val="num" w:pos="2580"/>
        </w:tabs>
        <w:ind w:left="2580" w:hanging="1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85D4E"/>
    <w:multiLevelType w:val="hybridMultilevel"/>
    <w:tmpl w:val="9C82C12A"/>
    <w:lvl w:ilvl="0" w:tplc="1ECE50D0">
      <w:start w:val="1"/>
      <w:numFmt w:val="russianLow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E58D9"/>
    <w:multiLevelType w:val="hybridMultilevel"/>
    <w:tmpl w:val="84EE360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18A"/>
    <w:multiLevelType w:val="hybridMultilevel"/>
    <w:tmpl w:val="20A0FE78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719EB"/>
    <w:multiLevelType w:val="hybridMultilevel"/>
    <w:tmpl w:val="F596078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2A2877"/>
    <w:multiLevelType w:val="hybridMultilevel"/>
    <w:tmpl w:val="457E5A86"/>
    <w:lvl w:ilvl="0" w:tplc="51685E66">
      <w:start w:val="1"/>
      <w:numFmt w:val="russianLow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2D1B6B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8">
    <w:nsid w:val="3830453D"/>
    <w:multiLevelType w:val="hybridMultilevel"/>
    <w:tmpl w:val="7DBE453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8AC6AB3"/>
    <w:multiLevelType w:val="hybridMultilevel"/>
    <w:tmpl w:val="3996C37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74B84"/>
    <w:multiLevelType w:val="multilevel"/>
    <w:tmpl w:val="7B8E5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E755BF2"/>
    <w:multiLevelType w:val="hybridMultilevel"/>
    <w:tmpl w:val="20A0FE78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B32A9"/>
    <w:multiLevelType w:val="hybridMultilevel"/>
    <w:tmpl w:val="57C0BEA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230D1"/>
    <w:multiLevelType w:val="hybridMultilevel"/>
    <w:tmpl w:val="1B002C40"/>
    <w:lvl w:ilvl="0" w:tplc="B12EA6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0933"/>
    <w:multiLevelType w:val="hybridMultilevel"/>
    <w:tmpl w:val="2700B8D6"/>
    <w:lvl w:ilvl="0" w:tplc="51685E66">
      <w:start w:val="1"/>
      <w:numFmt w:val="russianLow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13526F"/>
    <w:multiLevelType w:val="multilevel"/>
    <w:tmpl w:val="152EE2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60F1A"/>
    <w:multiLevelType w:val="multilevel"/>
    <w:tmpl w:val="152EE2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421E4"/>
    <w:multiLevelType w:val="hybridMultilevel"/>
    <w:tmpl w:val="DA50BB8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A0412"/>
    <w:multiLevelType w:val="hybridMultilevel"/>
    <w:tmpl w:val="D43C84F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9F82E79A">
      <w:start w:val="1"/>
      <w:numFmt w:val="russianLow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1ECE50D0">
      <w:start w:val="1"/>
      <w:numFmt w:val="russianLow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0D6332"/>
    <w:multiLevelType w:val="hybridMultilevel"/>
    <w:tmpl w:val="E92A8382"/>
    <w:lvl w:ilvl="0" w:tplc="A17A3A2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65077B0"/>
    <w:multiLevelType w:val="hybridMultilevel"/>
    <w:tmpl w:val="9FD09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D51BE5"/>
    <w:multiLevelType w:val="hybridMultilevel"/>
    <w:tmpl w:val="9B92A5D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45CA4"/>
    <w:multiLevelType w:val="hybridMultilevel"/>
    <w:tmpl w:val="57C0BEAC"/>
    <w:lvl w:ilvl="0" w:tplc="B14E7016">
      <w:start w:val="1"/>
      <w:numFmt w:val="russianLower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614EE"/>
    <w:multiLevelType w:val="hybridMultilevel"/>
    <w:tmpl w:val="C6704DA2"/>
    <w:lvl w:ilvl="0" w:tplc="D8946454">
      <w:start w:val="19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7020F268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DF649A28">
      <w:start w:val="1"/>
      <w:numFmt w:val="russianLower"/>
      <w:lvlText w:val="%3)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9A089C7C">
      <w:start w:val="1"/>
      <w:numFmt w:val="russianLower"/>
      <w:lvlText w:val="%4)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60747"/>
    <w:multiLevelType w:val="hybridMultilevel"/>
    <w:tmpl w:val="DCA688D6"/>
    <w:lvl w:ilvl="0" w:tplc="B2AE380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A159D5"/>
    <w:multiLevelType w:val="multilevel"/>
    <w:tmpl w:val="F28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26E22"/>
    <w:multiLevelType w:val="hybridMultilevel"/>
    <w:tmpl w:val="DA4651E0"/>
    <w:lvl w:ilvl="0" w:tplc="51685E66">
      <w:start w:val="1"/>
      <w:numFmt w:val="russianLower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4261A3E"/>
    <w:multiLevelType w:val="hybridMultilevel"/>
    <w:tmpl w:val="4190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C5A94"/>
    <w:multiLevelType w:val="hybridMultilevel"/>
    <w:tmpl w:val="42D8E58C"/>
    <w:lvl w:ilvl="0" w:tplc="A16AD15C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0"/>
  </w:num>
  <w:num w:numId="2">
    <w:abstractNumId w:val="17"/>
  </w:num>
  <w:num w:numId="3">
    <w:abstractNumId w:val="37"/>
  </w:num>
  <w:num w:numId="4">
    <w:abstractNumId w:val="6"/>
  </w:num>
  <w:num w:numId="5">
    <w:abstractNumId w:val="24"/>
  </w:num>
  <w:num w:numId="6">
    <w:abstractNumId w:val="10"/>
  </w:num>
  <w:num w:numId="7">
    <w:abstractNumId w:val="16"/>
  </w:num>
  <w:num w:numId="8">
    <w:abstractNumId w:val="33"/>
  </w:num>
  <w:num w:numId="9">
    <w:abstractNumId w:val="21"/>
  </w:num>
  <w:num w:numId="10">
    <w:abstractNumId w:val="8"/>
  </w:num>
  <w:num w:numId="11">
    <w:abstractNumId w:val="27"/>
  </w:num>
  <w:num w:numId="12">
    <w:abstractNumId w:val="13"/>
  </w:num>
  <w:num w:numId="13">
    <w:abstractNumId w:val="22"/>
  </w:num>
  <w:num w:numId="14">
    <w:abstractNumId w:val="12"/>
  </w:num>
  <w:num w:numId="15">
    <w:abstractNumId w:val="28"/>
  </w:num>
  <w:num w:numId="16">
    <w:abstractNumId w:val="15"/>
  </w:num>
  <w:num w:numId="17">
    <w:abstractNumId w:val="19"/>
  </w:num>
  <w:num w:numId="18">
    <w:abstractNumId w:val="31"/>
  </w:num>
  <w:num w:numId="19">
    <w:abstractNumId w:val="11"/>
  </w:num>
  <w:num w:numId="20">
    <w:abstractNumId w:val="36"/>
  </w:num>
  <w:num w:numId="21">
    <w:abstractNumId w:val="2"/>
  </w:num>
  <w:num w:numId="22">
    <w:abstractNumId w:val="9"/>
  </w:num>
  <w:num w:numId="23">
    <w:abstractNumId w:val="14"/>
  </w:num>
  <w:num w:numId="24">
    <w:abstractNumId w:val="5"/>
  </w:num>
  <w:num w:numId="25">
    <w:abstractNumId w:val="32"/>
  </w:num>
  <w:num w:numId="26">
    <w:abstractNumId w:val="35"/>
  </w:num>
  <w:num w:numId="27">
    <w:abstractNumId w:val="34"/>
  </w:num>
  <w:num w:numId="28">
    <w:abstractNumId w:val="4"/>
  </w:num>
  <w:num w:numId="29">
    <w:abstractNumId w:val="26"/>
  </w:num>
  <w:num w:numId="30">
    <w:abstractNumId w:val="7"/>
  </w:num>
  <w:num w:numId="31">
    <w:abstractNumId w:val="1"/>
  </w:num>
  <w:num w:numId="32">
    <w:abstractNumId w:val="23"/>
  </w:num>
  <w:num w:numId="33">
    <w:abstractNumId w:val="30"/>
  </w:num>
  <w:num w:numId="34">
    <w:abstractNumId w:val="0"/>
  </w:num>
  <w:num w:numId="35">
    <w:abstractNumId w:val="25"/>
  </w:num>
  <w:num w:numId="36">
    <w:abstractNumId w:val="29"/>
  </w:num>
  <w:num w:numId="37">
    <w:abstractNumId w:val="18"/>
  </w:num>
  <w:num w:numId="38">
    <w:abstractNumId w:val="3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048DB"/>
    <w:rsid w:val="00000122"/>
    <w:rsid w:val="00002465"/>
    <w:rsid w:val="000059A3"/>
    <w:rsid w:val="0000787E"/>
    <w:rsid w:val="000102C0"/>
    <w:rsid w:val="00012CE3"/>
    <w:rsid w:val="00014407"/>
    <w:rsid w:val="000171DD"/>
    <w:rsid w:val="000254B9"/>
    <w:rsid w:val="00034728"/>
    <w:rsid w:val="000411DA"/>
    <w:rsid w:val="0004664D"/>
    <w:rsid w:val="0005500C"/>
    <w:rsid w:val="00061656"/>
    <w:rsid w:val="0006342C"/>
    <w:rsid w:val="00063971"/>
    <w:rsid w:val="0006743A"/>
    <w:rsid w:val="000709B2"/>
    <w:rsid w:val="00076E7F"/>
    <w:rsid w:val="00084A83"/>
    <w:rsid w:val="00086BA1"/>
    <w:rsid w:val="00090EDD"/>
    <w:rsid w:val="00097F20"/>
    <w:rsid w:val="000A087A"/>
    <w:rsid w:val="000B2A82"/>
    <w:rsid w:val="000B2DB1"/>
    <w:rsid w:val="000E5CBF"/>
    <w:rsid w:val="000F0C0E"/>
    <w:rsid w:val="000F20D9"/>
    <w:rsid w:val="000F4565"/>
    <w:rsid w:val="000F5E96"/>
    <w:rsid w:val="000F6648"/>
    <w:rsid w:val="00113DA0"/>
    <w:rsid w:val="00123AB6"/>
    <w:rsid w:val="0012485F"/>
    <w:rsid w:val="00135498"/>
    <w:rsid w:val="00142B59"/>
    <w:rsid w:val="001452AC"/>
    <w:rsid w:val="00145995"/>
    <w:rsid w:val="001552D8"/>
    <w:rsid w:val="00164084"/>
    <w:rsid w:val="0017190D"/>
    <w:rsid w:val="00171D00"/>
    <w:rsid w:val="00177314"/>
    <w:rsid w:val="001839C0"/>
    <w:rsid w:val="00194E59"/>
    <w:rsid w:val="001950D2"/>
    <w:rsid w:val="00195381"/>
    <w:rsid w:val="001963F8"/>
    <w:rsid w:val="001A2F14"/>
    <w:rsid w:val="001A5899"/>
    <w:rsid w:val="001A60F9"/>
    <w:rsid w:val="001C3230"/>
    <w:rsid w:val="001C34D2"/>
    <w:rsid w:val="001D71AF"/>
    <w:rsid w:val="001D7BAC"/>
    <w:rsid w:val="001F2730"/>
    <w:rsid w:val="001F532A"/>
    <w:rsid w:val="00204C2E"/>
    <w:rsid w:val="00205231"/>
    <w:rsid w:val="002059BD"/>
    <w:rsid w:val="002135F7"/>
    <w:rsid w:val="00216112"/>
    <w:rsid w:val="00223657"/>
    <w:rsid w:val="002237CE"/>
    <w:rsid w:val="00223AC3"/>
    <w:rsid w:val="00240042"/>
    <w:rsid w:val="002550C0"/>
    <w:rsid w:val="00275FF0"/>
    <w:rsid w:val="00276CCC"/>
    <w:rsid w:val="002802B7"/>
    <w:rsid w:val="00280422"/>
    <w:rsid w:val="00283A44"/>
    <w:rsid w:val="00291B57"/>
    <w:rsid w:val="00292A39"/>
    <w:rsid w:val="00292F33"/>
    <w:rsid w:val="00295DA8"/>
    <w:rsid w:val="002A0037"/>
    <w:rsid w:val="002A46D2"/>
    <w:rsid w:val="002A5740"/>
    <w:rsid w:val="002A600F"/>
    <w:rsid w:val="002B05BB"/>
    <w:rsid w:val="002B2E23"/>
    <w:rsid w:val="002C4CFC"/>
    <w:rsid w:val="002D3165"/>
    <w:rsid w:val="002D5161"/>
    <w:rsid w:val="002E1194"/>
    <w:rsid w:val="002F2BB2"/>
    <w:rsid w:val="002F6691"/>
    <w:rsid w:val="00304B5F"/>
    <w:rsid w:val="00306316"/>
    <w:rsid w:val="0031010D"/>
    <w:rsid w:val="00312448"/>
    <w:rsid w:val="0031277C"/>
    <w:rsid w:val="00314D1C"/>
    <w:rsid w:val="00320D43"/>
    <w:rsid w:val="00331266"/>
    <w:rsid w:val="003312BA"/>
    <w:rsid w:val="003344D2"/>
    <w:rsid w:val="00335276"/>
    <w:rsid w:val="00342CF1"/>
    <w:rsid w:val="00347D25"/>
    <w:rsid w:val="00362609"/>
    <w:rsid w:val="0036356F"/>
    <w:rsid w:val="003641D6"/>
    <w:rsid w:val="00366C24"/>
    <w:rsid w:val="00376403"/>
    <w:rsid w:val="00376E77"/>
    <w:rsid w:val="00377257"/>
    <w:rsid w:val="00377852"/>
    <w:rsid w:val="00384A91"/>
    <w:rsid w:val="00397811"/>
    <w:rsid w:val="00397C80"/>
    <w:rsid w:val="003A0B06"/>
    <w:rsid w:val="003B57AB"/>
    <w:rsid w:val="003B7EEE"/>
    <w:rsid w:val="003C16F2"/>
    <w:rsid w:val="003C211B"/>
    <w:rsid w:val="003C7755"/>
    <w:rsid w:val="003C7B92"/>
    <w:rsid w:val="003D76DC"/>
    <w:rsid w:val="003E1259"/>
    <w:rsid w:val="003E6FB3"/>
    <w:rsid w:val="003E744D"/>
    <w:rsid w:val="003F07AB"/>
    <w:rsid w:val="003F4058"/>
    <w:rsid w:val="003F5E38"/>
    <w:rsid w:val="003F5F66"/>
    <w:rsid w:val="003F71BD"/>
    <w:rsid w:val="00400D94"/>
    <w:rsid w:val="0040135D"/>
    <w:rsid w:val="004024B6"/>
    <w:rsid w:val="004030CA"/>
    <w:rsid w:val="004070B1"/>
    <w:rsid w:val="00411E80"/>
    <w:rsid w:val="00413F75"/>
    <w:rsid w:val="00421522"/>
    <w:rsid w:val="00425421"/>
    <w:rsid w:val="00425B5C"/>
    <w:rsid w:val="00426BA9"/>
    <w:rsid w:val="004306BA"/>
    <w:rsid w:val="004336F2"/>
    <w:rsid w:val="00433F73"/>
    <w:rsid w:val="00434812"/>
    <w:rsid w:val="004401FC"/>
    <w:rsid w:val="00446C36"/>
    <w:rsid w:val="00465757"/>
    <w:rsid w:val="00475366"/>
    <w:rsid w:val="00493589"/>
    <w:rsid w:val="00493A1F"/>
    <w:rsid w:val="004A1272"/>
    <w:rsid w:val="004B0501"/>
    <w:rsid w:val="004C001A"/>
    <w:rsid w:val="004C2604"/>
    <w:rsid w:val="004C550A"/>
    <w:rsid w:val="004D09B3"/>
    <w:rsid w:val="004D0BF7"/>
    <w:rsid w:val="004D11BA"/>
    <w:rsid w:val="004D2C59"/>
    <w:rsid w:val="004D3B88"/>
    <w:rsid w:val="004D73DB"/>
    <w:rsid w:val="004E08C0"/>
    <w:rsid w:val="004E5680"/>
    <w:rsid w:val="004E6E0C"/>
    <w:rsid w:val="004F29BF"/>
    <w:rsid w:val="00502534"/>
    <w:rsid w:val="005136C2"/>
    <w:rsid w:val="00530A8E"/>
    <w:rsid w:val="00533AEC"/>
    <w:rsid w:val="00534EE1"/>
    <w:rsid w:val="00536BD6"/>
    <w:rsid w:val="0054105B"/>
    <w:rsid w:val="005519D6"/>
    <w:rsid w:val="00554607"/>
    <w:rsid w:val="005623A9"/>
    <w:rsid w:val="0056652C"/>
    <w:rsid w:val="0057188C"/>
    <w:rsid w:val="005719B8"/>
    <w:rsid w:val="00572954"/>
    <w:rsid w:val="0059049E"/>
    <w:rsid w:val="005A0EA5"/>
    <w:rsid w:val="005A6CE3"/>
    <w:rsid w:val="005B42F4"/>
    <w:rsid w:val="005B76F2"/>
    <w:rsid w:val="005C0A10"/>
    <w:rsid w:val="005C1B79"/>
    <w:rsid w:val="005C2BDE"/>
    <w:rsid w:val="005C5DA4"/>
    <w:rsid w:val="005C6531"/>
    <w:rsid w:val="005D47F6"/>
    <w:rsid w:val="005E5CC3"/>
    <w:rsid w:val="005E686B"/>
    <w:rsid w:val="005E7BDF"/>
    <w:rsid w:val="005F3021"/>
    <w:rsid w:val="0060148E"/>
    <w:rsid w:val="0060299C"/>
    <w:rsid w:val="00617B51"/>
    <w:rsid w:val="006208E8"/>
    <w:rsid w:val="006308E2"/>
    <w:rsid w:val="00646F8F"/>
    <w:rsid w:val="00660A6B"/>
    <w:rsid w:val="00661EBB"/>
    <w:rsid w:val="00664650"/>
    <w:rsid w:val="00676356"/>
    <w:rsid w:val="00676444"/>
    <w:rsid w:val="00676DEB"/>
    <w:rsid w:val="006852E7"/>
    <w:rsid w:val="006876F9"/>
    <w:rsid w:val="00693C6D"/>
    <w:rsid w:val="00694923"/>
    <w:rsid w:val="006A0B36"/>
    <w:rsid w:val="006A3772"/>
    <w:rsid w:val="006B189D"/>
    <w:rsid w:val="006B2138"/>
    <w:rsid w:val="006C2B34"/>
    <w:rsid w:val="006C32DC"/>
    <w:rsid w:val="006C4F7B"/>
    <w:rsid w:val="006D2E41"/>
    <w:rsid w:val="006E0751"/>
    <w:rsid w:val="006E0F5C"/>
    <w:rsid w:val="006E3F9B"/>
    <w:rsid w:val="006E72F1"/>
    <w:rsid w:val="006F07FB"/>
    <w:rsid w:val="007022AC"/>
    <w:rsid w:val="00710573"/>
    <w:rsid w:val="007120C2"/>
    <w:rsid w:val="00714550"/>
    <w:rsid w:val="00721CA1"/>
    <w:rsid w:val="007226CA"/>
    <w:rsid w:val="00727D85"/>
    <w:rsid w:val="007444AF"/>
    <w:rsid w:val="00751518"/>
    <w:rsid w:val="00753799"/>
    <w:rsid w:val="0075631B"/>
    <w:rsid w:val="00773548"/>
    <w:rsid w:val="00774330"/>
    <w:rsid w:val="00775BBD"/>
    <w:rsid w:val="007827FC"/>
    <w:rsid w:val="00785CE4"/>
    <w:rsid w:val="00792BEE"/>
    <w:rsid w:val="007942FE"/>
    <w:rsid w:val="0079718F"/>
    <w:rsid w:val="007A679F"/>
    <w:rsid w:val="007A7826"/>
    <w:rsid w:val="007B3BA0"/>
    <w:rsid w:val="007C572A"/>
    <w:rsid w:val="007C64D3"/>
    <w:rsid w:val="007D4EA0"/>
    <w:rsid w:val="007E3CF1"/>
    <w:rsid w:val="007F4F34"/>
    <w:rsid w:val="00803AA3"/>
    <w:rsid w:val="00822ACE"/>
    <w:rsid w:val="008264AB"/>
    <w:rsid w:val="00841BE0"/>
    <w:rsid w:val="00841EA5"/>
    <w:rsid w:val="00843BF0"/>
    <w:rsid w:val="0085377C"/>
    <w:rsid w:val="00854B93"/>
    <w:rsid w:val="0085570F"/>
    <w:rsid w:val="008600F6"/>
    <w:rsid w:val="0086166E"/>
    <w:rsid w:val="00886DBA"/>
    <w:rsid w:val="008916BA"/>
    <w:rsid w:val="00892B36"/>
    <w:rsid w:val="00895EF3"/>
    <w:rsid w:val="008B2D86"/>
    <w:rsid w:val="008B47CF"/>
    <w:rsid w:val="008C11C4"/>
    <w:rsid w:val="008D304A"/>
    <w:rsid w:val="008D42E4"/>
    <w:rsid w:val="008D5883"/>
    <w:rsid w:val="008F2AE7"/>
    <w:rsid w:val="008F3DFB"/>
    <w:rsid w:val="008F77FE"/>
    <w:rsid w:val="00902530"/>
    <w:rsid w:val="00914B48"/>
    <w:rsid w:val="009170DB"/>
    <w:rsid w:val="00920BE4"/>
    <w:rsid w:val="00927E49"/>
    <w:rsid w:val="00936497"/>
    <w:rsid w:val="0093780D"/>
    <w:rsid w:val="00946EDD"/>
    <w:rsid w:val="00961620"/>
    <w:rsid w:val="00970564"/>
    <w:rsid w:val="00975044"/>
    <w:rsid w:val="00982FC4"/>
    <w:rsid w:val="009838A3"/>
    <w:rsid w:val="00993BFB"/>
    <w:rsid w:val="009949EE"/>
    <w:rsid w:val="00995D5D"/>
    <w:rsid w:val="009A5CC1"/>
    <w:rsid w:val="009B24CC"/>
    <w:rsid w:val="009B3707"/>
    <w:rsid w:val="009B7A39"/>
    <w:rsid w:val="009D5D84"/>
    <w:rsid w:val="009F13C0"/>
    <w:rsid w:val="009F231B"/>
    <w:rsid w:val="009F61E8"/>
    <w:rsid w:val="009F74EB"/>
    <w:rsid w:val="00A001CD"/>
    <w:rsid w:val="00A00647"/>
    <w:rsid w:val="00A008E9"/>
    <w:rsid w:val="00A048DB"/>
    <w:rsid w:val="00A10BEF"/>
    <w:rsid w:val="00A25B32"/>
    <w:rsid w:val="00A32BB3"/>
    <w:rsid w:val="00A3708E"/>
    <w:rsid w:val="00A56567"/>
    <w:rsid w:val="00A609F4"/>
    <w:rsid w:val="00A67789"/>
    <w:rsid w:val="00A81301"/>
    <w:rsid w:val="00A917DE"/>
    <w:rsid w:val="00AA4B97"/>
    <w:rsid w:val="00AB6125"/>
    <w:rsid w:val="00AB70DE"/>
    <w:rsid w:val="00AC05DB"/>
    <w:rsid w:val="00AC6D0D"/>
    <w:rsid w:val="00AD18E3"/>
    <w:rsid w:val="00AD4395"/>
    <w:rsid w:val="00AE628D"/>
    <w:rsid w:val="00B021AF"/>
    <w:rsid w:val="00B02E18"/>
    <w:rsid w:val="00B05BB7"/>
    <w:rsid w:val="00B10DFC"/>
    <w:rsid w:val="00B12546"/>
    <w:rsid w:val="00B23D6C"/>
    <w:rsid w:val="00B2412D"/>
    <w:rsid w:val="00B24DD2"/>
    <w:rsid w:val="00B263F3"/>
    <w:rsid w:val="00B26F90"/>
    <w:rsid w:val="00B27E4C"/>
    <w:rsid w:val="00B33FB2"/>
    <w:rsid w:val="00B34CA9"/>
    <w:rsid w:val="00B404B7"/>
    <w:rsid w:val="00B4076D"/>
    <w:rsid w:val="00B5358B"/>
    <w:rsid w:val="00B53E15"/>
    <w:rsid w:val="00B60BC1"/>
    <w:rsid w:val="00B712FA"/>
    <w:rsid w:val="00B71517"/>
    <w:rsid w:val="00B7464C"/>
    <w:rsid w:val="00B74F6F"/>
    <w:rsid w:val="00B756DA"/>
    <w:rsid w:val="00B82ED8"/>
    <w:rsid w:val="00B842CD"/>
    <w:rsid w:val="00B873FB"/>
    <w:rsid w:val="00B9499A"/>
    <w:rsid w:val="00BA0AB5"/>
    <w:rsid w:val="00BA375F"/>
    <w:rsid w:val="00BA61F6"/>
    <w:rsid w:val="00BA71A3"/>
    <w:rsid w:val="00BC262B"/>
    <w:rsid w:val="00BC72DC"/>
    <w:rsid w:val="00BC74D2"/>
    <w:rsid w:val="00BD77A3"/>
    <w:rsid w:val="00BF16E2"/>
    <w:rsid w:val="00BF24EB"/>
    <w:rsid w:val="00BF4294"/>
    <w:rsid w:val="00BF4640"/>
    <w:rsid w:val="00BF55CD"/>
    <w:rsid w:val="00BF5CC0"/>
    <w:rsid w:val="00C0681D"/>
    <w:rsid w:val="00C07C1A"/>
    <w:rsid w:val="00C11C5F"/>
    <w:rsid w:val="00C234E8"/>
    <w:rsid w:val="00C267D5"/>
    <w:rsid w:val="00C34231"/>
    <w:rsid w:val="00C34A92"/>
    <w:rsid w:val="00C4130E"/>
    <w:rsid w:val="00C540A2"/>
    <w:rsid w:val="00C549F8"/>
    <w:rsid w:val="00C54FED"/>
    <w:rsid w:val="00C60E9B"/>
    <w:rsid w:val="00C66111"/>
    <w:rsid w:val="00C73124"/>
    <w:rsid w:val="00C77DDD"/>
    <w:rsid w:val="00CA2807"/>
    <w:rsid w:val="00CA31FA"/>
    <w:rsid w:val="00CA5B2F"/>
    <w:rsid w:val="00CB4109"/>
    <w:rsid w:val="00CB66E4"/>
    <w:rsid w:val="00CC1045"/>
    <w:rsid w:val="00CC1082"/>
    <w:rsid w:val="00CC414A"/>
    <w:rsid w:val="00CC75F9"/>
    <w:rsid w:val="00CD05B9"/>
    <w:rsid w:val="00CD1E9B"/>
    <w:rsid w:val="00CE4D3C"/>
    <w:rsid w:val="00CF4455"/>
    <w:rsid w:val="00CF5E3B"/>
    <w:rsid w:val="00D02BF2"/>
    <w:rsid w:val="00D03FFE"/>
    <w:rsid w:val="00D041EA"/>
    <w:rsid w:val="00D04735"/>
    <w:rsid w:val="00D1085F"/>
    <w:rsid w:val="00D135F6"/>
    <w:rsid w:val="00D1421A"/>
    <w:rsid w:val="00D20BA3"/>
    <w:rsid w:val="00D21C1F"/>
    <w:rsid w:val="00D226CB"/>
    <w:rsid w:val="00D2548E"/>
    <w:rsid w:val="00D40754"/>
    <w:rsid w:val="00D47C05"/>
    <w:rsid w:val="00D502F3"/>
    <w:rsid w:val="00D53812"/>
    <w:rsid w:val="00D53A49"/>
    <w:rsid w:val="00D546C3"/>
    <w:rsid w:val="00D578C3"/>
    <w:rsid w:val="00D62D31"/>
    <w:rsid w:val="00D71F20"/>
    <w:rsid w:val="00D72966"/>
    <w:rsid w:val="00D772F0"/>
    <w:rsid w:val="00D80049"/>
    <w:rsid w:val="00D824FE"/>
    <w:rsid w:val="00D828F0"/>
    <w:rsid w:val="00D85310"/>
    <w:rsid w:val="00D87A57"/>
    <w:rsid w:val="00D9402E"/>
    <w:rsid w:val="00DA466E"/>
    <w:rsid w:val="00DB03B6"/>
    <w:rsid w:val="00DB456F"/>
    <w:rsid w:val="00DD4669"/>
    <w:rsid w:val="00DD4FAC"/>
    <w:rsid w:val="00DE29DF"/>
    <w:rsid w:val="00DE3915"/>
    <w:rsid w:val="00DF454F"/>
    <w:rsid w:val="00DF7273"/>
    <w:rsid w:val="00E14616"/>
    <w:rsid w:val="00E2057B"/>
    <w:rsid w:val="00E26597"/>
    <w:rsid w:val="00E3192C"/>
    <w:rsid w:val="00E31A4E"/>
    <w:rsid w:val="00E3263E"/>
    <w:rsid w:val="00E32BBC"/>
    <w:rsid w:val="00E40FBD"/>
    <w:rsid w:val="00E51205"/>
    <w:rsid w:val="00E63975"/>
    <w:rsid w:val="00E65CA7"/>
    <w:rsid w:val="00E717BB"/>
    <w:rsid w:val="00E83C34"/>
    <w:rsid w:val="00E86B82"/>
    <w:rsid w:val="00E95C82"/>
    <w:rsid w:val="00E96A5A"/>
    <w:rsid w:val="00EA43DB"/>
    <w:rsid w:val="00EB33E0"/>
    <w:rsid w:val="00EB3618"/>
    <w:rsid w:val="00EB3A3B"/>
    <w:rsid w:val="00EC0AFB"/>
    <w:rsid w:val="00ED06CF"/>
    <w:rsid w:val="00ED77C7"/>
    <w:rsid w:val="00EE6E36"/>
    <w:rsid w:val="00EF37E4"/>
    <w:rsid w:val="00F0268D"/>
    <w:rsid w:val="00F05877"/>
    <w:rsid w:val="00F15C43"/>
    <w:rsid w:val="00F205ED"/>
    <w:rsid w:val="00F236E6"/>
    <w:rsid w:val="00F27904"/>
    <w:rsid w:val="00F37E54"/>
    <w:rsid w:val="00F4031D"/>
    <w:rsid w:val="00F462F8"/>
    <w:rsid w:val="00F47E79"/>
    <w:rsid w:val="00F643D7"/>
    <w:rsid w:val="00F93BD1"/>
    <w:rsid w:val="00F94567"/>
    <w:rsid w:val="00FA7987"/>
    <w:rsid w:val="00FB2E58"/>
    <w:rsid w:val="00FB6D43"/>
    <w:rsid w:val="00FC20FF"/>
    <w:rsid w:val="00FD075C"/>
    <w:rsid w:val="00FD109A"/>
    <w:rsid w:val="00FF1740"/>
    <w:rsid w:val="00FF2A8F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1D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41D6"/>
    <w:rPr>
      <w:b/>
      <w:sz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3C7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061656"/>
    <w:rPr>
      <w:b/>
      <w:bCs/>
    </w:rPr>
  </w:style>
  <w:style w:type="paragraph" w:styleId="a6">
    <w:name w:val="Normal (Web)"/>
    <w:basedOn w:val="a"/>
    <w:uiPriority w:val="99"/>
    <w:unhideWhenUsed/>
    <w:rsid w:val="000616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0A8E"/>
  </w:style>
  <w:style w:type="paragraph" w:customStyle="1" w:styleId="c0">
    <w:name w:val="c0"/>
    <w:basedOn w:val="a"/>
    <w:rsid w:val="00BC262B"/>
    <w:pPr>
      <w:spacing w:before="100" w:beforeAutospacing="1" w:after="100" w:afterAutospacing="1"/>
    </w:pPr>
  </w:style>
  <w:style w:type="character" w:customStyle="1" w:styleId="c1">
    <w:name w:val="c1"/>
    <w:basedOn w:val="a0"/>
    <w:rsid w:val="00BC262B"/>
  </w:style>
  <w:style w:type="paragraph" w:customStyle="1" w:styleId="c7">
    <w:name w:val="c7"/>
    <w:basedOn w:val="a"/>
    <w:rsid w:val="002D3165"/>
    <w:pPr>
      <w:spacing w:before="100" w:beforeAutospacing="1" w:after="100" w:afterAutospacing="1"/>
    </w:pPr>
  </w:style>
  <w:style w:type="character" w:customStyle="1" w:styleId="c8">
    <w:name w:val="c8"/>
    <w:basedOn w:val="a0"/>
    <w:rsid w:val="002D3165"/>
  </w:style>
  <w:style w:type="paragraph" w:customStyle="1" w:styleId="c5">
    <w:name w:val="c5"/>
    <w:basedOn w:val="a"/>
    <w:rsid w:val="002D31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S4PQ372FCS27-143478885-339</_dlc_DocId>
    <_dlc_DocIdUrl xmlns="790c5408-51d9-4e10-9bd8-8c8141be4f06">
      <Url>http://edu-sps.koiro.local/Mega/mrono/metod/_layouts/15/DocIdRedir.aspx?ID=S4PQ372FCS27-143478885-339</Url>
      <Description>S4PQ372FCS27-143478885-339</Description>
    </_dlc_DocIdUrl>
  </documentManagement>
</p:properties>
</file>

<file path=customXml/itemProps1.xml><?xml version="1.0" encoding="utf-8"?>
<ds:datastoreItem xmlns:ds="http://schemas.openxmlformats.org/officeDocument/2006/customXml" ds:itemID="{6815255F-A214-445C-9CD1-B918F9A100C7}"/>
</file>

<file path=customXml/itemProps2.xml><?xml version="1.0" encoding="utf-8"?>
<ds:datastoreItem xmlns:ds="http://schemas.openxmlformats.org/officeDocument/2006/customXml" ds:itemID="{1137A4ED-E427-484E-82C8-C1DA27634287}"/>
</file>

<file path=customXml/itemProps3.xml><?xml version="1.0" encoding="utf-8"?>
<ds:datastoreItem xmlns:ds="http://schemas.openxmlformats.org/officeDocument/2006/customXml" ds:itemID="{870FC8D8-3A7D-40BA-8EA1-EDE0B97DAACE}"/>
</file>

<file path=customXml/itemProps4.xml><?xml version="1.0" encoding="utf-8"?>
<ds:datastoreItem xmlns:ds="http://schemas.openxmlformats.org/officeDocument/2006/customXml" ds:itemID="{EF50A4F2-06E7-4A29-B83F-EDD2FCCD2C2F}"/>
</file>

<file path=customXml/itemProps5.xml><?xml version="1.0" encoding="utf-8"?>
<ds:datastoreItem xmlns:ds="http://schemas.openxmlformats.org/officeDocument/2006/customXml" ds:itemID="{F1E102D1-5441-40BF-8F06-AECC7AACE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ОСЮН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Инна Викторовна</cp:lastModifiedBy>
  <cp:revision>20</cp:revision>
  <dcterms:created xsi:type="dcterms:W3CDTF">2015-10-12T10:22:00Z</dcterms:created>
  <dcterms:modified xsi:type="dcterms:W3CDTF">2019-10-14T08:15:00Z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dd54de04-142d-4258-a5af-0fb073fb10d2</vt:lpwstr>
  </property>
</Properties>
</file>