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14" w:rsidRDefault="00732214" w:rsidP="0073221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Школьный этап всероссийской олимпиады школьников по физической культуре </w:t>
      </w:r>
    </w:p>
    <w:p w:rsidR="00732214" w:rsidRDefault="007F676D" w:rsidP="0073221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2017-2018</w:t>
      </w:r>
      <w:r w:rsidR="00732214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AE7BC3" w:rsidRDefault="00AE7BC3" w:rsidP="0073221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5-6 классы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1. Первой ступенью закаливания организма является закаливание…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водой,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солнцем,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воздухом,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холодом.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2. Умственную работу следует прерывать физкультурными паузами через каждые …мин.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25-30,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40-45,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55-60,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70-75.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3. Вероятность травм при занятиях физическими упражнениями снижается, если учащиеся…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переоценивают свои возможности,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следует указаниям преподавателя,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владеют навыками выполнения движений,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не умеют владеть своими эмоциями.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4.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акробатика,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«колесо»,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кувырок,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сальто.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5. Атлетов, нанесших смертельные раны сопернику во время Игр Олимпиады судьи Эллады: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признавали победителем,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секли лавровым веником,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объявляли героем,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изгоняли со стадиона.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 xml:space="preserve">6. Упражнения, содействующие развитию выносливости целесообразно выполнять </w:t>
      </w:r>
      <w:proofErr w:type="gramStart"/>
      <w:r w:rsidRPr="00045053">
        <w:rPr>
          <w:rFonts w:ascii="Times New Roman" w:hAnsi="Times New Roman"/>
          <w:b/>
          <w:szCs w:val="24"/>
        </w:rPr>
        <w:t>в</w:t>
      </w:r>
      <w:proofErr w:type="gramEnd"/>
      <w:r w:rsidRPr="00045053">
        <w:rPr>
          <w:rFonts w:ascii="Times New Roman" w:hAnsi="Times New Roman"/>
          <w:b/>
          <w:szCs w:val="24"/>
        </w:rPr>
        <w:t>…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в конце подготовительной части занятия,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в  начале основной части занятия,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в середине основной части занятия,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в конце  основной части занятия.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7. Какой вид старта применяется в беге на короткие дистанции?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высокий,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средний,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низкий,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любой.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8. Сколько попыток дается участнику соревнований по прыжкам в высоту?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две попытки на каждой высоте,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три попытки на каждой высоте,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одна попытка на каждой высоте,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четыре попытки на каждой высоте.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9. Какой из способов спортивного плавания самый бесшумный?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кроль на спине,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кроль на груди,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баттерфляй (дельфин),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брасс.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10. Как дословно переводится слово «волейбол» с английского языка?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летающий мяч,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прыгающий мяч,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игра через сетку,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парящий мяч.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11. Сколько игроков играют в волейбол на одной стороне площадки?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5,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10,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6,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7.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12. Какой частью тела футболист не может останавливать мяч во время игры?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головой,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ногой,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рукой,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туловищем.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13. В какой стране зародились Олимпийские игры?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в Древней Греции,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в Риме,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в Олимпии,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во Франции.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14. Что, прежде всего, следует сделать при оказании первой помощи пострадавшему от ушиба какой-либо части тела о твердую поверхность?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охладить ушибленное место,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приложить тепло на ушибленное место,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наложить шину,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обработать ушибленное место йодом.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15. Во время этой игры на площадке находятся две команды по 5 человек: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футбол,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волейбол,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хоккей,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баскетбол.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16. Осанкой называется: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силуэт человека,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привычная поза человека в вертикальном положении,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качество позвоночника, обеспечивающее хорошее самочувствие,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пружинные характеристики позвоночника и стоп.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17. Кто имел право принимать участие в Древнегреческих олимпийских играх?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только свободные греки мужчины,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греки мужчины и женщины,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lastRenderedPageBreak/>
        <w:t>в) только греки мужчины,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все желающие.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>18. Чем отличается кроссовый бег от длительного бега?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техникой бега,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скоростью бега,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местом проведения занятий,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работой рук.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b/>
          <w:szCs w:val="24"/>
        </w:rPr>
      </w:pPr>
      <w:r w:rsidRPr="00045053">
        <w:rPr>
          <w:rFonts w:ascii="Times New Roman" w:hAnsi="Times New Roman"/>
          <w:b/>
          <w:szCs w:val="24"/>
        </w:rPr>
        <w:t xml:space="preserve">19. Гибкость не зависит </w:t>
      </w:r>
      <w:proofErr w:type="gramStart"/>
      <w:r w:rsidRPr="00045053">
        <w:rPr>
          <w:rFonts w:ascii="Times New Roman" w:hAnsi="Times New Roman"/>
          <w:b/>
          <w:szCs w:val="24"/>
        </w:rPr>
        <w:t>от</w:t>
      </w:r>
      <w:proofErr w:type="gramEnd"/>
      <w:r w:rsidRPr="00045053">
        <w:rPr>
          <w:rFonts w:ascii="Times New Roman" w:hAnsi="Times New Roman"/>
          <w:b/>
          <w:szCs w:val="24"/>
        </w:rPr>
        <w:t>: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а) анатомического строения суставов,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б) ростовых показателей,</w:t>
      </w:r>
    </w:p>
    <w:p w:rsidR="00732214" w:rsidRPr="000450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в) эластичности мышц и связок,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053">
        <w:rPr>
          <w:rFonts w:ascii="Times New Roman" w:hAnsi="Times New Roman"/>
          <w:sz w:val="24"/>
          <w:szCs w:val="24"/>
        </w:rPr>
        <w:t>г) температуры тела.</w:t>
      </w:r>
    </w:p>
    <w:p w:rsidR="00732214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214" w:rsidRDefault="00732214" w:rsidP="00732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Ценности Олимпийских игр.</w:t>
      </w:r>
    </w:p>
    <w:p w:rsidR="00732214" w:rsidRPr="00CF1C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</w:t>
      </w:r>
      <w:r w:rsidRPr="00CF1C53">
        <w:rPr>
          <w:rFonts w:ascii="Times New Roman" w:hAnsi="Times New Roman"/>
          <w:sz w:val="24"/>
          <w:szCs w:val="24"/>
        </w:rPr>
        <w:t>ружба,  совершенство, уважение;</w:t>
      </w:r>
    </w:p>
    <w:p w:rsidR="00732214" w:rsidRPr="00CF1C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</w:t>
      </w:r>
      <w:r w:rsidRPr="00CF1C53">
        <w:rPr>
          <w:rFonts w:ascii="Times New Roman" w:hAnsi="Times New Roman"/>
          <w:sz w:val="24"/>
          <w:szCs w:val="24"/>
        </w:rPr>
        <w:t>авенство, богатство, единство;</w:t>
      </w:r>
    </w:p>
    <w:p w:rsidR="00732214" w:rsidRPr="00CF1C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</w:t>
      </w:r>
      <w:r w:rsidRPr="00CF1C53">
        <w:rPr>
          <w:rFonts w:ascii="Times New Roman" w:hAnsi="Times New Roman"/>
          <w:sz w:val="24"/>
          <w:szCs w:val="24"/>
        </w:rPr>
        <w:t>ерность, дружба, любовь;</w:t>
      </w:r>
    </w:p>
    <w:p w:rsidR="00732214" w:rsidRPr="00CF1C53" w:rsidRDefault="00732214" w:rsidP="007322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</w:t>
      </w:r>
      <w:r w:rsidRPr="00CF1C53">
        <w:rPr>
          <w:rFonts w:ascii="Times New Roman" w:hAnsi="Times New Roman"/>
          <w:sz w:val="24"/>
          <w:szCs w:val="24"/>
        </w:rPr>
        <w:t>ружба, уважение, верность.</w:t>
      </w:r>
    </w:p>
    <w:p w:rsidR="00732214" w:rsidRDefault="00732214" w:rsidP="0073221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766" w:rsidRDefault="00987766"/>
    <w:sectPr w:rsidR="00987766" w:rsidSect="0098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214"/>
    <w:rsid w:val="003937D4"/>
    <w:rsid w:val="005424A7"/>
    <w:rsid w:val="00732214"/>
    <w:rsid w:val="007F676D"/>
    <w:rsid w:val="00987766"/>
    <w:rsid w:val="00AE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2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S4PQ372FCS27-143478885-429</_dlc_DocId>
    <_dlc_DocIdUrl xmlns="790c5408-51d9-4e10-9bd8-8c8141be4f06">
      <Url>http://edu-sps.koiro.local/Mega/mrono/metod/_layouts/15/DocIdRedir.aspx?ID=S4PQ372FCS27-143478885-429</Url>
      <Description>S4PQ372FCS27-143478885-429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F57F4-8EAE-4803-B8A2-FDEB6370A9B2}"/>
</file>

<file path=customXml/itemProps2.xml><?xml version="1.0" encoding="utf-8"?>
<ds:datastoreItem xmlns:ds="http://schemas.openxmlformats.org/officeDocument/2006/customXml" ds:itemID="{4ADB735D-A64C-47F4-A1D5-EB2E3E72689A}"/>
</file>

<file path=customXml/itemProps3.xml><?xml version="1.0" encoding="utf-8"?>
<ds:datastoreItem xmlns:ds="http://schemas.openxmlformats.org/officeDocument/2006/customXml" ds:itemID="{08E00AA6-770D-4465-862F-C06DF6AA594D}"/>
</file>

<file path=customXml/itemProps4.xml><?xml version="1.0" encoding="utf-8"?>
<ds:datastoreItem xmlns:ds="http://schemas.openxmlformats.org/officeDocument/2006/customXml" ds:itemID="{E878B412-ACFD-4F89-99D8-2B019AB8A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2016-10-18T05:48:00Z</dcterms:created>
  <dcterms:modified xsi:type="dcterms:W3CDTF">2017-10-17T10:06:00Z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81bed769-d66e-4436-9892-893a718f8815</vt:lpwstr>
  </property>
</Properties>
</file>