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C" w:rsidRDefault="001427EC" w:rsidP="0055050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ОТДЕЛ ОБРАЗОВАНИЯ АДМИНИСТРАЦИИ МЕЖЕВСКОГО МУНИЦИПАЛЬНОГО РАЙОНА</w:t>
      </w:r>
    </w:p>
    <w:p w:rsidR="001427EC" w:rsidRDefault="001427EC" w:rsidP="00550505">
      <w:pPr>
        <w:tabs>
          <w:tab w:val="left" w:pos="153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- герб" style="position:absolute;margin-left:297.45pt;margin-top:13.15pt;width:50.4pt;height:64.8pt;z-index:-251658240;visibility:visible;mso-position-horizontal-relative:page" o:allowincell="f">
            <v:imagedata r:id="rId5" o:title=""/>
            <w10:wrap anchorx="page"/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1427EC" w:rsidRDefault="001427EC" w:rsidP="005505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5505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5505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5505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5505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5505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 Р И К А З</w:t>
      </w:r>
    </w:p>
    <w:p w:rsidR="001427EC" w:rsidRDefault="001427EC" w:rsidP="00550505">
      <w:pPr>
        <w:tabs>
          <w:tab w:val="left" w:pos="720"/>
          <w:tab w:val="center" w:pos="501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7EC" w:rsidRPr="00061620" w:rsidRDefault="001427EC" w:rsidP="00550505">
      <w:pPr>
        <w:tabs>
          <w:tab w:val="left" w:pos="720"/>
          <w:tab w:val="center" w:pos="501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12.07</w:t>
      </w:r>
      <w:r w:rsidRPr="00061620">
        <w:rPr>
          <w:rFonts w:ascii="Times New Roman" w:hAnsi="Times New Roman"/>
          <w:sz w:val="28"/>
          <w:szCs w:val="28"/>
          <w:lang w:eastAsia="ar-SA"/>
        </w:rPr>
        <w:t>.2016</w:t>
      </w:r>
      <w:r w:rsidRPr="0006162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с. Георгиевское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№ 101</w:t>
      </w:r>
    </w:p>
    <w:p w:rsidR="001427EC" w:rsidRPr="00061620" w:rsidRDefault="001427EC" w:rsidP="00550505">
      <w:pPr>
        <w:tabs>
          <w:tab w:val="left" w:pos="720"/>
          <w:tab w:val="center" w:pos="501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B300D0">
      <w:pPr>
        <w:tabs>
          <w:tab w:val="left" w:pos="720"/>
          <w:tab w:val="center" w:pos="501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подготовке и проведении августовской </w:t>
      </w:r>
    </w:p>
    <w:p w:rsidR="001427EC" w:rsidRDefault="001427EC" w:rsidP="00B300D0">
      <w:pPr>
        <w:tabs>
          <w:tab w:val="left" w:pos="720"/>
          <w:tab w:val="center" w:pos="501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педагогической конференции в 2016 году</w:t>
      </w:r>
    </w:p>
    <w:p w:rsidR="001427EC" w:rsidRPr="00061620" w:rsidRDefault="001427EC" w:rsidP="00B300D0">
      <w:pPr>
        <w:tabs>
          <w:tab w:val="left" w:pos="720"/>
          <w:tab w:val="center" w:pos="501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7EC" w:rsidRDefault="001427EC" w:rsidP="00B300D0">
      <w:pPr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 планом работы отдела образования администрации Межевского муниципального района, в целях качественной и эффективной организации работы по подготовке и проведению августовской педагогической конференции (далее Конференция) и с целью проведения комплексного анализа результатов деятельности системы образованияМежевского муниципального района за 2015-2016 учебный год и определения задач на 2016-2017 учебный год</w:t>
      </w:r>
    </w:p>
    <w:p w:rsidR="001427EC" w:rsidRDefault="001427EC" w:rsidP="00550505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ПРИКАЗЫВАЮ:</w:t>
      </w:r>
    </w:p>
    <w:p w:rsidR="001427EC" w:rsidRDefault="001427EC" w:rsidP="00B300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0D54">
        <w:rPr>
          <w:rFonts w:ascii="Times New Roman" w:hAnsi="Times New Roman"/>
          <w:sz w:val="28"/>
          <w:szCs w:val="28"/>
        </w:rPr>
        <w:t>Провести 26 августа 2016 года</w:t>
      </w:r>
      <w:r>
        <w:rPr>
          <w:rFonts w:ascii="Times New Roman" w:hAnsi="Times New Roman"/>
          <w:sz w:val="28"/>
          <w:szCs w:val="28"/>
        </w:rPr>
        <w:t xml:space="preserve"> августовскую педагогическую конференцию «Результаты и перспективы развития муниципальной системы образования: новые потребности, новые возможности, новая ответственность» в актовом зале МКОУ Межевская СОШ.</w:t>
      </w:r>
    </w:p>
    <w:p w:rsidR="001427EC" w:rsidRDefault="001427EC" w:rsidP="00B300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организационный комитет по подготовке к конференции в следующем составе:</w:t>
      </w:r>
    </w:p>
    <w:p w:rsidR="001427EC" w:rsidRDefault="001427EC" w:rsidP="00B300D0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Вардая Т.Н. – начальник отдела образования администрации Межевского муниципального района.</w:t>
      </w:r>
    </w:p>
    <w:p w:rsidR="001427EC" w:rsidRDefault="001427EC" w:rsidP="00B300D0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Смирнова А.В. – заведующая РМК</w:t>
      </w:r>
    </w:p>
    <w:p w:rsidR="001427EC" w:rsidRDefault="001427EC" w:rsidP="00B300D0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Смирнова Е.Е. – главный специалист отдела образования</w:t>
      </w:r>
    </w:p>
    <w:p w:rsidR="001427EC" w:rsidRDefault="001427EC" w:rsidP="00B300D0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Левакова С.С. – методист РМК</w:t>
      </w:r>
    </w:p>
    <w:p w:rsidR="001427EC" w:rsidRDefault="001427EC" w:rsidP="00B300D0">
      <w:pPr>
        <w:pStyle w:val="ListParagraph"/>
        <w:spacing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-Соловьева Л.А. – методист РМК</w:t>
      </w:r>
    </w:p>
    <w:p w:rsidR="001427EC" w:rsidRDefault="001427EC" w:rsidP="00B300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 подготовке к конференции, программу конференции (Приложение 1, 2).</w:t>
      </w:r>
    </w:p>
    <w:p w:rsidR="001427EC" w:rsidRDefault="001427EC" w:rsidP="00B300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1427EC" w:rsidRDefault="001427EC" w:rsidP="00B300D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работе августовской педагогической конференции.</w:t>
      </w:r>
    </w:p>
    <w:p w:rsidR="001427EC" w:rsidRDefault="001427EC" w:rsidP="00B300D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Приготовить информационно-аналитические материалы по итогам деятельности в 2015-2016 учебном году. (Приложение 3)</w:t>
      </w:r>
    </w:p>
    <w:p w:rsidR="001427EC" w:rsidRDefault="001427EC" w:rsidP="00B300D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личное участие и участие педагогических работников в пленарном заседании и в работе секций по темам (Приложение 4).</w:t>
      </w:r>
    </w:p>
    <w:p w:rsidR="001427EC" w:rsidRDefault="001427EC" w:rsidP="00B300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приказа оставляю за собой.</w:t>
      </w:r>
    </w:p>
    <w:p w:rsidR="001427EC" w:rsidRDefault="001427EC" w:rsidP="004F2F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                                       Т.Н. Вардая</w:t>
      </w:r>
    </w:p>
    <w:p w:rsidR="001427EC" w:rsidRDefault="001427EC" w:rsidP="004F2FCA">
      <w:pPr>
        <w:jc w:val="both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1427EC" w:rsidRDefault="001427EC" w:rsidP="00D4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по отделу образования</w:t>
      </w:r>
    </w:p>
    <w:p w:rsidR="001427EC" w:rsidRPr="004F2FCA" w:rsidRDefault="001427EC" w:rsidP="00D455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12.07.2016г. № 101</w:t>
      </w: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августовской педагогической конференции</w:t>
      </w: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3795"/>
        <w:gridCol w:w="2267"/>
        <w:gridCol w:w="2267"/>
      </w:tblGrid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приказа «О подготовке и проведении августовской педагогической конференции в 2016 году»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15.07.16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Разработка сценария проведения пленарной части конференции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01.08.16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Талантова Н.В.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докладов на пленарное заседание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20.08.16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Директора ОО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и вручение пригласительных на августовскую конференцию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10.08.16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приказа по отделу образования о награждении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10.08.16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Е.Е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цветов, памятных сувениров, печать грамот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Левакова С.С.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Е.Е.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и обеспечение работы технических средств во время конференции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 xml:space="preserve">Смирнова А.В. Резвова И.А. 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Организация фотосъемки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детей на поздравительное приветствие (с шарами)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Талантова Н.В.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ведущих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Талантова Н.В.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Составление сметы расходов на педагогическую конференцию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Е.Е.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Обеспечение участия 2 детей для вручения цветов (девочка в бальном платье, мальчик в строгом костюме)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Талантова Н.В.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Организация обеда для участников августовской конференции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Е.Е.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Организация работы секционных площадок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Резвова И.А. руководители РМО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РЦКиД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Подбор мелодий для музыкального сопровождения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15.08.16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доклада начальника отдела образования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Вардая Т.Н. Соловьева Л.А.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</w:t>
            </w:r>
          </w:p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Е.Е.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Подготовка презентации к докладу начальника отдела образования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</w:tr>
      <w:tr w:rsidR="001427EC" w:rsidTr="00AC2CAD">
        <w:tc>
          <w:tcPr>
            <w:tcW w:w="74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9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Организация выставочных площадок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до 25.08.16</w:t>
            </w:r>
          </w:p>
        </w:tc>
        <w:tc>
          <w:tcPr>
            <w:tcW w:w="226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Смирнова А.В. Директора ОО</w:t>
            </w:r>
          </w:p>
        </w:tc>
      </w:tr>
    </w:tbl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Pr="00825945" w:rsidRDefault="001427EC" w:rsidP="00825945">
      <w:pPr>
        <w:rPr>
          <w:rFonts w:ascii="Times New Roman" w:hAnsi="Times New Roman"/>
          <w:sz w:val="28"/>
          <w:szCs w:val="28"/>
        </w:rPr>
      </w:pPr>
    </w:p>
    <w:p w:rsidR="001427EC" w:rsidRDefault="001427EC" w:rsidP="001A4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1A4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1A47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1427EC" w:rsidRDefault="001427EC" w:rsidP="000D2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по отделу образования</w:t>
      </w:r>
    </w:p>
    <w:p w:rsidR="001427EC" w:rsidRPr="004F2FCA" w:rsidRDefault="001427EC" w:rsidP="000D2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12.07.2016г. № 101                                                </w:t>
      </w:r>
    </w:p>
    <w:p w:rsidR="001427EC" w:rsidRDefault="001427EC" w:rsidP="000D232C">
      <w:pPr>
        <w:pStyle w:val="ListParagraph"/>
        <w:ind w:left="502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D455B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КОНФЕРЕНЦИИ</w:t>
      </w: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2060"/>
        <w:gridCol w:w="3685"/>
        <w:gridCol w:w="2517"/>
      </w:tblGrid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Фойе МКОУ Межевская СОШ</w:t>
            </w:r>
          </w:p>
        </w:tc>
      </w:tr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Работа выставочных площадок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1,2 этаж МКОУ Межевская СОШ</w:t>
            </w:r>
          </w:p>
        </w:tc>
      </w:tr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Актовый зал МКОУ Межевская СОШ</w:t>
            </w:r>
          </w:p>
        </w:tc>
      </w:tr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Столовая МОКУ Межевская СОШ</w:t>
            </w:r>
          </w:p>
        </w:tc>
      </w:tr>
      <w:tr w:rsidR="001427EC" w:rsidTr="00AC2CAD">
        <w:tc>
          <w:tcPr>
            <w:tcW w:w="80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3685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Работа секционных площадок</w:t>
            </w:r>
          </w:p>
        </w:tc>
        <w:tc>
          <w:tcPr>
            <w:tcW w:w="2517" w:type="dxa"/>
          </w:tcPr>
          <w:p w:rsidR="001427EC" w:rsidRPr="00AC2CAD" w:rsidRDefault="001427EC" w:rsidP="00AC2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CAD">
              <w:rPr>
                <w:rFonts w:ascii="Times New Roman" w:hAnsi="Times New Roman"/>
                <w:sz w:val="28"/>
                <w:szCs w:val="28"/>
              </w:rPr>
              <w:t>Кабинеты МКОУ Межевская СОШ</w:t>
            </w:r>
          </w:p>
        </w:tc>
      </w:tr>
    </w:tbl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B262EF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1427EC" w:rsidRDefault="001427EC" w:rsidP="008259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по отделу образования</w:t>
      </w:r>
    </w:p>
    <w:p w:rsidR="001427EC" w:rsidRDefault="001427EC" w:rsidP="00825945">
      <w:pPr>
        <w:pStyle w:val="ListParagraph"/>
        <w:ind w:left="5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12.07.2016г. № 101</w:t>
      </w:r>
    </w:p>
    <w:p w:rsidR="001427EC" w:rsidRDefault="001427EC" w:rsidP="00825945">
      <w:pPr>
        <w:pStyle w:val="ListParagraph"/>
        <w:ind w:left="502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245B8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427EC" w:rsidRDefault="001427EC" w:rsidP="00245B8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информационно-аналитических материалов по итогам деятельности в 2015-2016 уч.г. и материалы на 2016-2017 уч.г.</w:t>
      </w:r>
    </w:p>
    <w:p w:rsidR="001427EC" w:rsidRDefault="001427EC" w:rsidP="00245B81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Pr="00AB279A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результатах самообследования деятельностиОО, </w:t>
      </w:r>
      <w:r w:rsidRPr="00AB279A">
        <w:rPr>
          <w:rFonts w:ascii="Times New Roman" w:hAnsi="Times New Roman"/>
          <w:b/>
          <w:sz w:val="28"/>
          <w:szCs w:val="28"/>
        </w:rPr>
        <w:t>до 05.08.2016г.</w:t>
      </w:r>
    </w:p>
    <w:p w:rsidR="001427EC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«Достижения ОО за 2015-2016 уч.г., </w:t>
      </w:r>
      <w:r w:rsidRPr="00AB279A">
        <w:rPr>
          <w:rFonts w:ascii="Times New Roman" w:hAnsi="Times New Roman"/>
          <w:b/>
          <w:sz w:val="28"/>
          <w:szCs w:val="28"/>
        </w:rPr>
        <w:t>до 10.08.2016г.</w:t>
      </w:r>
    </w:p>
    <w:p w:rsidR="001427EC" w:rsidRPr="00AB279A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методических объединений за 2015-2016 уч.г., </w:t>
      </w:r>
      <w:r w:rsidRPr="00AB279A">
        <w:rPr>
          <w:rFonts w:ascii="Times New Roman" w:hAnsi="Times New Roman"/>
          <w:b/>
          <w:sz w:val="28"/>
          <w:szCs w:val="28"/>
        </w:rPr>
        <w:t>до 10.08.2016г</w:t>
      </w:r>
    </w:p>
    <w:p w:rsidR="001427EC" w:rsidRPr="00AB279A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курсах повышения квалификации за 2015-2016уч.г. </w:t>
      </w:r>
      <w:r w:rsidRPr="00AB279A">
        <w:rPr>
          <w:rFonts w:ascii="Times New Roman" w:hAnsi="Times New Roman"/>
          <w:b/>
          <w:sz w:val="28"/>
          <w:szCs w:val="28"/>
        </w:rPr>
        <w:t>до 10.08.2016г.</w:t>
      </w:r>
    </w:p>
    <w:p w:rsidR="001427EC" w:rsidRPr="00AB279A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педагогических кадров на 2016-2017учебный год, </w:t>
      </w:r>
      <w:r w:rsidRPr="00AB279A">
        <w:rPr>
          <w:rFonts w:ascii="Times New Roman" w:hAnsi="Times New Roman"/>
          <w:b/>
          <w:sz w:val="28"/>
          <w:szCs w:val="28"/>
        </w:rPr>
        <w:t>до 10.09.2016г</w:t>
      </w:r>
    </w:p>
    <w:p w:rsidR="001427EC" w:rsidRDefault="001427EC" w:rsidP="0084782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на 2016-2017 учебный год, </w:t>
      </w:r>
      <w:r w:rsidRPr="00AB279A">
        <w:rPr>
          <w:rFonts w:ascii="Times New Roman" w:hAnsi="Times New Roman"/>
          <w:b/>
          <w:sz w:val="28"/>
          <w:szCs w:val="28"/>
        </w:rPr>
        <w:t>до 20.08.2016г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jc w:val="both"/>
        <w:rPr>
          <w:rFonts w:ascii="Times New Roman" w:hAnsi="Times New Roman"/>
          <w:b/>
          <w:sz w:val="28"/>
          <w:szCs w:val="28"/>
        </w:rPr>
      </w:pPr>
    </w:p>
    <w:p w:rsidR="001427EC" w:rsidRDefault="001427EC" w:rsidP="00472B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472B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EC" w:rsidRDefault="001427EC" w:rsidP="00472B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1427EC" w:rsidRDefault="001427EC" w:rsidP="00472B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по отделу образования</w:t>
      </w:r>
    </w:p>
    <w:p w:rsidR="001427EC" w:rsidRDefault="001427EC" w:rsidP="00472B82">
      <w:pPr>
        <w:pStyle w:val="ListParagraph"/>
        <w:ind w:left="5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12.07.2016г. № 101</w:t>
      </w:r>
    </w:p>
    <w:p w:rsidR="001427EC" w:rsidRDefault="001427EC" w:rsidP="00472B82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</w:p>
    <w:p w:rsidR="001427EC" w:rsidRDefault="001427EC" w:rsidP="00472B82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</w:t>
      </w:r>
    </w:p>
    <w:p w:rsidR="001427EC" w:rsidRDefault="001427EC" w:rsidP="00472B82">
      <w:pPr>
        <w:pStyle w:val="ListParagraph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августовскую конференцию.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комплексе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 изменений запросов учащихся и общества, ориентированности на применение знаний, умений и навыков в реальных жизненных ситуациях»;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результатов оценочных процедур (единого государственного экзамена, основного государственного экзамена, всероссийских проверочных работ, национальных исследований качества образования, международных сопоставительных исследований и других) в повышении качества образования, в совершенствовании основных образовательных программ»;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реализации независимой оценки качества образовательной деятельности организаций, осуществляющих образовательную деятельность»;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«Введение федеральных государственных образовательных стандартов образования обучающихся с ограниченными возможностями здоровья»;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системы учительского роста на основе независимой оценки профессиональных компетенций»;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мероприятиях, направленных на создание новых мест в общеобразовательных организациях»;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доступности дополнительного образования детей в сельской местности»;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«Модернизация технологий и содержания образования с учетом Концепций  преподавания учебных предметов»;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«Модернизация содержания и технологий деятельности школьных библиотек»;</w:t>
      </w:r>
    </w:p>
    <w:p w:rsidR="001427EC" w:rsidRDefault="001427EC" w:rsidP="00DE52F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«Внедрение федерального государственного образовательного стандарта дошкольного образования: результаты, проблемы, перспективы»</w:t>
      </w:r>
      <w:bookmarkStart w:id="0" w:name="_GoBack"/>
      <w:bookmarkEnd w:id="0"/>
    </w:p>
    <w:p w:rsidR="001427EC" w:rsidRPr="00472B82" w:rsidRDefault="001427EC" w:rsidP="00472B82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1427EC" w:rsidRPr="00472B82" w:rsidSect="00B300D0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B52"/>
    <w:multiLevelType w:val="hybridMultilevel"/>
    <w:tmpl w:val="28D265F8"/>
    <w:lvl w:ilvl="0" w:tplc="428A2978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2CB84E68"/>
    <w:multiLevelType w:val="hybridMultilevel"/>
    <w:tmpl w:val="6F360D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4ED27A3"/>
    <w:multiLevelType w:val="hybridMultilevel"/>
    <w:tmpl w:val="B03801F6"/>
    <w:lvl w:ilvl="0" w:tplc="76B6C9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9A105C6"/>
    <w:multiLevelType w:val="hybridMultilevel"/>
    <w:tmpl w:val="443286B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50C5C0C"/>
    <w:multiLevelType w:val="hybridMultilevel"/>
    <w:tmpl w:val="2A54475A"/>
    <w:lvl w:ilvl="0" w:tplc="017C59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4954BFC"/>
    <w:multiLevelType w:val="hybridMultilevel"/>
    <w:tmpl w:val="505E98E0"/>
    <w:lvl w:ilvl="0" w:tplc="76B6C9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EF"/>
    <w:rsid w:val="000364CF"/>
    <w:rsid w:val="00056049"/>
    <w:rsid w:val="00061620"/>
    <w:rsid w:val="000A1E8C"/>
    <w:rsid w:val="000D232C"/>
    <w:rsid w:val="001427EC"/>
    <w:rsid w:val="001609C5"/>
    <w:rsid w:val="001A47FB"/>
    <w:rsid w:val="00245B81"/>
    <w:rsid w:val="0045588E"/>
    <w:rsid w:val="00472B82"/>
    <w:rsid w:val="004F2FCA"/>
    <w:rsid w:val="00550505"/>
    <w:rsid w:val="006D5672"/>
    <w:rsid w:val="006D5850"/>
    <w:rsid w:val="006F72F8"/>
    <w:rsid w:val="007C0D54"/>
    <w:rsid w:val="00825945"/>
    <w:rsid w:val="0084782C"/>
    <w:rsid w:val="009132CA"/>
    <w:rsid w:val="009636DF"/>
    <w:rsid w:val="009670EF"/>
    <w:rsid w:val="00A239EA"/>
    <w:rsid w:val="00A87A75"/>
    <w:rsid w:val="00AB279A"/>
    <w:rsid w:val="00AC2CAD"/>
    <w:rsid w:val="00B262EF"/>
    <w:rsid w:val="00B300D0"/>
    <w:rsid w:val="00B70F71"/>
    <w:rsid w:val="00C05809"/>
    <w:rsid w:val="00CE62B7"/>
    <w:rsid w:val="00D03266"/>
    <w:rsid w:val="00D455B1"/>
    <w:rsid w:val="00DD38A2"/>
    <w:rsid w:val="00DE52F3"/>
    <w:rsid w:val="00E47A88"/>
    <w:rsid w:val="00F11808"/>
    <w:rsid w:val="00F45C60"/>
    <w:rsid w:val="00FC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5672"/>
    <w:pPr>
      <w:ind w:left="720"/>
      <w:contextualSpacing/>
    </w:pPr>
  </w:style>
  <w:style w:type="table" w:styleId="TableGrid">
    <w:name w:val="Table Grid"/>
    <w:basedOn w:val="TableNormal"/>
    <w:uiPriority w:val="99"/>
    <w:rsid w:val="009132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S4PQ372FCS27-2072797516-559</_dlc_DocId>
    <_dlc_DocIdUrl xmlns="790c5408-51d9-4e10-9bd8-8c8141be4f06">
      <Url>http://edu-sps.koiro.local/Mega/mrono/_layouts/15/DocIdRedir.aspx?ID=S4PQ372FCS27-2072797516-559</Url>
      <Description>S4PQ372FCS27-2072797516-559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CDC705-21B4-4382-8DA9-F9EA4732ED99}"/>
</file>

<file path=customXml/itemProps2.xml><?xml version="1.0" encoding="utf-8"?>
<ds:datastoreItem xmlns:ds="http://schemas.openxmlformats.org/officeDocument/2006/customXml" ds:itemID="{AC0BEE28-A5F5-42D0-9EFA-6D2A82A42F95}"/>
</file>

<file path=customXml/itemProps3.xml><?xml version="1.0" encoding="utf-8"?>
<ds:datastoreItem xmlns:ds="http://schemas.openxmlformats.org/officeDocument/2006/customXml" ds:itemID="{4909D30D-72D1-4AE2-A01B-9D309FA14D12}"/>
</file>

<file path=customXml/itemProps4.xml><?xml version="1.0" encoding="utf-8"?>
<ds:datastoreItem xmlns:ds="http://schemas.openxmlformats.org/officeDocument/2006/customXml" ds:itemID="{C313F8E7-DF7F-445E-A89A-BAF85CC940A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978</Words>
  <Characters>5580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МЕЖЕВСКОГО МУНИЦИПАЛЬНОГО РАЙОНА</dc:title>
  <dc:subject/>
  <dc:creator>Школа</dc:creator>
  <cp:keywords/>
  <dc:description/>
  <cp:lastModifiedBy>Пользователь</cp:lastModifiedBy>
  <cp:revision>3</cp:revision>
  <cp:lastPrinted>2016-07-26T13:58:00Z</cp:lastPrinted>
  <dcterms:created xsi:type="dcterms:W3CDTF">2016-07-26T13:57:00Z</dcterms:created>
  <dcterms:modified xsi:type="dcterms:W3CDTF">2016-07-26T13:58:00Z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f915aa63-c826-4f06-9b49-d695520f9b44</vt:lpwstr>
  </property>
</Properties>
</file>