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0" w:rsidRPr="00CE4E4D" w:rsidRDefault="007D5C80" w:rsidP="00CE4E4D">
      <w:pPr>
        <w:pStyle w:val="a3"/>
        <w:jc w:val="center"/>
        <w:rPr>
          <w:b/>
          <w:sz w:val="32"/>
          <w:szCs w:val="32"/>
        </w:rPr>
      </w:pPr>
    </w:p>
    <w:p w:rsidR="007D5C80" w:rsidRPr="00CE4E4D" w:rsidRDefault="00CE4E4D" w:rsidP="00CE4E4D">
      <w:pPr>
        <w:pStyle w:val="a3"/>
        <w:jc w:val="center"/>
        <w:rPr>
          <w:b/>
          <w:sz w:val="32"/>
          <w:szCs w:val="32"/>
        </w:rPr>
      </w:pPr>
      <w:r w:rsidRPr="00CE4E4D">
        <w:rPr>
          <w:b/>
          <w:sz w:val="32"/>
          <w:szCs w:val="32"/>
        </w:rPr>
        <w:t>9 класс</w:t>
      </w:r>
    </w:p>
    <w:p w:rsidR="007D5C80" w:rsidRPr="00B41E74" w:rsidRDefault="007D5C80" w:rsidP="00CD028B">
      <w:pPr>
        <w:pStyle w:val="a3"/>
        <w:rPr>
          <w:sz w:val="22"/>
          <w:szCs w:val="22"/>
        </w:rPr>
      </w:pPr>
    </w:p>
    <w:p w:rsidR="00CD028B" w:rsidRPr="00B41E74" w:rsidRDefault="00CD028B" w:rsidP="00CD028B">
      <w:pPr>
        <w:pStyle w:val="a3"/>
        <w:rPr>
          <w:sz w:val="22"/>
          <w:szCs w:val="22"/>
        </w:rPr>
      </w:pPr>
    </w:p>
    <w:p w:rsidR="00CD028B" w:rsidRPr="00B41E74" w:rsidRDefault="0041292E" w:rsidP="00CD028B">
      <w:pPr>
        <w:widowControl/>
        <w:autoSpaceDE/>
        <w:autoSpaceDN/>
        <w:adjustRightInd/>
        <w:spacing w:after="240"/>
        <w:jc w:val="center"/>
        <w:rPr>
          <w:rFonts w:eastAsia="Times New Roman"/>
          <w:b/>
          <w:sz w:val="22"/>
          <w:szCs w:val="22"/>
        </w:rPr>
      </w:pPr>
      <w:r w:rsidRPr="00B41E74">
        <w:rPr>
          <w:rFonts w:eastAsia="Times New Roman"/>
          <w:b/>
          <w:sz w:val="22"/>
          <w:szCs w:val="22"/>
        </w:rPr>
        <w:t>Учебно-т</w:t>
      </w:r>
      <w:r w:rsidR="00CD028B" w:rsidRPr="00B41E74">
        <w:rPr>
          <w:rFonts w:eastAsia="Times New Roman"/>
          <w:b/>
          <w:sz w:val="22"/>
          <w:szCs w:val="22"/>
        </w:rPr>
        <w:t>ематическое планирование к учебнику немецкого язы</w:t>
      </w:r>
      <w:r w:rsidR="007D5C80">
        <w:rPr>
          <w:rFonts w:eastAsia="Times New Roman"/>
          <w:b/>
          <w:sz w:val="22"/>
          <w:szCs w:val="22"/>
        </w:rPr>
        <w:t>ка «Шаги- 5» И.Л.Бим-102 часа (</w:t>
      </w:r>
      <w:r w:rsidR="00CD028B" w:rsidRPr="00B41E74">
        <w:rPr>
          <w:rFonts w:eastAsia="Times New Roman"/>
          <w:b/>
          <w:sz w:val="22"/>
          <w:szCs w:val="22"/>
        </w:rPr>
        <w:t>3 часа в неделю)</w:t>
      </w:r>
    </w:p>
    <w:tbl>
      <w:tblPr>
        <w:tblStyle w:val="a7"/>
        <w:tblW w:w="9322" w:type="dxa"/>
        <w:tblLook w:val="04A0"/>
      </w:tblPr>
      <w:tblGrid>
        <w:gridCol w:w="1189"/>
        <w:gridCol w:w="5318"/>
        <w:gridCol w:w="2815"/>
      </w:tblGrid>
      <w:tr w:rsidR="00CD028B" w:rsidRPr="00B41E74" w:rsidTr="0041292E">
        <w:trPr>
          <w:trHeight w:val="285"/>
        </w:trPr>
        <w:tc>
          <w:tcPr>
            <w:tcW w:w="1189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№</w:t>
            </w:r>
            <w:proofErr w:type="gramStart"/>
            <w:r w:rsidRPr="00B41E74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B41E74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5318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Название темы</w:t>
            </w:r>
          </w:p>
        </w:tc>
        <w:tc>
          <w:tcPr>
            <w:tcW w:w="2815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Количество часов</w:t>
            </w:r>
          </w:p>
        </w:tc>
      </w:tr>
      <w:tr w:rsidR="00CD028B" w:rsidRPr="00B41E74" w:rsidTr="0041292E">
        <w:trPr>
          <w:trHeight w:val="330"/>
        </w:trPr>
        <w:tc>
          <w:tcPr>
            <w:tcW w:w="1189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1</w:t>
            </w:r>
          </w:p>
        </w:tc>
        <w:tc>
          <w:tcPr>
            <w:tcW w:w="5318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Повторение</w:t>
            </w:r>
          </w:p>
        </w:tc>
        <w:tc>
          <w:tcPr>
            <w:tcW w:w="2815" w:type="dxa"/>
            <w:hideMark/>
          </w:tcPr>
          <w:p w:rsidR="00CD028B" w:rsidRPr="00B41E74" w:rsidRDefault="00A46CFF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5</w:t>
            </w:r>
          </w:p>
        </w:tc>
      </w:tr>
      <w:tr w:rsidR="00CD028B" w:rsidRPr="00B41E74" w:rsidTr="0041292E">
        <w:trPr>
          <w:trHeight w:val="360"/>
        </w:trPr>
        <w:tc>
          <w:tcPr>
            <w:tcW w:w="1189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2</w:t>
            </w:r>
          </w:p>
        </w:tc>
        <w:tc>
          <w:tcPr>
            <w:tcW w:w="5318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Книги в жизни человека</w:t>
            </w:r>
          </w:p>
        </w:tc>
        <w:tc>
          <w:tcPr>
            <w:tcW w:w="2815" w:type="dxa"/>
            <w:hideMark/>
          </w:tcPr>
          <w:p w:rsidR="00CD028B" w:rsidRPr="00B41E74" w:rsidRDefault="00A46CFF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21</w:t>
            </w:r>
          </w:p>
        </w:tc>
      </w:tr>
      <w:tr w:rsidR="00CD028B" w:rsidRPr="00B41E74" w:rsidTr="0041292E">
        <w:trPr>
          <w:trHeight w:val="345"/>
        </w:trPr>
        <w:tc>
          <w:tcPr>
            <w:tcW w:w="1189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3</w:t>
            </w:r>
          </w:p>
        </w:tc>
        <w:tc>
          <w:tcPr>
            <w:tcW w:w="5318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Сегодняшняя молодежь</w:t>
            </w:r>
          </w:p>
        </w:tc>
        <w:tc>
          <w:tcPr>
            <w:tcW w:w="2815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22</w:t>
            </w:r>
          </w:p>
        </w:tc>
      </w:tr>
      <w:tr w:rsidR="00CD028B" w:rsidRPr="00B41E74" w:rsidTr="0041292E">
        <w:trPr>
          <w:trHeight w:val="360"/>
        </w:trPr>
        <w:tc>
          <w:tcPr>
            <w:tcW w:w="1189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4</w:t>
            </w:r>
          </w:p>
        </w:tc>
        <w:tc>
          <w:tcPr>
            <w:tcW w:w="5318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Будущее начинается сегодня</w:t>
            </w:r>
          </w:p>
        </w:tc>
        <w:tc>
          <w:tcPr>
            <w:tcW w:w="2815" w:type="dxa"/>
            <w:hideMark/>
          </w:tcPr>
          <w:p w:rsidR="00CD028B" w:rsidRPr="00B41E74" w:rsidRDefault="009D1A17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21</w:t>
            </w:r>
          </w:p>
        </w:tc>
      </w:tr>
      <w:tr w:rsidR="00CD028B" w:rsidRPr="00B41E74" w:rsidTr="0041292E">
        <w:trPr>
          <w:trHeight w:val="465"/>
        </w:trPr>
        <w:tc>
          <w:tcPr>
            <w:tcW w:w="1189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5</w:t>
            </w:r>
          </w:p>
        </w:tc>
        <w:tc>
          <w:tcPr>
            <w:tcW w:w="5318" w:type="dxa"/>
            <w:hideMark/>
          </w:tcPr>
          <w:p w:rsidR="00CD028B" w:rsidRPr="00B41E74" w:rsidRDefault="00CD028B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Средства</w:t>
            </w:r>
            <w:r w:rsidR="009D1A17" w:rsidRPr="00B41E74">
              <w:rPr>
                <w:rFonts w:eastAsia="Times New Roman"/>
                <w:sz w:val="22"/>
                <w:szCs w:val="22"/>
              </w:rPr>
              <w:t xml:space="preserve"> массовой информации. </w:t>
            </w:r>
          </w:p>
        </w:tc>
        <w:tc>
          <w:tcPr>
            <w:tcW w:w="2815" w:type="dxa"/>
            <w:hideMark/>
          </w:tcPr>
          <w:p w:rsidR="00CD028B" w:rsidRPr="00B41E74" w:rsidRDefault="009D1A17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br/>
              <w:t>21</w:t>
            </w:r>
          </w:p>
        </w:tc>
      </w:tr>
      <w:tr w:rsidR="009D1A17" w:rsidRPr="00B41E74" w:rsidTr="0041292E">
        <w:trPr>
          <w:trHeight w:val="465"/>
        </w:trPr>
        <w:tc>
          <w:tcPr>
            <w:tcW w:w="1189" w:type="dxa"/>
            <w:hideMark/>
          </w:tcPr>
          <w:p w:rsidR="009D1A17" w:rsidRPr="00B41E74" w:rsidRDefault="009D1A17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18" w:type="dxa"/>
            <w:hideMark/>
          </w:tcPr>
          <w:p w:rsidR="009D1A17" w:rsidRPr="00B41E74" w:rsidRDefault="009D1A17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t>Повторение.</w:t>
            </w:r>
          </w:p>
        </w:tc>
        <w:tc>
          <w:tcPr>
            <w:tcW w:w="2815" w:type="dxa"/>
            <w:hideMark/>
          </w:tcPr>
          <w:p w:rsidR="009D1A17" w:rsidRPr="00B41E74" w:rsidRDefault="009D1A17" w:rsidP="00CD028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41E74">
              <w:rPr>
                <w:rFonts w:eastAsia="Times New Roman"/>
                <w:sz w:val="22"/>
                <w:szCs w:val="22"/>
              </w:rPr>
              <w:t>12</w:t>
            </w:r>
          </w:p>
        </w:tc>
      </w:tr>
    </w:tbl>
    <w:p w:rsidR="00A46CFF" w:rsidRPr="00B41E74" w:rsidRDefault="00A46CFF" w:rsidP="00A46CFF">
      <w:pPr>
        <w:shd w:val="clear" w:color="auto" w:fill="FFFFFF"/>
        <w:spacing w:line="254" w:lineRule="exact"/>
        <w:jc w:val="both"/>
        <w:rPr>
          <w:sz w:val="22"/>
          <w:szCs w:val="22"/>
        </w:rPr>
      </w:pPr>
    </w:p>
    <w:p w:rsidR="00A46CFF" w:rsidRPr="00B41E74" w:rsidRDefault="00A46CFF" w:rsidP="00A46CFF">
      <w:pPr>
        <w:tabs>
          <w:tab w:val="left" w:pos="3870"/>
        </w:tabs>
        <w:rPr>
          <w:sz w:val="22"/>
          <w:szCs w:val="22"/>
        </w:rPr>
      </w:pPr>
    </w:p>
    <w:p w:rsidR="002B787B" w:rsidRPr="00B41E74" w:rsidRDefault="002B787B" w:rsidP="002B787B">
      <w:pPr>
        <w:rPr>
          <w:rFonts w:eastAsiaTheme="majorEastAsia"/>
          <w:b/>
          <w:bCs/>
          <w:color w:val="403152" w:themeColor="accent4" w:themeShade="80"/>
          <w:sz w:val="22"/>
          <w:szCs w:val="22"/>
        </w:rPr>
      </w:pPr>
    </w:p>
    <w:p w:rsidR="002B787B" w:rsidRPr="00B41E74" w:rsidRDefault="002B787B" w:rsidP="002B787B">
      <w:pPr>
        <w:rPr>
          <w:rFonts w:eastAsiaTheme="majorEastAsia"/>
          <w:b/>
          <w:bCs/>
          <w:color w:val="403152" w:themeColor="accent4" w:themeShade="80"/>
          <w:sz w:val="22"/>
          <w:szCs w:val="22"/>
        </w:rPr>
      </w:pPr>
    </w:p>
    <w:p w:rsidR="002B787B" w:rsidRPr="00B41E74" w:rsidRDefault="002B787B" w:rsidP="002B787B">
      <w:pPr>
        <w:rPr>
          <w:rFonts w:eastAsiaTheme="majorEastAsia"/>
          <w:b/>
          <w:bCs/>
          <w:color w:val="403152" w:themeColor="accent4" w:themeShade="80"/>
          <w:sz w:val="22"/>
          <w:szCs w:val="22"/>
        </w:rPr>
      </w:pPr>
    </w:p>
    <w:p w:rsidR="002B787B" w:rsidRPr="00B41E74" w:rsidRDefault="002B787B" w:rsidP="002B787B">
      <w:pPr>
        <w:rPr>
          <w:rFonts w:eastAsiaTheme="majorEastAsia"/>
          <w:b/>
          <w:bCs/>
          <w:color w:val="403152" w:themeColor="accent4" w:themeShade="80"/>
          <w:sz w:val="22"/>
          <w:szCs w:val="22"/>
        </w:rPr>
      </w:pPr>
    </w:p>
    <w:p w:rsidR="002B787B" w:rsidRPr="00B41E74" w:rsidRDefault="002B787B" w:rsidP="002B787B">
      <w:pPr>
        <w:rPr>
          <w:rFonts w:eastAsiaTheme="majorEastAsia"/>
          <w:b/>
          <w:bCs/>
          <w:color w:val="403152" w:themeColor="accent4" w:themeShade="80"/>
          <w:sz w:val="22"/>
          <w:szCs w:val="22"/>
        </w:rPr>
      </w:pPr>
    </w:p>
    <w:p w:rsidR="002B787B" w:rsidRPr="00B41E74" w:rsidRDefault="002B787B" w:rsidP="002B787B">
      <w:pPr>
        <w:rPr>
          <w:rFonts w:eastAsiaTheme="majorEastAsia"/>
          <w:b/>
          <w:bCs/>
          <w:color w:val="403152" w:themeColor="accent4" w:themeShade="80"/>
          <w:sz w:val="22"/>
          <w:szCs w:val="22"/>
        </w:rPr>
        <w:sectPr w:rsidR="002B787B" w:rsidRPr="00B41E74" w:rsidSect="00F13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87B" w:rsidRPr="00B41E74" w:rsidRDefault="002B787B" w:rsidP="002B787B">
      <w:pPr>
        <w:rPr>
          <w:rFonts w:eastAsiaTheme="majorEastAsia"/>
          <w:b/>
          <w:bCs/>
          <w:color w:val="403152" w:themeColor="accent4" w:themeShade="80"/>
          <w:sz w:val="22"/>
          <w:szCs w:val="22"/>
        </w:rPr>
      </w:pPr>
      <w:r w:rsidRPr="00B41E74">
        <w:rPr>
          <w:rFonts w:eastAsiaTheme="majorEastAsia"/>
          <w:b/>
          <w:bCs/>
          <w:color w:val="403152" w:themeColor="accent4" w:themeShade="80"/>
          <w:sz w:val="22"/>
          <w:szCs w:val="22"/>
        </w:rPr>
        <w:lastRenderedPageBreak/>
        <w:t>Календ</w:t>
      </w:r>
      <w:r w:rsidR="00603298" w:rsidRPr="00B41E74">
        <w:rPr>
          <w:rFonts w:eastAsiaTheme="majorEastAsia"/>
          <w:b/>
          <w:bCs/>
          <w:color w:val="403152" w:themeColor="accent4" w:themeShade="80"/>
          <w:sz w:val="22"/>
          <w:szCs w:val="22"/>
        </w:rPr>
        <w:t>арно-тематическое планирование 9</w:t>
      </w:r>
      <w:r w:rsidRPr="00B41E74">
        <w:rPr>
          <w:rFonts w:eastAsiaTheme="majorEastAsia"/>
          <w:b/>
          <w:bCs/>
          <w:color w:val="403152" w:themeColor="accent4" w:themeShade="80"/>
          <w:sz w:val="22"/>
          <w:szCs w:val="22"/>
        </w:rPr>
        <w:t xml:space="preserve"> класс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3118"/>
        <w:gridCol w:w="7"/>
        <w:gridCol w:w="4243"/>
        <w:gridCol w:w="9"/>
        <w:gridCol w:w="2580"/>
        <w:gridCol w:w="6"/>
        <w:gridCol w:w="14"/>
        <w:gridCol w:w="16"/>
        <w:gridCol w:w="15"/>
        <w:gridCol w:w="9"/>
        <w:gridCol w:w="10"/>
        <w:gridCol w:w="10"/>
        <w:gridCol w:w="15"/>
        <w:gridCol w:w="15"/>
        <w:gridCol w:w="852"/>
        <w:gridCol w:w="1842"/>
        <w:gridCol w:w="720"/>
        <w:gridCol w:w="15"/>
        <w:gridCol w:w="15"/>
        <w:gridCol w:w="18"/>
        <w:gridCol w:w="12"/>
        <w:gridCol w:w="15"/>
        <w:gridCol w:w="15"/>
        <w:gridCol w:w="752"/>
      </w:tblGrid>
      <w:tr w:rsidR="007B23D6" w:rsidRPr="00B41E74" w:rsidTr="005F11D3">
        <w:trPr>
          <w:trHeight w:val="285"/>
        </w:trPr>
        <w:tc>
          <w:tcPr>
            <w:tcW w:w="1063" w:type="dxa"/>
            <w:vMerge w:val="restart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  <w:p w:rsidR="007B23D6" w:rsidRPr="00B41E74" w:rsidRDefault="007B23D6" w:rsidP="002B787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41E74">
              <w:rPr>
                <w:b/>
                <w:sz w:val="22"/>
                <w:szCs w:val="22"/>
              </w:rPr>
              <w:t>п</w:t>
            </w:r>
            <w:proofErr w:type="gramEnd"/>
            <w:r w:rsidRPr="00B41E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250" w:type="dxa"/>
            <w:gridSpan w:val="2"/>
            <w:vMerge w:val="restart"/>
          </w:tcPr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B41E74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625" w:type="dxa"/>
            <w:gridSpan w:val="5"/>
            <w:vMerge w:val="restart"/>
          </w:tcPr>
          <w:p w:rsidR="007B23D6" w:rsidRPr="00B41E74" w:rsidRDefault="007B23D6" w:rsidP="00DA1580">
            <w:p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 xml:space="preserve">Вид контроля </w:t>
            </w:r>
          </w:p>
        </w:tc>
        <w:tc>
          <w:tcPr>
            <w:tcW w:w="926" w:type="dxa"/>
            <w:gridSpan w:val="7"/>
            <w:vMerge w:val="restart"/>
          </w:tcPr>
          <w:p w:rsidR="007B23D6" w:rsidRPr="00B41E74" w:rsidRDefault="007B23D6" w:rsidP="007B23D6">
            <w:p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Д/з</w:t>
            </w:r>
          </w:p>
        </w:tc>
        <w:tc>
          <w:tcPr>
            <w:tcW w:w="1842" w:type="dxa"/>
            <w:vMerge w:val="restart"/>
          </w:tcPr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Материально – техническое оснащение урока, ИКТ</w:t>
            </w:r>
          </w:p>
        </w:tc>
        <w:tc>
          <w:tcPr>
            <w:tcW w:w="1562" w:type="dxa"/>
            <w:gridSpan w:val="8"/>
            <w:shd w:val="clear" w:color="auto" w:fill="auto"/>
          </w:tcPr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дата</w:t>
            </w:r>
          </w:p>
        </w:tc>
      </w:tr>
      <w:tr w:rsidR="007B23D6" w:rsidRPr="00B41E74" w:rsidTr="005F11D3">
        <w:trPr>
          <w:trHeight w:val="195"/>
        </w:trPr>
        <w:tc>
          <w:tcPr>
            <w:tcW w:w="1063" w:type="dxa"/>
            <w:vMerge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vMerge/>
          </w:tcPr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25" w:type="dxa"/>
            <w:gridSpan w:val="5"/>
            <w:vMerge/>
          </w:tcPr>
          <w:p w:rsidR="007B23D6" w:rsidRPr="00B41E74" w:rsidRDefault="007B23D6" w:rsidP="00DA15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" w:type="dxa"/>
            <w:gridSpan w:val="7"/>
            <w:vMerge/>
          </w:tcPr>
          <w:p w:rsidR="007B23D6" w:rsidRPr="00B41E74" w:rsidRDefault="007B23D6" w:rsidP="00DA15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план</w:t>
            </w:r>
          </w:p>
          <w:p w:rsidR="007B23D6" w:rsidRPr="00B41E74" w:rsidRDefault="007B23D6" w:rsidP="002B78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2" w:type="dxa"/>
            <w:gridSpan w:val="7"/>
            <w:shd w:val="clear" w:color="auto" w:fill="auto"/>
          </w:tcPr>
          <w:p w:rsidR="007B23D6" w:rsidRPr="00B41E74" w:rsidRDefault="007B23D6" w:rsidP="00CD028B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факт</w:t>
            </w:r>
          </w:p>
        </w:tc>
      </w:tr>
      <w:tr w:rsidR="00805521" w:rsidRPr="00B41E74" w:rsidTr="009D1A17">
        <w:tc>
          <w:tcPr>
            <w:tcW w:w="15386" w:type="dxa"/>
            <w:gridSpan w:val="25"/>
            <w:shd w:val="clear" w:color="auto" w:fill="00FFCC"/>
          </w:tcPr>
          <w:p w:rsidR="00805521" w:rsidRPr="00B41E74" w:rsidRDefault="00805521" w:rsidP="00805521">
            <w:pPr>
              <w:jc w:val="center"/>
              <w:rPr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Каникулы, пока! (повторительный курс)</w:t>
            </w:r>
            <w:r w:rsidR="009D1A17" w:rsidRPr="00B41E74">
              <w:rPr>
                <w:b/>
                <w:sz w:val="22"/>
                <w:szCs w:val="22"/>
              </w:rPr>
              <w:t>-5 часов</w:t>
            </w: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Где и как немецкая молодежь проводит каникулы?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подписи к рисункам, составлять высказывания по теме урока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Фронтальный опрос лексики по теме урока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карта Германии</w:t>
            </w:r>
          </w:p>
        </w:tc>
        <w:tc>
          <w:tcPr>
            <w:tcW w:w="735" w:type="dxa"/>
            <w:gridSpan w:val="2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Каникулы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текст с пониманием основного содержания, определять вид/жанр текста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чтения текста с пониманием основного содержания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карта Германии</w:t>
            </w:r>
          </w:p>
        </w:tc>
        <w:tc>
          <w:tcPr>
            <w:tcW w:w="735" w:type="dxa"/>
            <w:gridSpan w:val="2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Мои летние каникулы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рассказать по опорам о своих каникулах, понимать речь своих одноклассников по теме урока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моноло</w:t>
            </w:r>
            <w:r w:rsidRPr="00B41E74">
              <w:rPr>
                <w:color w:val="000000"/>
                <w:sz w:val="22"/>
                <w:szCs w:val="22"/>
              </w:rPr>
              <w:softHyphen/>
              <w:t>гической речи, рассказ о летних каникулах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карта Германии</w:t>
            </w:r>
          </w:p>
        </w:tc>
        <w:tc>
          <w:tcPr>
            <w:tcW w:w="735" w:type="dxa"/>
            <w:gridSpan w:val="2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Система школьного об</w:t>
            </w:r>
            <w:r w:rsidRPr="00B41E74">
              <w:rPr>
                <w:color w:val="000000"/>
                <w:sz w:val="22"/>
                <w:szCs w:val="22"/>
              </w:rPr>
              <w:softHyphen/>
              <w:t>разования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(воспринимать на слух) с полным пониманием отрывки из газетных / журнальных статей, рассказать о школьной системе об</w:t>
            </w:r>
            <w:r w:rsidRPr="00B41E74">
              <w:rPr>
                <w:sz w:val="22"/>
                <w:szCs w:val="22"/>
              </w:rPr>
              <w:softHyphen/>
              <w:t>разования в Германии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навыков чтения (</w:t>
            </w:r>
            <w:proofErr w:type="spellStart"/>
            <w:r w:rsidRPr="00B41E74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B41E74">
              <w:rPr>
                <w:color w:val="000000"/>
                <w:sz w:val="22"/>
                <w:szCs w:val="22"/>
              </w:rPr>
              <w:t>) с полным пониманием содержания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компьютер, колонки, аудионосители</w:t>
            </w:r>
          </w:p>
        </w:tc>
        <w:tc>
          <w:tcPr>
            <w:tcW w:w="735" w:type="dxa"/>
            <w:gridSpan w:val="2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Система школьного об</w:t>
            </w:r>
            <w:r w:rsidRPr="00B41E74">
              <w:rPr>
                <w:color w:val="000000"/>
                <w:sz w:val="22"/>
                <w:szCs w:val="22"/>
              </w:rPr>
              <w:softHyphen/>
              <w:t>разования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(воспринимать на слух) с полным пониманием отрывки из газетных / журнальных статей, рассказать о школьной системе об</w:t>
            </w:r>
            <w:r w:rsidRPr="00B41E74">
              <w:rPr>
                <w:sz w:val="22"/>
                <w:szCs w:val="22"/>
              </w:rPr>
              <w:softHyphen/>
              <w:t>разования в Германии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компьютер, колонки, аудионосители</w:t>
            </w:r>
          </w:p>
        </w:tc>
        <w:tc>
          <w:tcPr>
            <w:tcW w:w="735" w:type="dxa"/>
            <w:gridSpan w:val="2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DA1580" w:rsidRPr="00B41E74" w:rsidTr="009D1A17">
        <w:tc>
          <w:tcPr>
            <w:tcW w:w="15386" w:type="dxa"/>
            <w:gridSpan w:val="25"/>
            <w:shd w:val="clear" w:color="auto" w:fill="00FFCC"/>
          </w:tcPr>
          <w:p w:rsidR="00DA1580" w:rsidRPr="00B41E74" w:rsidRDefault="00DA1580" w:rsidP="005F11D3">
            <w:pPr>
              <w:pStyle w:val="a6"/>
              <w:numPr>
                <w:ilvl w:val="0"/>
                <w:numId w:val="20"/>
              </w:num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Каникулы и книги. Они связаны друг с другом?</w:t>
            </w:r>
            <w:r w:rsidR="009D1A17" w:rsidRPr="00B41E74">
              <w:rPr>
                <w:b/>
                <w:sz w:val="22"/>
                <w:szCs w:val="22"/>
              </w:rPr>
              <w:t>-21 час</w:t>
            </w: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Какие книги читают немецкие школьники во время летних каникул?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805521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выражать свое </w:t>
            </w:r>
            <w:proofErr w:type="gramStart"/>
            <w:r w:rsidRPr="00B41E74">
              <w:rPr>
                <w:sz w:val="22"/>
                <w:szCs w:val="22"/>
              </w:rPr>
              <w:t>согла­сие</w:t>
            </w:r>
            <w:proofErr w:type="gramEnd"/>
            <w:r w:rsidRPr="00B41E74">
              <w:rPr>
                <w:sz w:val="22"/>
                <w:szCs w:val="22"/>
              </w:rPr>
              <w:t>/несогласие с прочитанным, вы­сказывать своё мнение о роли книг в жизни людей</w:t>
            </w:r>
          </w:p>
        </w:tc>
        <w:tc>
          <w:tcPr>
            <w:tcW w:w="2640" w:type="dxa"/>
            <w:gridSpan w:val="6"/>
            <w:shd w:val="clear" w:color="auto" w:fill="auto"/>
          </w:tcPr>
          <w:p w:rsidR="007B23D6" w:rsidRPr="00B41E74" w:rsidRDefault="007B23D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7B23D6" w:rsidRPr="00B41E74" w:rsidRDefault="007B23D6" w:rsidP="00DA1580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6"/>
            <w:shd w:val="clear" w:color="auto" w:fill="auto"/>
          </w:tcPr>
          <w:p w:rsidR="007B23D6" w:rsidRPr="00B41E74" w:rsidRDefault="007B23D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7B23D6" w:rsidRPr="00B41E74" w:rsidRDefault="007B23D6" w:rsidP="007B23D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Для многих чтение - это хобби. Роль книги в жизни человека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читать отрывок из романа Г. </w:t>
            </w:r>
            <w:proofErr w:type="spellStart"/>
            <w:r w:rsidRPr="00B41E74">
              <w:rPr>
                <w:sz w:val="22"/>
                <w:szCs w:val="22"/>
              </w:rPr>
              <w:t>Фаллады</w:t>
            </w:r>
            <w:proofErr w:type="spellEnd"/>
            <w:r w:rsidRPr="00B41E74">
              <w:rPr>
                <w:sz w:val="22"/>
                <w:szCs w:val="22"/>
              </w:rPr>
              <w:t xml:space="preserve"> с предварительно снятыми трудностями. Понимать содержание </w:t>
            </w:r>
            <w:proofErr w:type="gramStart"/>
            <w:r w:rsidRPr="00B41E74">
              <w:rPr>
                <w:sz w:val="22"/>
                <w:szCs w:val="22"/>
              </w:rPr>
              <w:t>прочитанного</w:t>
            </w:r>
            <w:proofErr w:type="gramEnd"/>
            <w:r w:rsidRPr="00B41E74">
              <w:rPr>
                <w:sz w:val="22"/>
                <w:szCs w:val="22"/>
              </w:rPr>
              <w:t xml:space="preserve"> и уметь дать анализ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Чтение и понимание текста с предварительно снятыми трудностями, ответы на вопросы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Творчество немецких писателей: Гейне, Шиллера, Гете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воспринимать на слух произ</w:t>
            </w:r>
            <w:r w:rsidRPr="00B41E74">
              <w:rPr>
                <w:sz w:val="22"/>
                <w:szCs w:val="22"/>
              </w:rPr>
              <w:softHyphen/>
              <w:t>ведения немецких писателей, чи</w:t>
            </w:r>
            <w:r w:rsidRPr="00B41E74">
              <w:rPr>
                <w:sz w:val="22"/>
                <w:szCs w:val="22"/>
              </w:rPr>
              <w:softHyphen/>
              <w:t>тать, сравнивать с литературным переводом стихотворения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Контроль навыков </w:t>
            </w:r>
            <w:proofErr w:type="spellStart"/>
            <w:r w:rsidRPr="00B41E74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B41E74">
              <w:rPr>
                <w:color w:val="000000"/>
                <w:sz w:val="22"/>
                <w:szCs w:val="22"/>
              </w:rPr>
              <w:t>,  умения сравнивать с литератур</w:t>
            </w:r>
            <w:r w:rsidRPr="00B41E74">
              <w:rPr>
                <w:color w:val="000000"/>
                <w:sz w:val="22"/>
                <w:szCs w:val="22"/>
              </w:rPr>
              <w:softHyphen/>
              <w:t>ным переводом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компьютер, колонки, аудионосители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«Горький шоколад» М. </w:t>
            </w:r>
            <w:proofErr w:type="spellStart"/>
            <w:r w:rsidRPr="00B41E74">
              <w:rPr>
                <w:color w:val="000000"/>
                <w:sz w:val="22"/>
                <w:szCs w:val="22"/>
              </w:rPr>
              <w:t>Преслера</w:t>
            </w:r>
            <w:proofErr w:type="spellEnd"/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художественный текст с пониманием основного содержа</w:t>
            </w:r>
            <w:r w:rsidRPr="00B41E74">
              <w:rPr>
                <w:sz w:val="22"/>
                <w:szCs w:val="22"/>
              </w:rPr>
              <w:softHyphen/>
              <w:t xml:space="preserve">ния, выражать свое отношение к </w:t>
            </w:r>
            <w:proofErr w:type="gramStart"/>
            <w:r w:rsidRPr="00B41E74">
              <w:rPr>
                <w:sz w:val="22"/>
                <w:szCs w:val="22"/>
              </w:rPr>
              <w:t>прочитанному</w:t>
            </w:r>
            <w:proofErr w:type="gramEnd"/>
            <w:r w:rsidRPr="00B41E74">
              <w:rPr>
                <w:sz w:val="22"/>
                <w:szCs w:val="22"/>
              </w:rPr>
              <w:t>, определять жанр отрывка, коротко рассказать, о чем в нем говорится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техники чтения и перевода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Читать и понимать с опорой на ри</w:t>
            </w:r>
            <w:r w:rsidRPr="00B41E74">
              <w:rPr>
                <w:sz w:val="22"/>
                <w:szCs w:val="22"/>
              </w:rPr>
              <w:softHyphen/>
              <w:t>сунки и сноски. Уметь работать с каталогом, его содержанием, разде</w:t>
            </w:r>
            <w:r w:rsidRPr="00B41E74">
              <w:rPr>
                <w:sz w:val="22"/>
                <w:szCs w:val="22"/>
              </w:rPr>
              <w:softHyphen/>
              <w:t>лами. Знать тематику каталогов для детей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Комиксы, их смысл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комиксы, формулировать смысл, отвечать на вопросы, вести обсуждение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Перевод комиксов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7B23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Немецкие каталоги детской и юношеской литературы как помощники в поисках нужной книги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умения</w:t>
            </w:r>
            <w:proofErr w:type="gramStart"/>
            <w:r w:rsidRPr="00B41E74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B41E74">
              <w:rPr>
                <w:color w:val="000000"/>
                <w:sz w:val="22"/>
                <w:szCs w:val="22"/>
              </w:rPr>
              <w:t xml:space="preserve"> работать с аннотациями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Знакомство с различными жанрами немецкой литературы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br/>
              <w:t>Знать и понимать раз</w:t>
            </w:r>
            <w:r w:rsidRPr="00B41E74">
              <w:rPr>
                <w:sz w:val="22"/>
                <w:szCs w:val="22"/>
              </w:rPr>
              <w:softHyphen/>
              <w:t>личные литературные жанры: но</w:t>
            </w:r>
            <w:r w:rsidRPr="00B41E74">
              <w:rPr>
                <w:sz w:val="22"/>
                <w:szCs w:val="22"/>
              </w:rPr>
              <w:softHyphen/>
              <w:t xml:space="preserve">веллы… </w:t>
            </w:r>
            <w:proofErr w:type="spellStart"/>
            <w:r w:rsidRPr="00B41E74">
              <w:rPr>
                <w:sz w:val="22"/>
                <w:szCs w:val="22"/>
              </w:rPr>
              <w:t>рррарассказы</w:t>
            </w:r>
            <w:proofErr w:type="spellEnd"/>
            <w:r w:rsidRPr="00B41E74">
              <w:rPr>
                <w:sz w:val="22"/>
                <w:szCs w:val="22"/>
              </w:rPr>
              <w:t>, романы, сказки и т.д.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оценочной лексики, используемой при описании книги, её персонажей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Книги, которые я читаю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рассказать о любимых книгах, о прочитанных книгах, рассказать и написать своему другу о прочитан</w:t>
            </w:r>
            <w:r w:rsidRPr="00B41E74">
              <w:rPr>
                <w:sz w:val="22"/>
                <w:szCs w:val="22"/>
              </w:rPr>
              <w:softHyphen/>
              <w:t>ной книге, её персонажах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Монологическое высказывание с опорой на табли</w:t>
            </w:r>
            <w:r w:rsidRPr="00B41E74">
              <w:rPr>
                <w:color w:val="000000"/>
                <w:sz w:val="22"/>
                <w:szCs w:val="22"/>
              </w:rPr>
              <w:softHyphen/>
              <w:t>цу по теме «Моя любимая книга»</w:t>
            </w: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7B23D6" w:rsidRPr="00B41E74" w:rsidTr="005F11D3">
        <w:tc>
          <w:tcPr>
            <w:tcW w:w="1063" w:type="dxa"/>
            <w:shd w:val="clear" w:color="auto" w:fill="auto"/>
          </w:tcPr>
          <w:p w:rsidR="007B23D6" w:rsidRPr="00B41E74" w:rsidRDefault="007B23D6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7B23D6" w:rsidRPr="00B41E74" w:rsidRDefault="007B23D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использовать оценочную лек</w:t>
            </w:r>
            <w:r w:rsidRPr="00B41E74">
              <w:rPr>
                <w:sz w:val="22"/>
                <w:szCs w:val="22"/>
              </w:rPr>
              <w:softHyphen/>
              <w:t>сику при характер</w:t>
            </w:r>
            <w:r w:rsidR="00D578AC" w:rsidRPr="00B41E74">
              <w:rPr>
                <w:sz w:val="22"/>
                <w:szCs w:val="22"/>
              </w:rPr>
              <w:t xml:space="preserve">истике книги, </w:t>
            </w:r>
            <w:r w:rsidRPr="00B41E74">
              <w:rPr>
                <w:sz w:val="22"/>
                <w:szCs w:val="22"/>
              </w:rPr>
              <w:t>персонажей. Знать и понимать раз</w:t>
            </w:r>
            <w:r w:rsidRPr="00B41E74">
              <w:rPr>
                <w:sz w:val="22"/>
                <w:szCs w:val="22"/>
              </w:rPr>
              <w:softHyphen/>
              <w:t>личные литературные жанры: но</w:t>
            </w:r>
            <w:r w:rsidRPr="00B41E74">
              <w:rPr>
                <w:sz w:val="22"/>
                <w:szCs w:val="22"/>
              </w:rPr>
              <w:softHyphen/>
              <w:t>веллы, рассказы, романы, сказки и т.д.</w:t>
            </w:r>
          </w:p>
        </w:tc>
        <w:tc>
          <w:tcPr>
            <w:tcW w:w="2640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6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3D6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20" w:type="dxa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7"/>
          </w:tcPr>
          <w:p w:rsidR="007B23D6" w:rsidRPr="00B41E74" w:rsidRDefault="007B23D6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sz w:val="22"/>
                <w:szCs w:val="22"/>
                <w:lang w:val="en-US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  <w:lang w:val="en-US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Анекдоты о Гете, Гейне, Шиллере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понимать на слух анекдоты об известных немецких писателях</w:t>
            </w: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Восприятие на слух текстов с предварительным чтением экспозиций</w:t>
            </w:r>
          </w:p>
        </w:tc>
        <w:tc>
          <w:tcPr>
            <w:tcW w:w="926" w:type="dxa"/>
            <w:gridSpan w:val="7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компьютер, колонки, аудионосители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Как создаются книги? Кто принимает участие в их создании?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распознавать страдательный залог настоящего, простого про</w:t>
            </w:r>
            <w:r w:rsidRPr="00B41E74">
              <w:rPr>
                <w:sz w:val="22"/>
                <w:szCs w:val="22"/>
              </w:rPr>
              <w:softHyphen/>
              <w:t>шедшего и будущего времен, упот</w:t>
            </w:r>
            <w:r w:rsidRPr="00B41E74">
              <w:rPr>
                <w:sz w:val="22"/>
                <w:szCs w:val="22"/>
              </w:rPr>
              <w:softHyphen/>
              <w:t xml:space="preserve">реблять </w:t>
            </w:r>
            <w:r w:rsidRPr="00B41E74">
              <w:rPr>
                <w:sz w:val="22"/>
                <w:szCs w:val="22"/>
              </w:rPr>
              <w:lastRenderedPageBreak/>
              <w:t>страдательный залог в уст</w:t>
            </w:r>
            <w:r w:rsidRPr="00B41E74">
              <w:rPr>
                <w:sz w:val="22"/>
                <w:szCs w:val="22"/>
              </w:rPr>
              <w:softHyphen/>
              <w:t>ной речи (монолог, диалог) по теме урока</w:t>
            </w: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lastRenderedPageBreak/>
              <w:t>Грамматические задания на упот</w:t>
            </w:r>
            <w:r w:rsidRPr="00B41E74">
              <w:rPr>
                <w:color w:val="000000"/>
                <w:sz w:val="22"/>
                <w:szCs w:val="22"/>
              </w:rPr>
              <w:softHyphen/>
              <w:t>ребление страда</w:t>
            </w:r>
            <w:r w:rsidRPr="00B41E74">
              <w:rPr>
                <w:color w:val="000000"/>
                <w:sz w:val="22"/>
                <w:szCs w:val="22"/>
              </w:rPr>
              <w:softHyphen/>
              <w:t>тельного залога</w:t>
            </w:r>
          </w:p>
        </w:tc>
        <w:tc>
          <w:tcPr>
            <w:tcW w:w="926" w:type="dxa"/>
            <w:gridSpan w:val="7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Учебник, рабочая тетрадь, грамматическая </w:t>
            </w:r>
            <w:r w:rsidRPr="00B41E74">
              <w:rPr>
                <w:sz w:val="22"/>
                <w:szCs w:val="22"/>
              </w:rPr>
              <w:lastRenderedPageBreak/>
              <w:t>таблица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Зачем мы читаем книги?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употреблять придаточные предложения цели с союзом </w:t>
            </w:r>
            <w:proofErr w:type="spellStart"/>
            <w:r w:rsidRPr="00B41E74">
              <w:rPr>
                <w:sz w:val="22"/>
                <w:szCs w:val="22"/>
              </w:rPr>
              <w:t>damit</w:t>
            </w:r>
            <w:proofErr w:type="spellEnd"/>
            <w:r w:rsidRPr="00B41E74">
              <w:rPr>
                <w:sz w:val="22"/>
                <w:szCs w:val="22"/>
              </w:rPr>
              <w:t xml:space="preserve"> и инфинитивным оборотом </w:t>
            </w:r>
            <w:proofErr w:type="spellStart"/>
            <w:r w:rsidRPr="00B41E74">
              <w:rPr>
                <w:sz w:val="22"/>
                <w:szCs w:val="22"/>
              </w:rPr>
              <w:t>um</w:t>
            </w:r>
            <w:proofErr w:type="spellEnd"/>
            <w:r w:rsidRPr="00B41E74">
              <w:rPr>
                <w:sz w:val="22"/>
                <w:szCs w:val="22"/>
              </w:rPr>
              <w:t xml:space="preserve"> ... </w:t>
            </w:r>
            <w:proofErr w:type="spellStart"/>
            <w:r w:rsidRPr="00B41E74">
              <w:rPr>
                <w:sz w:val="22"/>
                <w:szCs w:val="22"/>
              </w:rPr>
              <w:t>zuInfinitiv</w:t>
            </w:r>
            <w:proofErr w:type="spellEnd"/>
            <w:r w:rsidRPr="00B41E74">
              <w:rPr>
                <w:sz w:val="22"/>
                <w:szCs w:val="22"/>
              </w:rPr>
              <w:t xml:space="preserve"> в устной и письменной речи</w:t>
            </w: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Грамматические задания с придаточным цели и инфинитивным оборотом</w:t>
            </w:r>
          </w:p>
        </w:tc>
        <w:tc>
          <w:tcPr>
            <w:tcW w:w="926" w:type="dxa"/>
            <w:gridSpan w:val="7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грамматическая таблица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0 </w:t>
            </w:r>
            <w:proofErr w:type="gramStart"/>
            <w:r w:rsidRPr="00B41E74">
              <w:rPr>
                <w:color w:val="000000"/>
                <w:sz w:val="22"/>
                <w:szCs w:val="22"/>
              </w:rPr>
              <w:t>чтении</w:t>
            </w:r>
            <w:proofErr w:type="gramEnd"/>
            <w:r w:rsidRPr="00B41E74">
              <w:rPr>
                <w:color w:val="000000"/>
                <w:sz w:val="22"/>
                <w:szCs w:val="22"/>
              </w:rPr>
              <w:t xml:space="preserve"> на уроке немецкого языка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читать </w:t>
            </w:r>
            <w:proofErr w:type="spellStart"/>
            <w:r w:rsidRPr="00B41E74">
              <w:rPr>
                <w:sz w:val="22"/>
                <w:szCs w:val="22"/>
              </w:rPr>
              <w:t>полилог</w:t>
            </w:r>
            <w:proofErr w:type="spellEnd"/>
            <w:r w:rsidRPr="00B41E74">
              <w:rPr>
                <w:sz w:val="22"/>
                <w:szCs w:val="22"/>
              </w:rPr>
              <w:t>, искать ин</w:t>
            </w:r>
            <w:r w:rsidRPr="00B41E74">
              <w:rPr>
                <w:sz w:val="22"/>
                <w:szCs w:val="22"/>
              </w:rPr>
              <w:softHyphen/>
              <w:t xml:space="preserve">формацию в тексте, расчленять </w:t>
            </w:r>
            <w:proofErr w:type="spellStart"/>
            <w:r w:rsidRPr="00B41E74">
              <w:rPr>
                <w:sz w:val="22"/>
                <w:szCs w:val="22"/>
              </w:rPr>
              <w:t>полилог</w:t>
            </w:r>
            <w:proofErr w:type="spellEnd"/>
            <w:r w:rsidRPr="00B41E74">
              <w:rPr>
                <w:sz w:val="22"/>
                <w:szCs w:val="22"/>
              </w:rPr>
              <w:t xml:space="preserve"> на мини-диалоги; воспроиз</w:t>
            </w:r>
            <w:r w:rsidRPr="00B41E74">
              <w:rPr>
                <w:sz w:val="22"/>
                <w:szCs w:val="22"/>
              </w:rPr>
              <w:softHyphen/>
              <w:t xml:space="preserve">водить </w:t>
            </w:r>
            <w:proofErr w:type="spellStart"/>
            <w:r w:rsidRPr="00B41E74">
              <w:rPr>
                <w:sz w:val="22"/>
                <w:szCs w:val="22"/>
              </w:rPr>
              <w:t>полилог</w:t>
            </w:r>
            <w:proofErr w:type="spellEnd"/>
            <w:r w:rsidRPr="00B41E74">
              <w:rPr>
                <w:sz w:val="22"/>
                <w:szCs w:val="22"/>
              </w:rPr>
              <w:t xml:space="preserve"> в целом по ролям</w:t>
            </w: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Диалогическая речь</w:t>
            </w:r>
          </w:p>
        </w:tc>
        <w:tc>
          <w:tcPr>
            <w:tcW w:w="926" w:type="dxa"/>
            <w:gridSpan w:val="7"/>
          </w:tcPr>
          <w:p w:rsidR="00D578AC" w:rsidRPr="00B41E74" w:rsidRDefault="00D578AC" w:rsidP="00D578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«Последняя книга» М. Л. </w:t>
            </w:r>
            <w:proofErr w:type="spellStart"/>
            <w:r w:rsidRPr="00B41E74">
              <w:rPr>
                <w:color w:val="000000"/>
                <w:sz w:val="22"/>
                <w:szCs w:val="22"/>
              </w:rPr>
              <w:t>Кашница</w:t>
            </w:r>
            <w:proofErr w:type="spellEnd"/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выражать свое отношение кпрочитанному, кратко пересказывать содержание (в форме аннотации), составлять рассказ по аналогии</w:t>
            </w: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моноло</w:t>
            </w:r>
            <w:r w:rsidRPr="00B41E74">
              <w:rPr>
                <w:color w:val="000000"/>
                <w:sz w:val="22"/>
                <w:szCs w:val="22"/>
              </w:rPr>
              <w:softHyphen/>
              <w:t>гической речи (пересказ текста)</w:t>
            </w:r>
          </w:p>
        </w:tc>
        <w:tc>
          <w:tcPr>
            <w:tcW w:w="926" w:type="dxa"/>
            <w:gridSpan w:val="7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О вкусах не спорят, поэтому мнения о книгах различны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высказывать своё мнение о прочитанной книге, аргументировать свою точку зрения, вести дискуссию по теме урока</w:t>
            </w: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Дискуссия</w:t>
            </w:r>
          </w:p>
        </w:tc>
        <w:tc>
          <w:tcPr>
            <w:tcW w:w="926" w:type="dxa"/>
            <w:gridSpan w:val="7"/>
          </w:tcPr>
          <w:p w:rsidR="00D578AC" w:rsidRPr="00B41E74" w:rsidRDefault="00D578AC" w:rsidP="00D578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b/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работать с аутентичной стра</w:t>
            </w:r>
            <w:r w:rsidRPr="00B41E74">
              <w:rPr>
                <w:sz w:val="22"/>
                <w:szCs w:val="22"/>
              </w:rPr>
              <w:softHyphen/>
              <w:t>новедческой информацией: иметь представление о книжных издатель</w:t>
            </w:r>
            <w:r w:rsidRPr="00B41E74">
              <w:rPr>
                <w:sz w:val="22"/>
                <w:szCs w:val="22"/>
              </w:rPr>
              <w:softHyphen/>
              <w:t>ствах в стране изучаемого языка</w:t>
            </w: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rPr>
                <w:b/>
                <w:sz w:val="22"/>
                <w:szCs w:val="22"/>
              </w:rPr>
            </w:pPr>
          </w:p>
        </w:tc>
        <w:tc>
          <w:tcPr>
            <w:tcW w:w="926" w:type="dxa"/>
            <w:gridSpan w:val="7"/>
          </w:tcPr>
          <w:p w:rsidR="00D578AC" w:rsidRPr="00B41E74" w:rsidRDefault="00D578AC" w:rsidP="002B787B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b/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b/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Интересные сведения из издательств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тексты разного харак</w:t>
            </w:r>
            <w:r w:rsidRPr="00B41E74">
              <w:rPr>
                <w:sz w:val="22"/>
                <w:szCs w:val="22"/>
              </w:rPr>
              <w:softHyphen/>
              <w:t>тера с полным (общим) пониманием содержания</w:t>
            </w:r>
          </w:p>
        </w:tc>
        <w:tc>
          <w:tcPr>
            <w:tcW w:w="2625" w:type="dxa"/>
            <w:gridSpan w:val="5"/>
          </w:tcPr>
          <w:p w:rsidR="00D578AC" w:rsidRPr="00B41E74" w:rsidRDefault="00D578AC" w:rsidP="002B787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Устный опрос: </w:t>
            </w:r>
            <w:proofErr w:type="gramStart"/>
            <w:r w:rsidRPr="00B41E74">
              <w:rPr>
                <w:color w:val="000000"/>
                <w:sz w:val="22"/>
                <w:szCs w:val="22"/>
              </w:rPr>
              <w:t>книжные</w:t>
            </w:r>
            <w:proofErr w:type="gramEnd"/>
          </w:p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издательства Германии</w:t>
            </w:r>
          </w:p>
        </w:tc>
        <w:tc>
          <w:tcPr>
            <w:tcW w:w="926" w:type="dxa"/>
            <w:gridSpan w:val="7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Творчество Г. Гейне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Иметь представление о творчестве Г. Гейне. Знать книжные издатель</w:t>
            </w:r>
            <w:r w:rsidRPr="00B41E74">
              <w:rPr>
                <w:sz w:val="22"/>
                <w:szCs w:val="22"/>
              </w:rPr>
              <w:softHyphen/>
              <w:t>ства в стране изучаемого языка</w:t>
            </w:r>
          </w:p>
        </w:tc>
        <w:tc>
          <w:tcPr>
            <w:tcW w:w="2625" w:type="dxa"/>
            <w:gridSpan w:val="5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Тесты по страноведению</w:t>
            </w:r>
          </w:p>
        </w:tc>
        <w:tc>
          <w:tcPr>
            <w:tcW w:w="926" w:type="dxa"/>
            <w:gridSpan w:val="7"/>
            <w:tcBorders>
              <w:bottom w:val="single" w:sz="4" w:space="0" w:color="auto"/>
            </w:tcBorders>
          </w:tcPr>
          <w:p w:rsidR="00D578AC" w:rsidRPr="00B41E74" w:rsidRDefault="00D578AC" w:rsidP="00D578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грамматические явления и лексические единицы на практике</w:t>
            </w:r>
          </w:p>
        </w:tc>
        <w:tc>
          <w:tcPr>
            <w:tcW w:w="2625" w:type="dxa"/>
            <w:gridSpan w:val="5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тесты</w:t>
            </w:r>
          </w:p>
        </w:tc>
        <w:tc>
          <w:tcPr>
            <w:tcW w:w="926" w:type="dxa"/>
            <w:gridSpan w:val="7"/>
            <w:tcBorders>
              <w:bottom w:val="single" w:sz="4" w:space="0" w:color="auto"/>
            </w:tcBorders>
          </w:tcPr>
          <w:p w:rsidR="00D578AC" w:rsidRPr="00B41E74" w:rsidRDefault="00D578AC" w:rsidP="00D578A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3E4804" w:rsidRPr="00B41E74" w:rsidTr="00940053">
        <w:tc>
          <w:tcPr>
            <w:tcW w:w="15386" w:type="dxa"/>
            <w:gridSpan w:val="25"/>
            <w:shd w:val="clear" w:color="auto" w:fill="00FFCC"/>
          </w:tcPr>
          <w:p w:rsidR="003E4804" w:rsidRPr="00B41E74" w:rsidRDefault="003E4804" w:rsidP="005F11D3">
            <w:pPr>
              <w:pStyle w:val="a6"/>
              <w:numPr>
                <w:ilvl w:val="0"/>
                <w:numId w:val="20"/>
              </w:num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Сегодняшняя молодежь. Какие проблемы она имеет?</w:t>
            </w:r>
            <w:r w:rsidR="00940053" w:rsidRPr="00B41E74">
              <w:rPr>
                <w:b/>
                <w:sz w:val="22"/>
                <w:szCs w:val="22"/>
              </w:rPr>
              <w:t>-22 часа</w:t>
            </w: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Молодежные субкультуры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C96806" w:rsidP="003E4804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отрывок из журналь</w:t>
            </w:r>
            <w:r w:rsidR="00D578AC" w:rsidRPr="00B41E74">
              <w:rPr>
                <w:sz w:val="22"/>
                <w:szCs w:val="22"/>
              </w:rPr>
              <w:t xml:space="preserve">ной статьи с опорой на фонограмму с пониманием основного </w:t>
            </w:r>
            <w:proofErr w:type="gramStart"/>
            <w:r w:rsidR="00D578AC" w:rsidRPr="00B41E74">
              <w:rPr>
                <w:sz w:val="22"/>
                <w:szCs w:val="22"/>
              </w:rPr>
              <w:t>содержа­ния</w:t>
            </w:r>
            <w:proofErr w:type="gramEnd"/>
            <w:r w:rsidR="00D578AC" w:rsidRPr="00B41E74">
              <w:rPr>
                <w:sz w:val="22"/>
                <w:szCs w:val="22"/>
              </w:rPr>
              <w:t>, рассказать о субкультурах мо­лодежи</w:t>
            </w:r>
          </w:p>
        </w:tc>
        <w:tc>
          <w:tcPr>
            <w:tcW w:w="2609" w:type="dxa"/>
            <w:gridSpan w:val="4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чтения с целью понимания основного содержания</w:t>
            </w:r>
          </w:p>
        </w:tc>
        <w:tc>
          <w:tcPr>
            <w:tcW w:w="942" w:type="dxa"/>
            <w:gridSpan w:val="8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0 чем мечтают молодые люди? Что их волнует?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толковать названные про</w:t>
            </w:r>
            <w:r w:rsidR="00D578AC" w:rsidRPr="00B41E74">
              <w:rPr>
                <w:sz w:val="22"/>
                <w:szCs w:val="22"/>
              </w:rPr>
              <w:t>блемы. Понимать высказывания</w:t>
            </w:r>
            <w:r w:rsidRPr="00B41E74">
              <w:rPr>
                <w:sz w:val="22"/>
                <w:szCs w:val="22"/>
              </w:rPr>
              <w:t xml:space="preserve"> молодых людей и выражать собст</w:t>
            </w:r>
            <w:r w:rsidR="00D578AC" w:rsidRPr="00B41E74">
              <w:rPr>
                <w:sz w:val="22"/>
                <w:szCs w:val="22"/>
              </w:rPr>
              <w:t>венное мнение</w:t>
            </w:r>
          </w:p>
        </w:tc>
        <w:tc>
          <w:tcPr>
            <w:tcW w:w="2609" w:type="dxa"/>
            <w:gridSpan w:val="4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лексики по теме урока</w:t>
            </w:r>
          </w:p>
        </w:tc>
        <w:tc>
          <w:tcPr>
            <w:tcW w:w="942" w:type="dxa"/>
            <w:gridSpan w:val="8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Стремление к </w:t>
            </w:r>
            <w:r w:rsidRPr="00B41E74">
              <w:rPr>
                <w:color w:val="000000"/>
                <w:sz w:val="22"/>
                <w:szCs w:val="22"/>
              </w:rPr>
              <w:lastRenderedPageBreak/>
              <w:t>индивидуальности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 xml:space="preserve">Уметь читать текст под фонограмму для </w:t>
            </w:r>
            <w:r w:rsidRPr="00B41E74">
              <w:rPr>
                <w:sz w:val="22"/>
                <w:szCs w:val="22"/>
              </w:rPr>
              <w:lastRenderedPageBreak/>
              <w:t>совершенствования техники чтения, сделать анализ стремления подростков к подражанию. Знать особенности менталитета молодых немцев</w:t>
            </w:r>
          </w:p>
        </w:tc>
        <w:tc>
          <w:tcPr>
            <w:tcW w:w="2609" w:type="dxa"/>
            <w:gridSpan w:val="4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lastRenderedPageBreak/>
              <w:t xml:space="preserve">Контроль техники </w:t>
            </w:r>
            <w:r w:rsidRPr="00B41E74">
              <w:rPr>
                <w:color w:val="000000"/>
                <w:sz w:val="22"/>
                <w:szCs w:val="22"/>
              </w:rPr>
              <w:lastRenderedPageBreak/>
              <w:t>чтения и понимания основного содержания текста</w:t>
            </w:r>
          </w:p>
        </w:tc>
        <w:tc>
          <w:tcPr>
            <w:tcW w:w="942" w:type="dxa"/>
            <w:gridSpan w:val="8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Учебник, </w:t>
            </w:r>
            <w:r w:rsidRPr="00B41E74">
              <w:rPr>
                <w:sz w:val="22"/>
                <w:szCs w:val="22"/>
              </w:rPr>
              <w:lastRenderedPageBreak/>
              <w:t>рабочая тетрадь, компьютер, колонки, аудионосители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Проблем</w:t>
            </w:r>
            <w:r w:rsidR="00C96806" w:rsidRPr="00B41E74">
              <w:rPr>
                <w:color w:val="000000"/>
                <w:sz w:val="22"/>
                <w:szCs w:val="22"/>
              </w:rPr>
              <w:t>ы, с которыми в наши дни сталки</w:t>
            </w:r>
            <w:r w:rsidRPr="00B41E74">
              <w:rPr>
                <w:color w:val="000000"/>
                <w:sz w:val="22"/>
                <w:szCs w:val="22"/>
              </w:rPr>
              <w:t>вается молодежь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рассказать о современной немецкой молодежи, о себе, своих друзьях</w:t>
            </w:r>
          </w:p>
        </w:tc>
        <w:tc>
          <w:tcPr>
            <w:tcW w:w="2595" w:type="dxa"/>
            <w:gridSpan w:val="3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План к проекту «Проблемы молодёжи»</w:t>
            </w:r>
          </w:p>
        </w:tc>
        <w:tc>
          <w:tcPr>
            <w:tcW w:w="956" w:type="dxa"/>
            <w:gridSpan w:val="9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Проблем</w:t>
            </w:r>
            <w:r w:rsidR="00C96806" w:rsidRPr="00B41E74">
              <w:rPr>
                <w:color w:val="000000"/>
                <w:sz w:val="22"/>
                <w:szCs w:val="22"/>
              </w:rPr>
              <w:t>ы, с которыми в наши дни сталки</w:t>
            </w:r>
            <w:r w:rsidRPr="00B41E74">
              <w:rPr>
                <w:color w:val="000000"/>
                <w:sz w:val="22"/>
                <w:szCs w:val="22"/>
              </w:rPr>
              <w:t>вается молодежь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рассказать о современной немецкой молодежи, о себе, своих друзьях</w:t>
            </w:r>
          </w:p>
        </w:tc>
        <w:tc>
          <w:tcPr>
            <w:tcW w:w="2595" w:type="dxa"/>
            <w:gridSpan w:val="3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9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gridSpan w:val="3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9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Молодежь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Читать краткие тексты из журналов о жизни молодёжи, понимать их со</w:t>
            </w:r>
            <w:r w:rsidRPr="00B41E74">
              <w:rPr>
                <w:sz w:val="22"/>
                <w:szCs w:val="22"/>
              </w:rPr>
              <w:softHyphen/>
              <w:t>держание полностью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Отбор материала к защите проекта «Проблемы молодёжи»</w:t>
            </w: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Проблемы молодежи / мои проблемы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center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сообщать о своих проблемах, проблемах молодёжи с опорой на вопросы. Понимать речь своих од</w:t>
            </w:r>
            <w:r w:rsidRPr="00B41E74">
              <w:rPr>
                <w:sz w:val="22"/>
                <w:szCs w:val="22"/>
              </w:rPr>
              <w:softHyphen/>
              <w:t>ноклассников о проблемах молодё</w:t>
            </w:r>
            <w:r w:rsidRPr="00B41E74">
              <w:rPr>
                <w:sz w:val="22"/>
                <w:szCs w:val="22"/>
              </w:rPr>
              <w:softHyphen/>
              <w:t>жи и путях решения этих проблем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Монологическое (диалогическое) высказывание о проблемах молодёжи и путях их решения</w:t>
            </w: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center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center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Проблемы молодежи в школе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</w:t>
            </w:r>
            <w:r w:rsidR="00C96806" w:rsidRPr="00B41E74">
              <w:rPr>
                <w:sz w:val="22"/>
                <w:szCs w:val="22"/>
              </w:rPr>
              <w:t>меть читать мини-тексты к рисункам, содержащие новые инфинитив</w:t>
            </w:r>
            <w:r w:rsidRPr="00B41E74">
              <w:rPr>
                <w:sz w:val="22"/>
                <w:szCs w:val="22"/>
              </w:rPr>
              <w:t>ные обороты, с</w:t>
            </w:r>
            <w:r w:rsidR="00C96806" w:rsidRPr="00B41E74">
              <w:rPr>
                <w:sz w:val="22"/>
                <w:szCs w:val="22"/>
              </w:rPr>
              <w:t>оставлять предложе</w:t>
            </w:r>
            <w:r w:rsidRPr="00B41E74">
              <w:rPr>
                <w:sz w:val="22"/>
                <w:szCs w:val="22"/>
              </w:rPr>
              <w:t>ния по образцу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Грамматические задания, употребление инфинитивных оборотов</w:t>
            </w: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грамматическая таблица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Проблемы молодежи в школе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</w:t>
            </w:r>
            <w:r w:rsidR="00C96806" w:rsidRPr="00B41E74">
              <w:rPr>
                <w:sz w:val="22"/>
                <w:szCs w:val="22"/>
              </w:rPr>
              <w:t>меть читать мини-тексты к рисункам, содержащие новые инфинитив</w:t>
            </w:r>
            <w:r w:rsidRPr="00B41E74">
              <w:rPr>
                <w:sz w:val="22"/>
                <w:szCs w:val="22"/>
              </w:rPr>
              <w:t>н</w:t>
            </w:r>
            <w:r w:rsidR="00C96806" w:rsidRPr="00B41E74">
              <w:rPr>
                <w:sz w:val="22"/>
                <w:szCs w:val="22"/>
              </w:rPr>
              <w:t>ые обороты, составлять предложе</w:t>
            </w:r>
            <w:r w:rsidRPr="00B41E74">
              <w:rPr>
                <w:sz w:val="22"/>
                <w:szCs w:val="22"/>
              </w:rPr>
              <w:t>ния по образцу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грамматическая таблица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Телефон доверия для молодежи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понимать на слух информацию о телефоне доверия для моло</w:t>
            </w:r>
            <w:r w:rsidR="00D578AC" w:rsidRPr="00B41E74">
              <w:rPr>
                <w:sz w:val="22"/>
                <w:szCs w:val="22"/>
              </w:rPr>
              <w:t>дежи в Германии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Аудирование: сообщения по телефону доверия для молодёжи</w:t>
            </w: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компьютер, колонки, аудионосители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38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явления на практике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rPr>
                <w:b/>
                <w:sz w:val="22"/>
                <w:szCs w:val="22"/>
                <w:shd w:val="clear" w:color="auto" w:fill="CCFFCC"/>
              </w:rPr>
            </w:pPr>
            <w:r w:rsidRPr="00B41E74">
              <w:rPr>
                <w:color w:val="000000"/>
                <w:sz w:val="22"/>
                <w:szCs w:val="22"/>
              </w:rPr>
              <w:t>Конфликты между детьми и родителями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воспроизводить сцену беседы группы немецкой молодежи о том, что их волнует, что для них важно; уметь выразить согласие / несогла</w:t>
            </w:r>
            <w:r w:rsidRPr="00B41E74">
              <w:rPr>
                <w:sz w:val="22"/>
                <w:szCs w:val="22"/>
              </w:rPr>
              <w:softHyphen/>
              <w:t>сие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Инсценирование ситуации «Дети </w:t>
            </w:r>
            <w:proofErr w:type="gramStart"/>
            <w:r w:rsidRPr="00B41E74">
              <w:rPr>
                <w:color w:val="000000"/>
                <w:sz w:val="22"/>
                <w:szCs w:val="22"/>
              </w:rPr>
              <w:t>-р</w:t>
            </w:r>
            <w:proofErr w:type="gramEnd"/>
            <w:r w:rsidRPr="00B41E74">
              <w:rPr>
                <w:color w:val="000000"/>
                <w:sz w:val="22"/>
                <w:szCs w:val="22"/>
              </w:rPr>
              <w:t>одители»</w:t>
            </w: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Конфликты между детьми и родителями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воспроизводить сцену беседы группы немецкой молодежи о том, что их волнует, что для них важно; уметь выразить согласие / несогла</w:t>
            </w:r>
            <w:r w:rsidRPr="00B41E74">
              <w:rPr>
                <w:sz w:val="22"/>
                <w:szCs w:val="22"/>
              </w:rPr>
              <w:softHyphen/>
              <w:t>сие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41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Мечты наших детей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написать о своих мечтах и желаниях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Письменное сообщение</w:t>
            </w:r>
          </w:p>
        </w:tc>
        <w:tc>
          <w:tcPr>
            <w:tcW w:w="867" w:type="dxa"/>
            <w:gridSpan w:val="2"/>
          </w:tcPr>
          <w:p w:rsidR="00D578AC" w:rsidRPr="00B41E74" w:rsidRDefault="00D578AC" w:rsidP="00D57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Мечты наших детей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написать о своих мечтах и желаниях</w:t>
            </w:r>
          </w:p>
        </w:tc>
        <w:tc>
          <w:tcPr>
            <w:tcW w:w="2684" w:type="dxa"/>
            <w:gridSpan w:val="10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D578AC" w:rsidP="002B787B">
            <w:pPr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Отцы и дети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8AC" w:rsidRPr="00B41E74" w:rsidRDefault="00C9680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читать и анализировать </w:t>
            </w:r>
            <w:proofErr w:type="spellStart"/>
            <w:r w:rsidRPr="00B41E74">
              <w:rPr>
                <w:sz w:val="22"/>
                <w:szCs w:val="22"/>
              </w:rPr>
              <w:t>по</w:t>
            </w:r>
            <w:r w:rsidR="00D578AC" w:rsidRPr="00B41E74">
              <w:rPr>
                <w:sz w:val="22"/>
                <w:szCs w:val="22"/>
              </w:rPr>
              <w:t>лилог</w:t>
            </w:r>
            <w:proofErr w:type="spellEnd"/>
            <w:r w:rsidR="00D578AC" w:rsidRPr="00B41E74">
              <w:rPr>
                <w:sz w:val="22"/>
                <w:szCs w:val="22"/>
              </w:rPr>
              <w:t xml:space="preserve"> по теме урока, рассказать о проблемах молодёжи, высказать своё мнение о путях решения этих проблем. Иметь представление о том, как живет молоде</w:t>
            </w:r>
            <w:r w:rsidRPr="00B41E74">
              <w:rPr>
                <w:sz w:val="22"/>
                <w:szCs w:val="22"/>
              </w:rPr>
              <w:t>жь в Герма</w:t>
            </w:r>
            <w:r w:rsidR="00D578AC" w:rsidRPr="00B41E74">
              <w:rPr>
                <w:sz w:val="22"/>
                <w:szCs w:val="22"/>
              </w:rPr>
              <w:t>нии</w:t>
            </w:r>
          </w:p>
        </w:tc>
        <w:tc>
          <w:tcPr>
            <w:tcW w:w="2684" w:type="dxa"/>
            <w:gridSpan w:val="10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Предзащита проекта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D578AC" w:rsidRPr="00B41E74" w:rsidRDefault="00D578AC" w:rsidP="00D578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78AC" w:rsidRPr="00B41E74" w:rsidRDefault="00C96806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578AC" w:rsidRPr="00B41E74" w:rsidRDefault="00D578AC" w:rsidP="002B787B">
            <w:pPr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44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Современная немецкая юношеская литература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Иметь представление о творчестве современных писателей детской и юношеской литературы</w:t>
            </w:r>
          </w:p>
        </w:tc>
        <w:tc>
          <w:tcPr>
            <w:tcW w:w="2669" w:type="dxa"/>
            <w:gridSpan w:val="9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техники чтения, перевода, ответы на вопросы к тексту</w:t>
            </w:r>
          </w:p>
        </w:tc>
        <w:tc>
          <w:tcPr>
            <w:tcW w:w="882" w:type="dxa"/>
            <w:gridSpan w:val="3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95" w:type="dxa"/>
            <w:gridSpan w:val="6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45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Проблемы молодёжи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грамматические явления на практике</w:t>
            </w:r>
          </w:p>
        </w:tc>
        <w:tc>
          <w:tcPr>
            <w:tcW w:w="2669" w:type="dxa"/>
            <w:gridSpan w:val="9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D578AC" w:rsidRPr="00B41E74" w:rsidRDefault="00D578AC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грамматические таблицы</w:t>
            </w:r>
          </w:p>
        </w:tc>
        <w:tc>
          <w:tcPr>
            <w:tcW w:w="795" w:type="dxa"/>
            <w:gridSpan w:val="6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46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Итоговая проверочная работа за полугодие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лексические и грамматические явления на практике</w:t>
            </w:r>
          </w:p>
        </w:tc>
        <w:tc>
          <w:tcPr>
            <w:tcW w:w="2669" w:type="dxa"/>
            <w:gridSpan w:val="9"/>
          </w:tcPr>
          <w:p w:rsidR="00D578AC" w:rsidRPr="00B41E74" w:rsidRDefault="00D578AC" w:rsidP="002B787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усвоения ЗУН</w:t>
            </w:r>
          </w:p>
        </w:tc>
        <w:tc>
          <w:tcPr>
            <w:tcW w:w="882" w:type="dxa"/>
            <w:gridSpan w:val="3"/>
          </w:tcPr>
          <w:p w:rsidR="00D578AC" w:rsidRPr="00B41E74" w:rsidRDefault="00D578AC" w:rsidP="00D578A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C96806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Задания проверочной работы</w:t>
            </w:r>
          </w:p>
        </w:tc>
        <w:tc>
          <w:tcPr>
            <w:tcW w:w="795" w:type="dxa"/>
            <w:gridSpan w:val="6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47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Домашнее чтение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тексты разного харак</w:t>
            </w:r>
            <w:r w:rsidRPr="00B41E74">
              <w:rPr>
                <w:sz w:val="22"/>
                <w:szCs w:val="22"/>
              </w:rPr>
              <w:softHyphen/>
              <w:t>тера с полным (общим) пониманием содержания. Уметь анализировать прочитанное и высказывать своё мнение</w:t>
            </w:r>
          </w:p>
        </w:tc>
        <w:tc>
          <w:tcPr>
            <w:tcW w:w="2669" w:type="dxa"/>
            <w:gridSpan w:val="9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95" w:type="dxa"/>
            <w:gridSpan w:val="6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D578AC" w:rsidRPr="00B41E74" w:rsidTr="005F11D3">
        <w:tc>
          <w:tcPr>
            <w:tcW w:w="1063" w:type="dxa"/>
            <w:shd w:val="clear" w:color="auto" w:fill="auto"/>
          </w:tcPr>
          <w:p w:rsidR="00D578AC" w:rsidRPr="00B41E74" w:rsidRDefault="00D578A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48</w:t>
            </w:r>
          </w:p>
        </w:tc>
        <w:tc>
          <w:tcPr>
            <w:tcW w:w="3118" w:type="dxa"/>
            <w:shd w:val="clear" w:color="auto" w:fill="auto"/>
          </w:tcPr>
          <w:p w:rsidR="00D578AC" w:rsidRPr="00B41E74" w:rsidRDefault="00D578AC" w:rsidP="00940053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полученные знания, умения, навыки</w:t>
            </w:r>
          </w:p>
        </w:tc>
        <w:tc>
          <w:tcPr>
            <w:tcW w:w="2669" w:type="dxa"/>
            <w:gridSpan w:val="9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78AC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95" w:type="dxa"/>
            <w:gridSpan w:val="6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D578AC" w:rsidRPr="00B41E74" w:rsidRDefault="00D578A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3E4804" w:rsidRPr="00B41E74" w:rsidTr="00940053">
        <w:tc>
          <w:tcPr>
            <w:tcW w:w="15386" w:type="dxa"/>
            <w:gridSpan w:val="25"/>
            <w:shd w:val="clear" w:color="auto" w:fill="00FFCC"/>
          </w:tcPr>
          <w:p w:rsidR="003E4804" w:rsidRPr="00B41E74" w:rsidRDefault="003E4804" w:rsidP="005F11D3">
            <w:pPr>
              <w:pStyle w:val="a6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  <w:r w:rsidRPr="00B41E74">
              <w:rPr>
                <w:b/>
                <w:bCs/>
                <w:sz w:val="22"/>
                <w:szCs w:val="22"/>
              </w:rPr>
              <w:t>Будущее начинается уже сегодня. Как обстоят дела с выбором профессии?</w:t>
            </w:r>
            <w:r w:rsidR="00940053" w:rsidRPr="00B41E74">
              <w:rPr>
                <w:b/>
                <w:bCs/>
                <w:sz w:val="22"/>
                <w:szCs w:val="22"/>
              </w:rPr>
              <w:t>-21 час</w:t>
            </w: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49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Система образования в Германии. Типы школ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схему школьного об</w:t>
            </w:r>
            <w:r w:rsidRPr="00B41E74">
              <w:rPr>
                <w:sz w:val="22"/>
                <w:szCs w:val="22"/>
              </w:rPr>
              <w:softHyphen/>
              <w:t>разования и определять, когда и где в немецкой школе начинается про</w:t>
            </w:r>
            <w:r w:rsidRPr="00B41E74">
              <w:rPr>
                <w:sz w:val="22"/>
                <w:szCs w:val="22"/>
              </w:rPr>
              <w:softHyphen/>
              <w:t>фессиональная подготовка. Знать лексический материал по теме урока</w:t>
            </w:r>
          </w:p>
        </w:tc>
        <w:tc>
          <w:tcPr>
            <w:tcW w:w="2699" w:type="dxa"/>
            <w:gridSpan w:val="11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чтения и комментария к схеме (контроль парной работы)</w:t>
            </w:r>
          </w:p>
        </w:tc>
        <w:tc>
          <w:tcPr>
            <w:tcW w:w="852" w:type="dxa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95" w:type="dxa"/>
            <w:gridSpan w:val="6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Организация производственной практики в школе: двойственная система </w:t>
            </w:r>
            <w:r w:rsidRPr="00B41E74">
              <w:rPr>
                <w:color w:val="000000"/>
                <w:sz w:val="22"/>
                <w:szCs w:val="22"/>
              </w:rPr>
              <w:lastRenderedPageBreak/>
              <w:t>профессиональной подготовки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3E4804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ab/>
            </w:r>
          </w:p>
          <w:p w:rsidR="005A6412" w:rsidRPr="00B41E74" w:rsidRDefault="005A6412" w:rsidP="003E4804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информацию с опорой на комментарий и сноски и понимать её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Ответы на вопросы</w:t>
            </w:r>
          </w:p>
        </w:tc>
        <w:tc>
          <w:tcPr>
            <w:tcW w:w="882" w:type="dxa"/>
            <w:gridSpan w:val="3"/>
          </w:tcPr>
          <w:p w:rsidR="005A6412" w:rsidRPr="00B41E74" w:rsidRDefault="005A6412" w:rsidP="005A64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Поиск рабочего места выпускниками школ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3E4804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написать заявление, </w:t>
            </w:r>
            <w:proofErr w:type="gramStart"/>
            <w:r w:rsidRPr="00B41E74">
              <w:rPr>
                <w:sz w:val="22"/>
                <w:szCs w:val="22"/>
              </w:rPr>
              <w:t>автобио­графию</w:t>
            </w:r>
            <w:proofErr w:type="gramEnd"/>
            <w:r w:rsidRPr="00B41E74">
              <w:rPr>
                <w:sz w:val="22"/>
                <w:szCs w:val="22"/>
              </w:rPr>
              <w:t>, заполнить анкету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Написать авто</w:t>
            </w:r>
            <w:r w:rsidRPr="00B41E74">
              <w:rPr>
                <w:color w:val="000000"/>
                <w:sz w:val="22"/>
                <w:szCs w:val="22"/>
              </w:rPr>
              <w:softHyphen/>
              <w:t>биографию</w:t>
            </w:r>
          </w:p>
        </w:tc>
        <w:tc>
          <w:tcPr>
            <w:tcW w:w="882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52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Наиболее популярные профессии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3E4804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диаграмму с опорой на языковую догадку и словарь. Знать о наиболее популярных профессиях в Германии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Работа со словарём</w:t>
            </w:r>
          </w:p>
        </w:tc>
        <w:tc>
          <w:tcPr>
            <w:tcW w:w="882" w:type="dxa"/>
            <w:gridSpan w:val="3"/>
          </w:tcPr>
          <w:p w:rsidR="005A6412" w:rsidRPr="00B41E74" w:rsidRDefault="005A6412" w:rsidP="005A64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словарь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53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54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Как немецкие школы готовят к выбору про</w:t>
            </w:r>
            <w:r w:rsidRPr="00B41E74">
              <w:rPr>
                <w:color w:val="000000"/>
                <w:sz w:val="22"/>
                <w:szCs w:val="22"/>
              </w:rPr>
              <w:softHyphen/>
              <w:t>фессии?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вести дискуссию по теме урока. «Я хотел бы быть по профессии...». Описать свой выбор профессии (устно и письменно)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Словарный диктант</w:t>
            </w:r>
          </w:p>
        </w:tc>
        <w:tc>
          <w:tcPr>
            <w:tcW w:w="882" w:type="dxa"/>
            <w:gridSpan w:val="3"/>
          </w:tcPr>
          <w:p w:rsidR="005A6412" w:rsidRPr="00B41E74" w:rsidRDefault="005A6412" w:rsidP="005A64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55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Как немецкие школы готовят к выбору про</w:t>
            </w:r>
            <w:r w:rsidRPr="00B41E74">
              <w:rPr>
                <w:color w:val="000000"/>
                <w:sz w:val="22"/>
                <w:szCs w:val="22"/>
              </w:rPr>
              <w:softHyphen/>
              <w:t>фессии?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вести дискуссию по теме урока. «Я хотел бы быть по профессии...». Описать свой выбор профессии (устно и письменно)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56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Крупнейшие индустриальные предприятия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Знать о крупнейших концернах и предприятиях Германии. Уметь ра</w:t>
            </w:r>
            <w:r w:rsidRPr="00B41E74">
              <w:rPr>
                <w:sz w:val="22"/>
                <w:szCs w:val="22"/>
              </w:rPr>
              <w:softHyphen/>
              <w:t>ботать с таблицей</w:t>
            </w:r>
            <w:proofErr w:type="gramStart"/>
            <w:r w:rsidRPr="00B41E74">
              <w:rPr>
                <w:sz w:val="22"/>
                <w:szCs w:val="22"/>
              </w:rPr>
              <w:t>,и</w:t>
            </w:r>
            <w:proofErr w:type="gramEnd"/>
            <w:r w:rsidRPr="00B41E74">
              <w:rPr>
                <w:sz w:val="22"/>
                <w:szCs w:val="22"/>
              </w:rPr>
              <w:t>скать заданную информацию, вычленять интернационализмы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умения работы со словарем</w:t>
            </w:r>
          </w:p>
        </w:tc>
        <w:tc>
          <w:tcPr>
            <w:tcW w:w="882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словарь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57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Планы школьников на будущее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вычленять глаголы и опреде</w:t>
            </w:r>
            <w:r w:rsidRPr="00B41E74">
              <w:rPr>
                <w:sz w:val="22"/>
                <w:szCs w:val="22"/>
              </w:rPr>
              <w:softHyphen/>
              <w:t>лять их управление. Уметь составить план к проектной работе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Планирование проектной работы</w:t>
            </w:r>
          </w:p>
        </w:tc>
        <w:tc>
          <w:tcPr>
            <w:tcW w:w="882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грамматическая таблица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58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Планы школьников на будущее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вычленять глаголы и опреде</w:t>
            </w:r>
            <w:r w:rsidRPr="00B41E74">
              <w:rPr>
                <w:sz w:val="22"/>
                <w:szCs w:val="22"/>
              </w:rPr>
              <w:softHyphen/>
              <w:t>лять их управление. Уметь соста</w:t>
            </w:r>
            <w:r w:rsidRPr="00B41E74">
              <w:rPr>
                <w:sz w:val="22"/>
                <w:szCs w:val="22"/>
              </w:rPr>
              <w:softHyphen/>
              <w:t>вить план к проектной работе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грамматическая таблица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59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Сельскохозяйственные профессии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воспринимать текст на слух и понимать его детально</w:t>
            </w:r>
          </w:p>
        </w:tc>
        <w:tc>
          <w:tcPr>
            <w:tcW w:w="2669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Контроль навыков </w:t>
            </w:r>
            <w:proofErr w:type="spellStart"/>
            <w:r w:rsidRPr="00B41E74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882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компьютер, колонки, аудионосители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60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Что важно при выборе профессии?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br/>
              <w:t>Уметь выразить свое мнение, вы</w:t>
            </w:r>
            <w:r w:rsidRPr="00B41E74">
              <w:rPr>
                <w:sz w:val="22"/>
                <w:szCs w:val="22"/>
              </w:rPr>
              <w:softHyphen/>
              <w:t>брав из данных утверждений более важные для себя в беседе и в пись</w:t>
            </w:r>
            <w:r w:rsidRPr="00B41E74">
              <w:rPr>
                <w:sz w:val="22"/>
                <w:szCs w:val="22"/>
              </w:rPr>
              <w:softHyphen/>
              <w:t xml:space="preserve">менной форме в </w:t>
            </w:r>
            <w:r w:rsidRPr="00B41E74">
              <w:rPr>
                <w:sz w:val="22"/>
                <w:szCs w:val="22"/>
              </w:rPr>
              <w:lastRenderedPageBreak/>
              <w:t>письме другу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lastRenderedPageBreak/>
              <w:t>Контроль моноло</w:t>
            </w:r>
            <w:r w:rsidRPr="00B41E74">
              <w:rPr>
                <w:color w:val="000000"/>
                <w:sz w:val="22"/>
                <w:szCs w:val="22"/>
              </w:rPr>
              <w:softHyphen/>
              <w:t xml:space="preserve">гического (возможно диалогического) высказывания, </w:t>
            </w:r>
            <w:r w:rsidRPr="00B41E74">
              <w:rPr>
                <w:color w:val="000000"/>
                <w:sz w:val="22"/>
                <w:szCs w:val="22"/>
              </w:rPr>
              <w:lastRenderedPageBreak/>
              <w:t>подготовка к защите проекта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62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Мои планы на будущее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рассказать о своих планах на будущее по опорам, плану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моноло</w:t>
            </w:r>
            <w:r w:rsidRPr="00B41E74">
              <w:rPr>
                <w:color w:val="000000"/>
                <w:sz w:val="22"/>
                <w:szCs w:val="22"/>
              </w:rPr>
              <w:softHyphen/>
              <w:t>гического выска</w:t>
            </w:r>
            <w:r w:rsidRPr="00B41E74">
              <w:rPr>
                <w:color w:val="000000"/>
                <w:sz w:val="22"/>
                <w:szCs w:val="22"/>
              </w:rPr>
              <w:softHyphen/>
              <w:t>зывания с опорой на таблицу, план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80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63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Использование роботов в различных сферах деятельности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5103D9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ab/>
            </w:r>
          </w:p>
          <w:p w:rsidR="005A6412" w:rsidRPr="00B41E74" w:rsidRDefault="005A6412" w:rsidP="005103D9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читать с пониманием </w:t>
            </w:r>
            <w:proofErr w:type="gramStart"/>
            <w:r w:rsidRPr="00B41E74">
              <w:rPr>
                <w:sz w:val="22"/>
                <w:szCs w:val="22"/>
              </w:rPr>
              <w:t>основ­ного</w:t>
            </w:r>
            <w:proofErr w:type="gramEnd"/>
            <w:r w:rsidRPr="00B41E74">
              <w:rPr>
                <w:sz w:val="22"/>
                <w:szCs w:val="22"/>
              </w:rPr>
              <w:t xml:space="preserve"> содержания журнальную ста­тью и таблицу к ней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чтения статьи и таблицы - ответы на вопросы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словарь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64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Нелегкий путь в мир взрослых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выполнять предваряющие задания к тексту: чтение экспозиции, вводящей в его содержание, ответ на вопрос, как трактовать заголовок текста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rPr>
          <w:trHeight w:val="225"/>
        </w:trPr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65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явления на практике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66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Кумиры молодежи и их взаимодействие на выбор профессии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Иметь представление о том, что и кто влияет на выбор профессии молодежи в Германии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Рассказ о кумирах молодёжи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67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Археолог Генрих </w:t>
            </w:r>
            <w:proofErr w:type="spellStart"/>
            <w:r w:rsidRPr="00B41E74">
              <w:rPr>
                <w:color w:val="000000"/>
                <w:sz w:val="22"/>
                <w:szCs w:val="22"/>
              </w:rPr>
              <w:t>Шлиманн</w:t>
            </w:r>
            <w:proofErr w:type="spellEnd"/>
            <w:r w:rsidRPr="00B41E74">
              <w:rPr>
                <w:color w:val="000000"/>
                <w:sz w:val="22"/>
                <w:szCs w:val="22"/>
              </w:rPr>
              <w:t xml:space="preserve"> и его мечта о Трое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5103D9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Иметь представление о </w:t>
            </w:r>
            <w:proofErr w:type="gramStart"/>
            <w:r w:rsidRPr="00B41E74">
              <w:rPr>
                <w:sz w:val="22"/>
                <w:szCs w:val="22"/>
              </w:rPr>
              <w:t>деятельно­сти</w:t>
            </w:r>
            <w:proofErr w:type="gramEnd"/>
            <w:r w:rsidRPr="00B41E74">
              <w:rPr>
                <w:sz w:val="22"/>
                <w:szCs w:val="22"/>
              </w:rPr>
              <w:t xml:space="preserve"> немецкого исследователя Г. </w:t>
            </w:r>
            <w:proofErr w:type="spellStart"/>
            <w:r w:rsidRPr="00B41E74">
              <w:rPr>
                <w:sz w:val="22"/>
                <w:szCs w:val="22"/>
              </w:rPr>
              <w:t>Шлиманна</w:t>
            </w:r>
            <w:proofErr w:type="spellEnd"/>
            <w:r w:rsidRPr="00B41E74">
              <w:rPr>
                <w:sz w:val="22"/>
                <w:szCs w:val="22"/>
              </w:rPr>
              <w:t>.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Рассказ о Г. </w:t>
            </w:r>
            <w:proofErr w:type="spellStart"/>
            <w:r w:rsidRPr="00B41E74">
              <w:rPr>
                <w:color w:val="000000"/>
                <w:sz w:val="22"/>
                <w:szCs w:val="22"/>
              </w:rPr>
              <w:t>Шлиманне</w:t>
            </w:r>
            <w:proofErr w:type="spellEnd"/>
          </w:p>
        </w:tc>
        <w:tc>
          <w:tcPr>
            <w:tcW w:w="892" w:type="dxa"/>
            <w:gridSpan w:val="4"/>
          </w:tcPr>
          <w:p w:rsidR="005A6412" w:rsidRPr="00B41E74" w:rsidRDefault="005A6412" w:rsidP="005A64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68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Моя будущая профессия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5A64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69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801415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лексические и грамматические явления на практике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лексических и грамматических навыков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1090" w:type="dxa"/>
            <w:gridSpan w:val="12"/>
            <w:shd w:val="clear" w:color="auto" w:fill="00FFCC"/>
          </w:tcPr>
          <w:p w:rsidR="005A6412" w:rsidRPr="00B41E74" w:rsidRDefault="005A6412" w:rsidP="005F11D3">
            <w:pPr>
              <w:pStyle w:val="a6"/>
              <w:numPr>
                <w:ilvl w:val="0"/>
                <w:numId w:val="20"/>
              </w:num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bCs/>
                <w:sz w:val="22"/>
                <w:szCs w:val="22"/>
              </w:rPr>
              <w:t>Средства массовой информации. Действительно ли это четвертая власть? – 21 час</w:t>
            </w:r>
          </w:p>
        </w:tc>
        <w:tc>
          <w:tcPr>
            <w:tcW w:w="4296" w:type="dxa"/>
            <w:gridSpan w:val="13"/>
            <w:shd w:val="clear" w:color="auto" w:fill="00FFCC"/>
          </w:tcPr>
          <w:p w:rsidR="005A6412" w:rsidRPr="00B41E74" w:rsidRDefault="005A6412" w:rsidP="005103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70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  <w:proofErr w:type="gramStart"/>
            <w:r w:rsidRPr="00B41E74">
              <w:rPr>
                <w:color w:val="000000"/>
                <w:sz w:val="22"/>
                <w:szCs w:val="22"/>
              </w:rPr>
              <w:t>СМИ</w:t>
            </w:r>
            <w:proofErr w:type="gramEnd"/>
            <w:r w:rsidRPr="00B41E74">
              <w:rPr>
                <w:color w:val="000000"/>
                <w:sz w:val="22"/>
                <w:szCs w:val="22"/>
              </w:rPr>
              <w:t>: как</w:t>
            </w:r>
            <w:r w:rsidR="005F11D3" w:rsidRPr="00B41E74">
              <w:rPr>
                <w:color w:val="000000"/>
                <w:sz w:val="22"/>
                <w:szCs w:val="22"/>
              </w:rPr>
              <w:t>ие задачи стоят перед ними в об</w:t>
            </w:r>
            <w:r w:rsidRPr="00B41E74">
              <w:rPr>
                <w:color w:val="000000"/>
                <w:sz w:val="22"/>
                <w:szCs w:val="22"/>
              </w:rPr>
              <w:t>ществе?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под фонограмму учеб</w:t>
            </w:r>
            <w:r w:rsidRPr="00B41E74">
              <w:rPr>
                <w:sz w:val="22"/>
                <w:szCs w:val="22"/>
              </w:rPr>
              <w:softHyphen/>
              <w:t>ный текст, вводящий в проблему, коротко формулировать, о чем идет речь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71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Газеты и журналы, которые издаются в Германии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5103D9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ab/>
            </w:r>
          </w:p>
          <w:p w:rsidR="005A6412" w:rsidRPr="00B41E74" w:rsidRDefault="005A6412" w:rsidP="005103D9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читать тексты с полным </w:t>
            </w:r>
            <w:proofErr w:type="gramStart"/>
            <w:r w:rsidRPr="00B41E74">
              <w:rPr>
                <w:sz w:val="22"/>
                <w:szCs w:val="22"/>
              </w:rPr>
              <w:t>по­ниманием</w:t>
            </w:r>
            <w:proofErr w:type="gramEnd"/>
            <w:r w:rsidRPr="00B41E74">
              <w:rPr>
                <w:sz w:val="22"/>
                <w:szCs w:val="22"/>
              </w:rPr>
              <w:t xml:space="preserve"> содержания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Тесты по контролю понимания содержания текста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72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Как найти необ</w:t>
            </w:r>
            <w:r w:rsidRPr="00B41E74">
              <w:rPr>
                <w:color w:val="000000"/>
                <w:sz w:val="22"/>
                <w:szCs w:val="22"/>
              </w:rPr>
              <w:softHyphen/>
              <w:t>ходимую информацию в немецкой газете или журнале?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ориентироваться в немецкой газете. Обмениваться информацией о </w:t>
            </w:r>
            <w:proofErr w:type="gramStart"/>
            <w:r w:rsidRPr="00B41E74">
              <w:rPr>
                <w:sz w:val="22"/>
                <w:szCs w:val="22"/>
              </w:rPr>
              <w:t>прочитанном</w:t>
            </w:r>
            <w:proofErr w:type="gramEnd"/>
            <w:r w:rsidRPr="00B41E74">
              <w:rPr>
                <w:sz w:val="22"/>
                <w:szCs w:val="22"/>
              </w:rPr>
              <w:t xml:space="preserve"> в газете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Высказывание на основе</w:t>
            </w:r>
          </w:p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прочитанного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5A64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73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Составить теле</w:t>
            </w:r>
            <w:r w:rsidRPr="00B41E74">
              <w:rPr>
                <w:color w:val="000000"/>
                <w:sz w:val="22"/>
                <w:szCs w:val="22"/>
              </w:rPr>
              <w:softHyphen/>
              <w:t>программу на неделю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Телевидение как самое популярное средство массовой информации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телевизионную про</w:t>
            </w:r>
            <w:r w:rsidRPr="00B41E74">
              <w:rPr>
                <w:sz w:val="22"/>
                <w:szCs w:val="22"/>
              </w:rPr>
              <w:softHyphen/>
              <w:t>грамму с выборочным пониманием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Фронтальный опрос лексики по теме «СМИ»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tabs>
                <w:tab w:val="left" w:pos="1275"/>
              </w:tabs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Телевидение: «за» и «против»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вести дискуссию о значении телевидения в нашей жизни. Пози</w:t>
            </w:r>
            <w:r w:rsidRPr="00B41E74">
              <w:rPr>
                <w:sz w:val="22"/>
                <w:szCs w:val="22"/>
              </w:rPr>
              <w:softHyphen/>
              <w:t>тивные и негативные стороны теле</w:t>
            </w:r>
            <w:r w:rsidRPr="00B41E74">
              <w:rPr>
                <w:sz w:val="22"/>
                <w:szCs w:val="22"/>
              </w:rPr>
              <w:softHyphen/>
              <w:t>видения</w:t>
            </w:r>
          </w:p>
        </w:tc>
        <w:tc>
          <w:tcPr>
            <w:tcW w:w="2659" w:type="dxa"/>
            <w:gridSpan w:val="8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моноло</w:t>
            </w:r>
            <w:r w:rsidRPr="00B41E74">
              <w:rPr>
                <w:color w:val="000000"/>
                <w:sz w:val="22"/>
                <w:szCs w:val="22"/>
              </w:rPr>
              <w:softHyphen/>
              <w:t>гического выска</w:t>
            </w:r>
            <w:r w:rsidRPr="00B41E74">
              <w:rPr>
                <w:color w:val="000000"/>
                <w:sz w:val="22"/>
                <w:szCs w:val="22"/>
              </w:rPr>
              <w:softHyphen/>
              <w:t>зывания</w:t>
            </w:r>
          </w:p>
        </w:tc>
        <w:tc>
          <w:tcPr>
            <w:tcW w:w="892" w:type="dxa"/>
            <w:gridSpan w:val="4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76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Компьютер и его место в жизни молодежи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5103D9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выразить свое мнение на основе прочитанного, вести беседу о месте компьютера в жизни </w:t>
            </w:r>
            <w:proofErr w:type="gramStart"/>
            <w:r w:rsidRPr="00B41E74">
              <w:rPr>
                <w:sz w:val="22"/>
                <w:szCs w:val="22"/>
              </w:rPr>
              <w:t>моло­дёжи</w:t>
            </w:r>
            <w:proofErr w:type="gramEnd"/>
          </w:p>
        </w:tc>
        <w:tc>
          <w:tcPr>
            <w:tcW w:w="2640" w:type="dxa"/>
            <w:gridSpan w:val="6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Контроль чтения текста с опорой на словарь</w:t>
            </w:r>
          </w:p>
        </w:tc>
        <w:tc>
          <w:tcPr>
            <w:tcW w:w="911" w:type="dxa"/>
            <w:gridSpan w:val="6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77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Интернет как помощник в </w:t>
            </w:r>
            <w:r w:rsidRPr="00B41E74">
              <w:rPr>
                <w:iCs/>
                <w:color w:val="000000"/>
                <w:sz w:val="22"/>
                <w:szCs w:val="22"/>
              </w:rPr>
              <w:t>учебе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Понимать статьи об Интернете и формулировать основную мысль статьи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Чтение текста с вычленением новой лексики</w:t>
            </w:r>
          </w:p>
        </w:tc>
        <w:tc>
          <w:tcPr>
            <w:tcW w:w="956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78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Радио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Знать о немецком радио. Рассказать об одной из передач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9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79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Школьная газета - СМИ в школе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вести диалог-расспрос о школьных СМИ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Контроль навыков </w:t>
            </w:r>
            <w:proofErr w:type="spellStart"/>
            <w:r w:rsidRPr="00B41E74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956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компьютер, колонки, аудионосители</w:t>
            </w:r>
          </w:p>
        </w:tc>
        <w:tc>
          <w:tcPr>
            <w:tcW w:w="768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4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80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Роль средств СМИ в нашей жизни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вести беседу по теме урока. Написать очерк, статью по интере</w:t>
            </w:r>
            <w:r w:rsidRPr="00B41E74">
              <w:rPr>
                <w:sz w:val="22"/>
                <w:szCs w:val="22"/>
              </w:rPr>
              <w:softHyphen/>
              <w:t>сующей теме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Статья по теме на выбор</w:t>
            </w:r>
          </w:p>
        </w:tc>
        <w:tc>
          <w:tcPr>
            <w:tcW w:w="956" w:type="dxa"/>
            <w:gridSpan w:val="9"/>
          </w:tcPr>
          <w:p w:rsidR="005A6412" w:rsidRPr="00B41E74" w:rsidRDefault="005A6412" w:rsidP="005A64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81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Роль средств СМИ в нашей жизни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вести беседу по теме урока. Написать очерк, статью по интере</w:t>
            </w:r>
            <w:r w:rsidRPr="00B41E74">
              <w:rPr>
                <w:sz w:val="22"/>
                <w:szCs w:val="22"/>
              </w:rPr>
              <w:softHyphen/>
              <w:t>сующей теме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9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82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pStyle w:val="a3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Грамматические задания</w:t>
            </w:r>
          </w:p>
        </w:tc>
        <w:tc>
          <w:tcPr>
            <w:tcW w:w="956" w:type="dxa"/>
            <w:gridSpan w:val="9"/>
          </w:tcPr>
          <w:p w:rsidR="005A6412" w:rsidRPr="00B41E74" w:rsidRDefault="005A6412" w:rsidP="005A641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5A6412">
            <w:pPr>
              <w:pStyle w:val="a3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грамматические таблицы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83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Мнения различных людей о СМИ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5103D9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разыграть сценку на основе </w:t>
            </w:r>
            <w:proofErr w:type="spellStart"/>
            <w:r w:rsidRPr="00B41E74">
              <w:rPr>
                <w:sz w:val="22"/>
                <w:szCs w:val="22"/>
              </w:rPr>
              <w:t>полилога</w:t>
            </w:r>
            <w:proofErr w:type="spellEnd"/>
            <w:r w:rsidRPr="00B41E74">
              <w:rPr>
                <w:sz w:val="22"/>
                <w:szCs w:val="22"/>
              </w:rPr>
              <w:t>, высказать своё мнение о СМИ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Диалогическая речь</w:t>
            </w:r>
          </w:p>
        </w:tc>
        <w:tc>
          <w:tcPr>
            <w:tcW w:w="956" w:type="dxa"/>
            <w:gridSpan w:val="9"/>
          </w:tcPr>
          <w:p w:rsidR="005A6412" w:rsidRPr="00B41E74" w:rsidRDefault="005A6412" w:rsidP="005A64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84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Мнения различных людей о СМИ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5103D9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разыграть сценку на основе </w:t>
            </w:r>
            <w:proofErr w:type="spellStart"/>
            <w:r w:rsidRPr="00B41E74">
              <w:rPr>
                <w:sz w:val="22"/>
                <w:szCs w:val="22"/>
              </w:rPr>
              <w:t>полилога</w:t>
            </w:r>
            <w:proofErr w:type="spellEnd"/>
            <w:r w:rsidRPr="00B41E74">
              <w:rPr>
                <w:sz w:val="22"/>
                <w:szCs w:val="22"/>
              </w:rPr>
              <w:t>, высказать своё мнение о СМИ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9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85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Друзья по переписке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отвечать на вопросы, читать объявления с опорой на сноски, р</w:t>
            </w:r>
            <w:r w:rsidR="005F11D3" w:rsidRPr="00B41E74">
              <w:rPr>
                <w:sz w:val="22"/>
                <w:szCs w:val="22"/>
              </w:rPr>
              <w:t>ассказать о своём друге по пере</w:t>
            </w:r>
            <w:r w:rsidRPr="00B41E74">
              <w:rPr>
                <w:sz w:val="22"/>
                <w:szCs w:val="22"/>
              </w:rPr>
              <w:t>писке, обосновать свой в</w:t>
            </w:r>
            <w:r w:rsidR="005F11D3" w:rsidRPr="00B41E74">
              <w:rPr>
                <w:sz w:val="22"/>
                <w:szCs w:val="22"/>
              </w:rPr>
              <w:t>ыбор парт</w:t>
            </w:r>
            <w:r w:rsidRPr="00B41E74">
              <w:rPr>
                <w:sz w:val="22"/>
                <w:szCs w:val="22"/>
              </w:rPr>
              <w:t>нера по переписке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Письмо другу по переписке</w:t>
            </w:r>
          </w:p>
        </w:tc>
        <w:tc>
          <w:tcPr>
            <w:tcW w:w="956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86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 xml:space="preserve">Культура чтения в Германии и </w:t>
            </w:r>
            <w:r w:rsidRPr="00B41E74">
              <w:rPr>
                <w:color w:val="000000"/>
                <w:sz w:val="22"/>
                <w:szCs w:val="22"/>
              </w:rPr>
              <w:lastRenderedPageBreak/>
              <w:t>России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У</w:t>
            </w:r>
            <w:r w:rsidR="005F11D3" w:rsidRPr="00B41E74">
              <w:rPr>
                <w:sz w:val="22"/>
                <w:szCs w:val="22"/>
              </w:rPr>
              <w:t>меть выражать свое мнение о чте</w:t>
            </w:r>
            <w:r w:rsidRPr="00B41E74">
              <w:rPr>
                <w:sz w:val="22"/>
                <w:szCs w:val="22"/>
              </w:rPr>
              <w:t>ни</w:t>
            </w:r>
            <w:r w:rsidR="005F11D3" w:rsidRPr="00B41E74">
              <w:rPr>
                <w:sz w:val="22"/>
                <w:szCs w:val="22"/>
              </w:rPr>
              <w:t xml:space="preserve">и </w:t>
            </w:r>
            <w:r w:rsidR="005F11D3" w:rsidRPr="00B41E74">
              <w:rPr>
                <w:sz w:val="22"/>
                <w:szCs w:val="22"/>
              </w:rPr>
              <w:lastRenderedPageBreak/>
              <w:t>книг, газет, журналов, сравни</w:t>
            </w:r>
            <w:r w:rsidRPr="00B41E74">
              <w:rPr>
                <w:sz w:val="22"/>
                <w:szCs w:val="22"/>
              </w:rPr>
              <w:t>вать культуру чтения в Германии и России</w:t>
            </w:r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lastRenderedPageBreak/>
              <w:t xml:space="preserve">Монологическое </w:t>
            </w:r>
            <w:r w:rsidRPr="00B41E74">
              <w:rPr>
                <w:color w:val="000000"/>
                <w:sz w:val="22"/>
                <w:szCs w:val="22"/>
              </w:rPr>
              <w:lastRenderedPageBreak/>
              <w:t>высказывание по теме урока</w:t>
            </w:r>
          </w:p>
        </w:tc>
        <w:tc>
          <w:tcPr>
            <w:tcW w:w="956" w:type="dxa"/>
            <w:gridSpan w:val="9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Учебник, </w:t>
            </w:r>
            <w:r w:rsidRPr="00B41E74">
              <w:rPr>
                <w:sz w:val="22"/>
                <w:szCs w:val="22"/>
              </w:rPr>
              <w:lastRenderedPageBreak/>
              <w:t>рабочая тетрадь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«Когда мы вырастем»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художественный текст</w:t>
            </w:r>
            <w:r w:rsidR="005F11D3" w:rsidRPr="00B41E74">
              <w:rPr>
                <w:sz w:val="22"/>
                <w:szCs w:val="22"/>
              </w:rPr>
              <w:t xml:space="preserve"> с пониманием основного содержа</w:t>
            </w:r>
            <w:r w:rsidRPr="00B41E74">
              <w:rPr>
                <w:sz w:val="22"/>
                <w:szCs w:val="22"/>
              </w:rPr>
              <w:t>н</w:t>
            </w:r>
            <w:r w:rsidR="005F11D3" w:rsidRPr="00B41E74">
              <w:rPr>
                <w:sz w:val="22"/>
                <w:szCs w:val="22"/>
              </w:rPr>
              <w:t>ия, определять его характер, вы</w:t>
            </w:r>
            <w:r w:rsidRPr="00B41E74">
              <w:rPr>
                <w:sz w:val="22"/>
                <w:szCs w:val="22"/>
              </w:rPr>
              <w:t xml:space="preserve">ражать свое мнение о </w:t>
            </w:r>
            <w:proofErr w:type="gramStart"/>
            <w:r w:rsidRPr="00B41E74">
              <w:rPr>
                <w:sz w:val="22"/>
                <w:szCs w:val="22"/>
              </w:rPr>
              <w:t>прочитанном</w:t>
            </w:r>
            <w:proofErr w:type="gramEnd"/>
          </w:p>
        </w:tc>
        <w:tc>
          <w:tcPr>
            <w:tcW w:w="2595" w:type="dxa"/>
            <w:gridSpan w:val="3"/>
          </w:tcPr>
          <w:p w:rsidR="005A6412" w:rsidRPr="00B41E74" w:rsidRDefault="005A6412" w:rsidP="002B787B">
            <w:pPr>
              <w:shd w:val="clear" w:color="auto" w:fill="FFFFFF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Тесты на понимание содержания</w:t>
            </w:r>
          </w:p>
        </w:tc>
        <w:tc>
          <w:tcPr>
            <w:tcW w:w="956" w:type="dxa"/>
            <w:gridSpan w:val="9"/>
          </w:tcPr>
          <w:p w:rsidR="005A6412" w:rsidRPr="00B41E74" w:rsidRDefault="005A6412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5A6412" w:rsidRPr="00B41E74" w:rsidRDefault="005A6412" w:rsidP="005A64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88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Домашнее чтение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A6412" w:rsidP="00CD028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</w:t>
            </w:r>
            <w:r w:rsidR="005F11D3" w:rsidRPr="00B41E74">
              <w:rPr>
                <w:sz w:val="22"/>
                <w:szCs w:val="22"/>
              </w:rPr>
              <w:t>еть читать тексты разного харак</w:t>
            </w:r>
            <w:r w:rsidRPr="00B41E74">
              <w:rPr>
                <w:sz w:val="22"/>
                <w:szCs w:val="22"/>
              </w:rPr>
              <w:t>тера с полным (общим) пониманием содержания</w:t>
            </w:r>
          </w:p>
        </w:tc>
        <w:tc>
          <w:tcPr>
            <w:tcW w:w="2625" w:type="dxa"/>
            <w:gridSpan w:val="5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навыков чтения с поиском нужной информации</w:t>
            </w:r>
          </w:p>
        </w:tc>
        <w:tc>
          <w:tcPr>
            <w:tcW w:w="926" w:type="dxa"/>
            <w:gridSpan w:val="7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89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A6412" w:rsidRPr="00B41E74" w:rsidRDefault="005A6412" w:rsidP="00801415">
            <w:pPr>
              <w:jc w:val="both"/>
              <w:rPr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употреблять изученные грамматические явления</w:t>
            </w:r>
          </w:p>
        </w:tc>
        <w:tc>
          <w:tcPr>
            <w:tcW w:w="2625" w:type="dxa"/>
            <w:gridSpan w:val="5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грамматических навыков</w:t>
            </w:r>
          </w:p>
        </w:tc>
        <w:tc>
          <w:tcPr>
            <w:tcW w:w="926" w:type="dxa"/>
            <w:gridSpan w:val="7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грамматические таблицы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A6412" w:rsidRPr="00B41E74" w:rsidTr="005F11D3">
        <w:tc>
          <w:tcPr>
            <w:tcW w:w="1063" w:type="dxa"/>
            <w:shd w:val="clear" w:color="auto" w:fill="auto"/>
          </w:tcPr>
          <w:p w:rsidR="005A6412" w:rsidRPr="00B41E74" w:rsidRDefault="005A6412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90</w:t>
            </w:r>
          </w:p>
        </w:tc>
        <w:tc>
          <w:tcPr>
            <w:tcW w:w="3118" w:type="dxa"/>
            <w:shd w:val="clear" w:color="auto" w:fill="auto"/>
          </w:tcPr>
          <w:p w:rsidR="005A6412" w:rsidRPr="00B41E74" w:rsidRDefault="005A6412" w:rsidP="002B787B">
            <w:pPr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употреблять изученные лексические единицы</w:t>
            </w:r>
          </w:p>
        </w:tc>
        <w:tc>
          <w:tcPr>
            <w:tcW w:w="2625" w:type="dxa"/>
            <w:gridSpan w:val="5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лексических навыков</w:t>
            </w:r>
          </w:p>
        </w:tc>
        <w:tc>
          <w:tcPr>
            <w:tcW w:w="926" w:type="dxa"/>
            <w:gridSpan w:val="7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6412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тетрадь, тесты</w:t>
            </w:r>
          </w:p>
        </w:tc>
        <w:tc>
          <w:tcPr>
            <w:tcW w:w="750" w:type="dxa"/>
            <w:gridSpan w:val="3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A6412" w:rsidRPr="00B41E74" w:rsidRDefault="005A6412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801415" w:rsidRPr="00B41E74" w:rsidTr="00801415">
        <w:tc>
          <w:tcPr>
            <w:tcW w:w="15386" w:type="dxa"/>
            <w:gridSpan w:val="25"/>
            <w:shd w:val="clear" w:color="auto" w:fill="00FFCC"/>
          </w:tcPr>
          <w:p w:rsidR="00801415" w:rsidRPr="00B41E74" w:rsidRDefault="00801415" w:rsidP="00801415">
            <w:pPr>
              <w:jc w:val="center"/>
              <w:rPr>
                <w:b/>
                <w:sz w:val="22"/>
                <w:szCs w:val="22"/>
              </w:rPr>
            </w:pPr>
            <w:r w:rsidRPr="00B41E74">
              <w:rPr>
                <w:b/>
                <w:sz w:val="22"/>
                <w:szCs w:val="22"/>
              </w:rPr>
              <w:t>Повторение – 12 часов</w:t>
            </w:r>
          </w:p>
        </w:tc>
      </w:tr>
      <w:tr w:rsidR="005F11D3" w:rsidRPr="00B41E74" w:rsidTr="005F11D3">
        <w:tc>
          <w:tcPr>
            <w:tcW w:w="1063" w:type="dxa"/>
            <w:shd w:val="clear" w:color="auto" w:fill="auto"/>
          </w:tcPr>
          <w:p w:rsidR="005F11D3" w:rsidRPr="00B41E74" w:rsidRDefault="005F11D3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91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b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 по теме «Каникулы и книги»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применять изученные лексические </w:t>
            </w:r>
            <w:r w:rsidR="009763DC" w:rsidRPr="00B41E74">
              <w:rPr>
                <w:sz w:val="22"/>
                <w:szCs w:val="22"/>
              </w:rPr>
              <w:t xml:space="preserve">и грамматические </w:t>
            </w:r>
            <w:r w:rsidRPr="00B41E74">
              <w:rPr>
                <w:sz w:val="22"/>
                <w:szCs w:val="22"/>
              </w:rPr>
              <w:t>явления на практике</w:t>
            </w:r>
          </w:p>
        </w:tc>
        <w:tc>
          <w:tcPr>
            <w:tcW w:w="2580" w:type="dxa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Контроль </w:t>
            </w:r>
            <w:proofErr w:type="gramStart"/>
            <w:r w:rsidRPr="00B41E74">
              <w:rPr>
                <w:sz w:val="22"/>
                <w:szCs w:val="22"/>
              </w:rPr>
              <w:t>лексических</w:t>
            </w:r>
            <w:proofErr w:type="gramEnd"/>
            <w:r w:rsidR="009763DC" w:rsidRPr="00B41E74">
              <w:rPr>
                <w:sz w:val="22"/>
                <w:szCs w:val="22"/>
              </w:rPr>
              <w:t xml:space="preserve">  и грамматических </w:t>
            </w:r>
            <w:proofErr w:type="spellStart"/>
            <w:r w:rsidR="009763DC" w:rsidRPr="00B41E74">
              <w:rPr>
                <w:sz w:val="22"/>
                <w:szCs w:val="22"/>
              </w:rPr>
              <w:t>навыков</w:t>
            </w:r>
            <w:r w:rsidRPr="00B41E74">
              <w:rPr>
                <w:sz w:val="22"/>
                <w:szCs w:val="22"/>
              </w:rPr>
              <w:t>навыков</w:t>
            </w:r>
            <w:proofErr w:type="spellEnd"/>
          </w:p>
        </w:tc>
        <w:tc>
          <w:tcPr>
            <w:tcW w:w="962" w:type="dxa"/>
            <w:gridSpan w:val="10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F11D3" w:rsidRPr="00B41E74" w:rsidTr="005F11D3">
        <w:tc>
          <w:tcPr>
            <w:tcW w:w="1063" w:type="dxa"/>
            <w:shd w:val="clear" w:color="auto" w:fill="auto"/>
          </w:tcPr>
          <w:p w:rsidR="005F11D3" w:rsidRPr="00B41E74" w:rsidRDefault="005F11D3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</w:t>
            </w:r>
            <w:r w:rsidR="009763DC" w:rsidRPr="00B41E74">
              <w:rPr>
                <w:sz w:val="22"/>
                <w:szCs w:val="22"/>
              </w:rPr>
              <w:t>2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 по теме «Сегодняшняя молодежь»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применять изученные лексические </w:t>
            </w:r>
            <w:r w:rsidR="009763DC" w:rsidRPr="00B41E74">
              <w:rPr>
                <w:sz w:val="22"/>
                <w:szCs w:val="22"/>
              </w:rPr>
              <w:t xml:space="preserve">и грамматические </w:t>
            </w:r>
            <w:r w:rsidRPr="00B41E74">
              <w:rPr>
                <w:sz w:val="22"/>
                <w:szCs w:val="22"/>
              </w:rPr>
              <w:t>явления на практике</w:t>
            </w:r>
          </w:p>
        </w:tc>
        <w:tc>
          <w:tcPr>
            <w:tcW w:w="2580" w:type="dxa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лексических</w:t>
            </w:r>
            <w:r w:rsidR="009763DC" w:rsidRPr="00B41E74">
              <w:rPr>
                <w:sz w:val="22"/>
                <w:szCs w:val="22"/>
              </w:rPr>
              <w:t xml:space="preserve"> и грамматических </w:t>
            </w:r>
            <w:r w:rsidRPr="00B41E74">
              <w:rPr>
                <w:sz w:val="22"/>
                <w:szCs w:val="22"/>
              </w:rPr>
              <w:t xml:space="preserve"> навыков</w:t>
            </w:r>
          </w:p>
        </w:tc>
        <w:tc>
          <w:tcPr>
            <w:tcW w:w="962" w:type="dxa"/>
            <w:gridSpan w:val="10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F11D3" w:rsidRPr="00B41E74" w:rsidTr="005F11D3">
        <w:tc>
          <w:tcPr>
            <w:tcW w:w="1063" w:type="dxa"/>
            <w:shd w:val="clear" w:color="auto" w:fill="auto"/>
          </w:tcPr>
          <w:p w:rsidR="005F11D3" w:rsidRPr="00B41E74" w:rsidRDefault="005F11D3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</w:t>
            </w:r>
            <w:r w:rsidR="009763DC" w:rsidRPr="00B41E74">
              <w:rPr>
                <w:sz w:val="22"/>
                <w:szCs w:val="22"/>
              </w:rPr>
              <w:t>3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 по теме «Будущее начинается уже сегодня»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Уметь применять изученные лексические </w:t>
            </w:r>
            <w:r w:rsidR="009763DC" w:rsidRPr="00B41E74">
              <w:rPr>
                <w:sz w:val="22"/>
                <w:szCs w:val="22"/>
              </w:rPr>
              <w:t xml:space="preserve">и грамматические </w:t>
            </w:r>
            <w:r w:rsidRPr="00B41E74">
              <w:rPr>
                <w:sz w:val="22"/>
                <w:szCs w:val="22"/>
              </w:rPr>
              <w:t>явления на практике</w:t>
            </w:r>
          </w:p>
        </w:tc>
        <w:tc>
          <w:tcPr>
            <w:tcW w:w="2580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лексических</w:t>
            </w:r>
            <w:r w:rsidR="009763DC" w:rsidRPr="00B41E74">
              <w:rPr>
                <w:sz w:val="22"/>
                <w:szCs w:val="22"/>
              </w:rPr>
              <w:t xml:space="preserve"> и грамматических</w:t>
            </w:r>
            <w:r w:rsidRPr="00B41E74">
              <w:rPr>
                <w:sz w:val="22"/>
                <w:szCs w:val="22"/>
              </w:rPr>
              <w:t xml:space="preserve"> навыков</w:t>
            </w:r>
          </w:p>
        </w:tc>
        <w:tc>
          <w:tcPr>
            <w:tcW w:w="962" w:type="dxa"/>
            <w:gridSpan w:val="10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F11D3" w:rsidRPr="00B41E74" w:rsidTr="005F11D3">
        <w:tc>
          <w:tcPr>
            <w:tcW w:w="1063" w:type="dxa"/>
            <w:shd w:val="clear" w:color="auto" w:fill="auto"/>
          </w:tcPr>
          <w:p w:rsidR="005F11D3" w:rsidRPr="00B41E74" w:rsidRDefault="005F11D3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</w:t>
            </w:r>
            <w:r w:rsidR="009763DC" w:rsidRPr="00B41E74">
              <w:rPr>
                <w:sz w:val="22"/>
                <w:szCs w:val="22"/>
              </w:rPr>
              <w:t>4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Повторение по теме «Средства массовой информации»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лексические</w:t>
            </w:r>
            <w:r w:rsidR="009763DC" w:rsidRPr="00B41E74">
              <w:rPr>
                <w:sz w:val="22"/>
                <w:szCs w:val="22"/>
              </w:rPr>
              <w:t xml:space="preserve"> и грамматические </w:t>
            </w:r>
            <w:r w:rsidRPr="00B41E74">
              <w:rPr>
                <w:sz w:val="22"/>
                <w:szCs w:val="22"/>
              </w:rPr>
              <w:t xml:space="preserve"> явления на практике</w:t>
            </w:r>
          </w:p>
        </w:tc>
        <w:tc>
          <w:tcPr>
            <w:tcW w:w="2580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лексических</w:t>
            </w:r>
            <w:r w:rsidR="009763DC" w:rsidRPr="00B41E74">
              <w:rPr>
                <w:sz w:val="22"/>
                <w:szCs w:val="22"/>
              </w:rPr>
              <w:t xml:space="preserve"> и грамматических </w:t>
            </w:r>
            <w:r w:rsidRPr="00B41E74">
              <w:rPr>
                <w:sz w:val="22"/>
                <w:szCs w:val="22"/>
              </w:rPr>
              <w:t xml:space="preserve"> навыков</w:t>
            </w:r>
          </w:p>
        </w:tc>
        <w:tc>
          <w:tcPr>
            <w:tcW w:w="962" w:type="dxa"/>
            <w:gridSpan w:val="10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F11D3" w:rsidRPr="00B41E74" w:rsidTr="005F11D3">
        <w:tc>
          <w:tcPr>
            <w:tcW w:w="1063" w:type="dxa"/>
            <w:shd w:val="clear" w:color="auto" w:fill="auto"/>
          </w:tcPr>
          <w:p w:rsidR="005F11D3" w:rsidRPr="00B41E74" w:rsidRDefault="005F11D3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</w:t>
            </w:r>
            <w:r w:rsidR="009763DC" w:rsidRPr="00B41E74">
              <w:rPr>
                <w:sz w:val="22"/>
                <w:szCs w:val="22"/>
              </w:rPr>
              <w:t>5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color w:val="000000"/>
                <w:sz w:val="22"/>
                <w:szCs w:val="22"/>
              </w:rPr>
            </w:pPr>
            <w:r w:rsidRPr="00B41E74">
              <w:rPr>
                <w:color w:val="000000"/>
                <w:sz w:val="22"/>
                <w:szCs w:val="22"/>
              </w:rPr>
              <w:t>Подготовка к итоговой проверочной работе за год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лексические единицы и грамматические явления на практике</w:t>
            </w:r>
          </w:p>
        </w:tc>
        <w:tc>
          <w:tcPr>
            <w:tcW w:w="2580" w:type="dxa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10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F11D3" w:rsidRPr="00B41E74" w:rsidTr="005F11D3">
        <w:tc>
          <w:tcPr>
            <w:tcW w:w="1063" w:type="dxa"/>
            <w:shd w:val="clear" w:color="auto" w:fill="auto"/>
          </w:tcPr>
          <w:p w:rsidR="005F11D3" w:rsidRPr="00B41E74" w:rsidRDefault="009763D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96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Подготовка к итоговой проверочной работе за год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лексические единицы и грамматические явления на практике</w:t>
            </w:r>
          </w:p>
        </w:tc>
        <w:tc>
          <w:tcPr>
            <w:tcW w:w="2580" w:type="dxa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10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9763DC" w:rsidRPr="00B41E74" w:rsidTr="005F11D3">
        <w:tc>
          <w:tcPr>
            <w:tcW w:w="1063" w:type="dxa"/>
            <w:shd w:val="clear" w:color="auto" w:fill="auto"/>
          </w:tcPr>
          <w:p w:rsidR="009763DC" w:rsidRPr="00B41E74" w:rsidRDefault="009763D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97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Подготовка к итоговой проверочной работе за год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лексические единицы и грамматические явления на практике</w:t>
            </w:r>
          </w:p>
        </w:tc>
        <w:tc>
          <w:tcPr>
            <w:tcW w:w="2580" w:type="dxa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10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F11D3" w:rsidRPr="00B41E74" w:rsidTr="005F11D3">
        <w:tc>
          <w:tcPr>
            <w:tcW w:w="1063" w:type="dxa"/>
            <w:shd w:val="clear" w:color="auto" w:fill="auto"/>
          </w:tcPr>
          <w:p w:rsidR="005F11D3" w:rsidRPr="00B41E74" w:rsidRDefault="009763D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98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Итоговая проверочная работа </w:t>
            </w:r>
            <w:r w:rsidRPr="00B41E74">
              <w:rPr>
                <w:sz w:val="22"/>
                <w:szCs w:val="22"/>
              </w:rPr>
              <w:lastRenderedPageBreak/>
              <w:t>за год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 xml:space="preserve">Уметь применять изученные лексические </w:t>
            </w:r>
            <w:r w:rsidRPr="00B41E74">
              <w:rPr>
                <w:sz w:val="22"/>
                <w:szCs w:val="22"/>
              </w:rPr>
              <w:lastRenderedPageBreak/>
              <w:t>единицы и грамматические явления на практике</w:t>
            </w:r>
          </w:p>
        </w:tc>
        <w:tc>
          <w:tcPr>
            <w:tcW w:w="2580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Контроль ЗУН</w:t>
            </w:r>
          </w:p>
        </w:tc>
        <w:tc>
          <w:tcPr>
            <w:tcW w:w="962" w:type="dxa"/>
            <w:gridSpan w:val="10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Задания </w:t>
            </w:r>
            <w:r w:rsidRPr="00B41E74">
              <w:rPr>
                <w:sz w:val="22"/>
                <w:szCs w:val="22"/>
              </w:rPr>
              <w:lastRenderedPageBreak/>
              <w:t>итоговой проверочной работы</w:t>
            </w:r>
          </w:p>
        </w:tc>
        <w:tc>
          <w:tcPr>
            <w:tcW w:w="750" w:type="dxa"/>
            <w:gridSpan w:val="3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9763DC" w:rsidRPr="00B41E74" w:rsidTr="005F11D3">
        <w:tc>
          <w:tcPr>
            <w:tcW w:w="1063" w:type="dxa"/>
            <w:shd w:val="clear" w:color="auto" w:fill="auto"/>
          </w:tcPr>
          <w:p w:rsidR="009763DC" w:rsidRPr="00B41E74" w:rsidRDefault="009763D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Домашнее чтение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текст с поиском нужной информации</w:t>
            </w:r>
          </w:p>
        </w:tc>
        <w:tc>
          <w:tcPr>
            <w:tcW w:w="2580" w:type="dxa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навыков чтения и перевода текстов</w:t>
            </w:r>
          </w:p>
        </w:tc>
        <w:tc>
          <w:tcPr>
            <w:tcW w:w="962" w:type="dxa"/>
            <w:gridSpan w:val="10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Тексты для чтения</w:t>
            </w:r>
          </w:p>
        </w:tc>
        <w:tc>
          <w:tcPr>
            <w:tcW w:w="750" w:type="dxa"/>
            <w:gridSpan w:val="3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9763DC" w:rsidRPr="00B41E74" w:rsidTr="005F11D3">
        <w:tc>
          <w:tcPr>
            <w:tcW w:w="1063" w:type="dxa"/>
            <w:shd w:val="clear" w:color="auto" w:fill="auto"/>
          </w:tcPr>
          <w:p w:rsidR="009763DC" w:rsidRPr="00B41E74" w:rsidRDefault="009763D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100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Домашнее чтение 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текст с поиском нужной информации</w:t>
            </w:r>
          </w:p>
        </w:tc>
        <w:tc>
          <w:tcPr>
            <w:tcW w:w="2580" w:type="dxa"/>
          </w:tcPr>
          <w:p w:rsidR="009763DC" w:rsidRPr="00B41E74" w:rsidRDefault="0080267E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навыков чтения и перевода текстов</w:t>
            </w:r>
          </w:p>
        </w:tc>
        <w:tc>
          <w:tcPr>
            <w:tcW w:w="962" w:type="dxa"/>
            <w:gridSpan w:val="10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63DC" w:rsidRPr="00B41E74" w:rsidRDefault="0080267E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Тексты для чтения</w:t>
            </w:r>
          </w:p>
        </w:tc>
        <w:tc>
          <w:tcPr>
            <w:tcW w:w="750" w:type="dxa"/>
            <w:gridSpan w:val="3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9763DC" w:rsidRPr="00B41E74" w:rsidTr="005F11D3">
        <w:tc>
          <w:tcPr>
            <w:tcW w:w="1063" w:type="dxa"/>
            <w:shd w:val="clear" w:color="auto" w:fill="auto"/>
          </w:tcPr>
          <w:p w:rsidR="009763DC" w:rsidRPr="00B41E74" w:rsidRDefault="009763DC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101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9763DC" w:rsidRPr="00B41E74" w:rsidRDefault="0080267E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 xml:space="preserve">Домашнее чтение 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читать текст с поиском нужной информации</w:t>
            </w:r>
          </w:p>
        </w:tc>
        <w:tc>
          <w:tcPr>
            <w:tcW w:w="2580" w:type="dxa"/>
          </w:tcPr>
          <w:p w:rsidR="009763DC" w:rsidRPr="00B41E74" w:rsidRDefault="0080267E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Контроль навыков чтения и перевода текстов</w:t>
            </w:r>
          </w:p>
        </w:tc>
        <w:tc>
          <w:tcPr>
            <w:tcW w:w="962" w:type="dxa"/>
            <w:gridSpan w:val="10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63DC" w:rsidRPr="00B41E74" w:rsidRDefault="0080267E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Тексты для чтения</w:t>
            </w:r>
          </w:p>
        </w:tc>
        <w:tc>
          <w:tcPr>
            <w:tcW w:w="750" w:type="dxa"/>
            <w:gridSpan w:val="3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9763DC" w:rsidRPr="00B41E74" w:rsidRDefault="009763DC" w:rsidP="002B787B">
            <w:pPr>
              <w:jc w:val="both"/>
              <w:rPr>
                <w:sz w:val="22"/>
                <w:szCs w:val="22"/>
              </w:rPr>
            </w:pPr>
          </w:p>
        </w:tc>
      </w:tr>
      <w:tr w:rsidR="005F11D3" w:rsidRPr="00B41E74" w:rsidTr="005F11D3">
        <w:tc>
          <w:tcPr>
            <w:tcW w:w="1063" w:type="dxa"/>
            <w:shd w:val="clear" w:color="auto" w:fill="auto"/>
          </w:tcPr>
          <w:p w:rsidR="005F11D3" w:rsidRPr="00B41E74" w:rsidRDefault="005F11D3" w:rsidP="002B787B">
            <w:pPr>
              <w:ind w:left="-113" w:right="-113"/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102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F11D3" w:rsidRPr="00B41E74" w:rsidRDefault="005F11D3" w:rsidP="00CD028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Уметь применять изученные лексические единицы и грамматические явления на практике</w:t>
            </w:r>
          </w:p>
        </w:tc>
        <w:tc>
          <w:tcPr>
            <w:tcW w:w="2640" w:type="dxa"/>
            <w:gridSpan w:val="6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F11D3" w:rsidRPr="00B41E74" w:rsidRDefault="004D658D" w:rsidP="002B787B">
            <w:pPr>
              <w:jc w:val="both"/>
              <w:rPr>
                <w:sz w:val="22"/>
                <w:szCs w:val="22"/>
              </w:rPr>
            </w:pPr>
            <w:r w:rsidRPr="00B41E74">
              <w:rPr>
                <w:sz w:val="22"/>
                <w:szCs w:val="22"/>
              </w:rPr>
              <w:t>Учебник, рабочая тетрадь</w:t>
            </w:r>
          </w:p>
        </w:tc>
        <w:tc>
          <w:tcPr>
            <w:tcW w:w="750" w:type="dxa"/>
            <w:gridSpan w:val="3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</w:tcPr>
          <w:p w:rsidR="005F11D3" w:rsidRPr="00B41E74" w:rsidRDefault="005F11D3" w:rsidP="002B787B">
            <w:pPr>
              <w:jc w:val="both"/>
              <w:rPr>
                <w:sz w:val="22"/>
                <w:szCs w:val="22"/>
              </w:rPr>
            </w:pPr>
          </w:p>
        </w:tc>
      </w:tr>
    </w:tbl>
    <w:p w:rsidR="002B787B" w:rsidRPr="00B41E74" w:rsidRDefault="002B787B" w:rsidP="002B787B">
      <w:pPr>
        <w:rPr>
          <w:rFonts w:eastAsiaTheme="majorEastAsia"/>
          <w:b/>
          <w:bCs/>
          <w:color w:val="403152" w:themeColor="accent4" w:themeShade="80"/>
          <w:sz w:val="22"/>
          <w:szCs w:val="22"/>
        </w:rPr>
      </w:pPr>
    </w:p>
    <w:p w:rsidR="00F139F1" w:rsidRPr="00B41E74" w:rsidRDefault="00F139F1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9E22E5" w:rsidRPr="00B41E74" w:rsidRDefault="009E22E5" w:rsidP="009E22E5">
      <w:pPr>
        <w:ind w:left="284"/>
        <w:rPr>
          <w:rFonts w:eastAsia="Times New Roman"/>
          <w:sz w:val="22"/>
          <w:szCs w:val="22"/>
        </w:rPr>
      </w:pPr>
    </w:p>
    <w:p w:rsidR="004D658D" w:rsidRPr="00B41E74" w:rsidRDefault="004D658D" w:rsidP="009E22E5">
      <w:pPr>
        <w:ind w:left="284"/>
        <w:rPr>
          <w:rFonts w:eastAsia="Times New Roman"/>
          <w:sz w:val="22"/>
          <w:szCs w:val="22"/>
        </w:rPr>
      </w:pPr>
    </w:p>
    <w:p w:rsidR="00BD4C69" w:rsidRPr="00B41E74" w:rsidRDefault="00BD4C69" w:rsidP="00BD4C69">
      <w:pPr>
        <w:pStyle w:val="a3"/>
        <w:ind w:left="720"/>
        <w:rPr>
          <w:sz w:val="22"/>
          <w:szCs w:val="22"/>
        </w:rPr>
      </w:pPr>
    </w:p>
    <w:p w:rsidR="000F620B" w:rsidRPr="00B41E74" w:rsidRDefault="000F620B" w:rsidP="00BD4C69">
      <w:pPr>
        <w:pStyle w:val="a3"/>
        <w:ind w:left="720"/>
        <w:rPr>
          <w:sz w:val="22"/>
          <w:szCs w:val="22"/>
        </w:rPr>
      </w:pPr>
    </w:p>
    <w:p w:rsidR="000F620B" w:rsidRPr="00B41E74" w:rsidRDefault="000F620B" w:rsidP="00BD4C69">
      <w:pPr>
        <w:pStyle w:val="a3"/>
        <w:ind w:left="720"/>
        <w:rPr>
          <w:sz w:val="22"/>
          <w:szCs w:val="22"/>
        </w:rPr>
      </w:pPr>
    </w:p>
    <w:p w:rsidR="000F620B" w:rsidRPr="00B41E74" w:rsidRDefault="000F620B" w:rsidP="00BD4C69">
      <w:pPr>
        <w:pStyle w:val="a3"/>
        <w:ind w:left="720"/>
        <w:rPr>
          <w:sz w:val="22"/>
          <w:szCs w:val="22"/>
        </w:rPr>
      </w:pPr>
    </w:p>
    <w:p w:rsidR="000F620B" w:rsidRPr="00B41E74" w:rsidRDefault="000F620B" w:rsidP="00BD4C69">
      <w:pPr>
        <w:pStyle w:val="a3"/>
        <w:ind w:left="720"/>
        <w:rPr>
          <w:sz w:val="22"/>
          <w:szCs w:val="22"/>
        </w:rPr>
      </w:pPr>
    </w:p>
    <w:p w:rsidR="000F620B" w:rsidRPr="00B41E74" w:rsidRDefault="000F620B" w:rsidP="00BD4C69">
      <w:pPr>
        <w:pStyle w:val="a3"/>
        <w:ind w:left="720"/>
        <w:rPr>
          <w:sz w:val="22"/>
          <w:szCs w:val="22"/>
        </w:rPr>
      </w:pPr>
    </w:p>
    <w:p w:rsidR="000F620B" w:rsidRPr="00B41E74" w:rsidRDefault="000F620B" w:rsidP="00BD4C69">
      <w:pPr>
        <w:pStyle w:val="a3"/>
        <w:ind w:left="720"/>
        <w:rPr>
          <w:sz w:val="22"/>
          <w:szCs w:val="22"/>
        </w:rPr>
      </w:pPr>
    </w:p>
    <w:p w:rsidR="000F620B" w:rsidRPr="00B41E74" w:rsidRDefault="000F620B" w:rsidP="00BD4C69">
      <w:pPr>
        <w:pStyle w:val="a3"/>
        <w:ind w:left="720"/>
        <w:rPr>
          <w:sz w:val="22"/>
          <w:szCs w:val="22"/>
        </w:rPr>
      </w:pPr>
    </w:p>
    <w:p w:rsidR="007D5C80" w:rsidRDefault="007D5C80" w:rsidP="00BD4C69">
      <w:pPr>
        <w:pStyle w:val="a3"/>
        <w:ind w:left="720"/>
        <w:rPr>
          <w:b/>
          <w:sz w:val="22"/>
          <w:szCs w:val="22"/>
        </w:rPr>
      </w:pPr>
    </w:p>
    <w:p w:rsidR="007D5C80" w:rsidRDefault="007D5C80" w:rsidP="00BD4C69">
      <w:pPr>
        <w:pStyle w:val="a3"/>
        <w:ind w:left="720"/>
        <w:rPr>
          <w:b/>
          <w:sz w:val="22"/>
          <w:szCs w:val="22"/>
        </w:rPr>
      </w:pPr>
    </w:p>
    <w:p w:rsidR="007D5C80" w:rsidRDefault="007D5C80" w:rsidP="00BD4C69">
      <w:pPr>
        <w:pStyle w:val="a3"/>
        <w:ind w:left="720"/>
        <w:rPr>
          <w:b/>
          <w:sz w:val="22"/>
          <w:szCs w:val="22"/>
        </w:rPr>
      </w:pPr>
    </w:p>
    <w:p w:rsidR="00FF3EA8" w:rsidRPr="00B41E74" w:rsidRDefault="00FF3EA8" w:rsidP="00FF3EA8">
      <w:pPr>
        <w:pStyle w:val="a3"/>
        <w:widowControl/>
        <w:tabs>
          <w:tab w:val="left" w:pos="284"/>
        </w:tabs>
        <w:autoSpaceDE/>
        <w:autoSpaceDN/>
        <w:adjustRightInd/>
        <w:rPr>
          <w:rFonts w:eastAsia="Times New Roman"/>
          <w:sz w:val="22"/>
          <w:szCs w:val="22"/>
        </w:rPr>
      </w:pPr>
    </w:p>
    <w:p w:rsidR="001D5ACA" w:rsidRPr="00B41E74" w:rsidRDefault="001D5ACA" w:rsidP="001D5ACA">
      <w:pPr>
        <w:jc w:val="center"/>
        <w:rPr>
          <w:rFonts w:eastAsia="Times New Roman"/>
          <w:b/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p w:rsidR="005A572E" w:rsidRPr="00B41E74" w:rsidRDefault="005A572E" w:rsidP="002B787B">
      <w:pPr>
        <w:tabs>
          <w:tab w:val="left" w:pos="3870"/>
        </w:tabs>
        <w:rPr>
          <w:sz w:val="22"/>
          <w:szCs w:val="22"/>
        </w:rPr>
      </w:pPr>
    </w:p>
    <w:sectPr w:rsidR="005A572E" w:rsidRPr="00B41E74" w:rsidSect="00CE4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449"/>
    <w:multiLevelType w:val="hybridMultilevel"/>
    <w:tmpl w:val="54940BFE"/>
    <w:lvl w:ilvl="0" w:tplc="86CA68E2">
      <w:start w:val="1"/>
      <w:numFmt w:val="lowerLetter"/>
      <w:lvlText w:val="%1)"/>
      <w:lvlJc w:val="left"/>
      <w:pPr>
        <w:ind w:left="108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F2442"/>
    <w:multiLevelType w:val="hybridMultilevel"/>
    <w:tmpl w:val="DE3C3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5661CA"/>
    <w:multiLevelType w:val="hybridMultilevel"/>
    <w:tmpl w:val="C704A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832B5"/>
    <w:multiLevelType w:val="hybridMultilevel"/>
    <w:tmpl w:val="CB3C6EB0"/>
    <w:lvl w:ilvl="0" w:tplc="EFBEE008">
      <w:start w:val="1"/>
      <w:numFmt w:val="lowerLetter"/>
      <w:lvlText w:val="%1)"/>
      <w:lvlJc w:val="left"/>
      <w:pPr>
        <w:ind w:left="108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A65FC"/>
    <w:multiLevelType w:val="singleLevel"/>
    <w:tmpl w:val="6B561FA2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2759439D"/>
    <w:multiLevelType w:val="hybridMultilevel"/>
    <w:tmpl w:val="88745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40829"/>
    <w:multiLevelType w:val="hybridMultilevel"/>
    <w:tmpl w:val="B25E6C02"/>
    <w:lvl w:ilvl="0" w:tplc="0F766AE2">
      <w:start w:val="1"/>
      <w:numFmt w:val="upperLetter"/>
      <w:lvlText w:val="%1)"/>
      <w:lvlJc w:val="left"/>
      <w:pPr>
        <w:ind w:left="108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660EA"/>
    <w:multiLevelType w:val="hybridMultilevel"/>
    <w:tmpl w:val="0E401492"/>
    <w:lvl w:ilvl="0" w:tplc="3CA25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BF3DFD"/>
    <w:multiLevelType w:val="hybridMultilevel"/>
    <w:tmpl w:val="1FB84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BB3E8A"/>
    <w:multiLevelType w:val="singleLevel"/>
    <w:tmpl w:val="DB32AFD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52EE490C"/>
    <w:multiLevelType w:val="hybridMultilevel"/>
    <w:tmpl w:val="140A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C05D5"/>
    <w:multiLevelType w:val="hybridMultilevel"/>
    <w:tmpl w:val="3A7C0FEA"/>
    <w:lvl w:ilvl="0" w:tplc="E5904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CD56D9"/>
    <w:multiLevelType w:val="hybridMultilevel"/>
    <w:tmpl w:val="EE7EED5C"/>
    <w:lvl w:ilvl="0" w:tplc="7612E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329BF"/>
    <w:multiLevelType w:val="hybridMultilevel"/>
    <w:tmpl w:val="3962BCFC"/>
    <w:lvl w:ilvl="0" w:tplc="429AA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AC6FFA"/>
    <w:multiLevelType w:val="hybridMultilevel"/>
    <w:tmpl w:val="C8CA632E"/>
    <w:lvl w:ilvl="0" w:tplc="DF2AD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7FDD"/>
    <w:multiLevelType w:val="hybridMultilevel"/>
    <w:tmpl w:val="BFA6E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893D90"/>
    <w:multiLevelType w:val="hybridMultilevel"/>
    <w:tmpl w:val="8EBC4CBC"/>
    <w:lvl w:ilvl="0" w:tplc="525E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5F30B8"/>
    <w:multiLevelType w:val="hybridMultilevel"/>
    <w:tmpl w:val="1D2EC660"/>
    <w:lvl w:ilvl="0" w:tplc="97D8B4A8">
      <w:start w:val="1"/>
      <w:numFmt w:val="decimal"/>
      <w:lvlText w:val="%1)"/>
      <w:lvlJc w:val="left"/>
      <w:pPr>
        <w:ind w:left="1065" w:hanging="70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77BC"/>
    <w:multiLevelType w:val="singleLevel"/>
    <w:tmpl w:val="8CEEF30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7D8E78DB"/>
    <w:multiLevelType w:val="hybridMultilevel"/>
    <w:tmpl w:val="6E18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7"/>
  </w:num>
  <w:num w:numId="5">
    <w:abstractNumId w:val="1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14"/>
  </w:num>
  <w:num w:numId="17">
    <w:abstractNumId w:val="16"/>
  </w:num>
  <w:num w:numId="18">
    <w:abstractNumId w:val="8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787B"/>
    <w:rsid w:val="00012497"/>
    <w:rsid w:val="000F620B"/>
    <w:rsid w:val="0010123E"/>
    <w:rsid w:val="00182FB4"/>
    <w:rsid w:val="001D5ACA"/>
    <w:rsid w:val="00270B29"/>
    <w:rsid w:val="002B787B"/>
    <w:rsid w:val="002C4812"/>
    <w:rsid w:val="003B3BC1"/>
    <w:rsid w:val="003B6FAE"/>
    <w:rsid w:val="003E3DFF"/>
    <w:rsid w:val="003E4804"/>
    <w:rsid w:val="0041292E"/>
    <w:rsid w:val="00462EBB"/>
    <w:rsid w:val="004C53DB"/>
    <w:rsid w:val="004D658D"/>
    <w:rsid w:val="005103D9"/>
    <w:rsid w:val="005812D7"/>
    <w:rsid w:val="00586F4A"/>
    <w:rsid w:val="005A572E"/>
    <w:rsid w:val="005A6412"/>
    <w:rsid w:val="005D5584"/>
    <w:rsid w:val="005E3EE9"/>
    <w:rsid w:val="005F11D3"/>
    <w:rsid w:val="00603298"/>
    <w:rsid w:val="00737357"/>
    <w:rsid w:val="00765DE0"/>
    <w:rsid w:val="00772953"/>
    <w:rsid w:val="007B23D6"/>
    <w:rsid w:val="007D5C80"/>
    <w:rsid w:val="00801415"/>
    <w:rsid w:val="0080267E"/>
    <w:rsid w:val="00805521"/>
    <w:rsid w:val="0081373A"/>
    <w:rsid w:val="00825B97"/>
    <w:rsid w:val="00827A1E"/>
    <w:rsid w:val="00886734"/>
    <w:rsid w:val="008F198B"/>
    <w:rsid w:val="00940053"/>
    <w:rsid w:val="009763DC"/>
    <w:rsid w:val="00981230"/>
    <w:rsid w:val="00993680"/>
    <w:rsid w:val="009941AC"/>
    <w:rsid w:val="009A3F20"/>
    <w:rsid w:val="009D1A17"/>
    <w:rsid w:val="009E22E5"/>
    <w:rsid w:val="00A46CFF"/>
    <w:rsid w:val="00A96684"/>
    <w:rsid w:val="00AA38AD"/>
    <w:rsid w:val="00AD3F50"/>
    <w:rsid w:val="00B41E74"/>
    <w:rsid w:val="00B71254"/>
    <w:rsid w:val="00BD4C69"/>
    <w:rsid w:val="00C96806"/>
    <w:rsid w:val="00CD028B"/>
    <w:rsid w:val="00CE4E4D"/>
    <w:rsid w:val="00CE67A2"/>
    <w:rsid w:val="00D578AC"/>
    <w:rsid w:val="00DA1580"/>
    <w:rsid w:val="00E047C2"/>
    <w:rsid w:val="00E4209D"/>
    <w:rsid w:val="00E51FC4"/>
    <w:rsid w:val="00EC2221"/>
    <w:rsid w:val="00F139F1"/>
    <w:rsid w:val="00F61E07"/>
    <w:rsid w:val="00FF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8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87B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B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2B7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Title"/>
    <w:basedOn w:val="a"/>
    <w:next w:val="a"/>
    <w:link w:val="a4"/>
    <w:uiPriority w:val="10"/>
    <w:qFormat/>
    <w:rsid w:val="002B787B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E22E5"/>
    <w:pPr>
      <w:ind w:left="720"/>
      <w:contextualSpacing/>
    </w:pPr>
  </w:style>
  <w:style w:type="table" w:styleId="a7">
    <w:name w:val="Table Grid"/>
    <w:basedOn w:val="a1"/>
    <w:uiPriority w:val="59"/>
    <w:rsid w:val="0041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6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58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FF3EA8"/>
    <w:pPr>
      <w:widowControl/>
      <w:autoSpaceDE/>
      <w:autoSpaceDN/>
      <w:adjustRightInd/>
    </w:pPr>
    <w:rPr>
      <w:rFonts w:eastAsia="Times New Roman" w:cs="Tahoma"/>
      <w:sz w:val="24"/>
    </w:rPr>
  </w:style>
  <w:style w:type="character" w:customStyle="1" w:styleId="ab">
    <w:name w:val="Основной текст Знак"/>
    <w:basedOn w:val="a0"/>
    <w:link w:val="aa"/>
    <w:rsid w:val="00FF3EA8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FF3EA8"/>
    <w:pPr>
      <w:widowControl/>
      <w:autoSpaceDE/>
      <w:autoSpaceDN/>
      <w:adjustRightInd/>
      <w:spacing w:after="120" w:line="27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FF3EA8"/>
    <w:rPr>
      <w:rFonts w:eastAsiaTheme="minorEastAsia"/>
      <w:lang w:eastAsia="ru-RU"/>
    </w:rPr>
  </w:style>
  <w:style w:type="character" w:styleId="ae">
    <w:name w:val="Hyperlink"/>
    <w:basedOn w:val="a0"/>
    <w:rsid w:val="00FF3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32" Type="http://schemas.openxmlformats.org/officeDocument/2006/relationships/customXml" Target="../customXml/item4.xml"/><Relationship Id="rId5" Type="http://schemas.openxmlformats.org/officeDocument/2006/relationships/fontTable" Target="fontTable.xml"/><Relationship Id="rId28" Type="http://schemas.microsoft.com/office/2007/relationships/stylesWithEffects" Target="stylesWithEffects.xm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S4PQ372FCS27-1370587531-558</_dlc_DocId>
    <_dlc_DocIdUrl xmlns="790c5408-51d9-4e10-9bd8-8c8141be4f06">
      <Url>http://edu-sps.koiro.local/Mega/knjzhaj/_layouts/15/DocIdRedir.aspx?ID=S4PQ372FCS27-1370587531-558</Url>
      <Description>S4PQ372FCS27-1370587531-558</Description>
    </_dlc_DocIdUrl>
  </documentManagement>
</p:properties>
</file>

<file path=customXml/itemProps1.xml><?xml version="1.0" encoding="utf-8"?>
<ds:datastoreItem xmlns:ds="http://schemas.openxmlformats.org/officeDocument/2006/customXml" ds:itemID="{6964D459-227B-4CEA-9947-7CD723597041}"/>
</file>

<file path=customXml/itemProps2.xml><?xml version="1.0" encoding="utf-8"?>
<ds:datastoreItem xmlns:ds="http://schemas.openxmlformats.org/officeDocument/2006/customXml" ds:itemID="{73FAA9C1-64EE-4E6D-A68E-4EEE114CFE8E}"/>
</file>

<file path=customXml/itemProps3.xml><?xml version="1.0" encoding="utf-8"?>
<ds:datastoreItem xmlns:ds="http://schemas.openxmlformats.org/officeDocument/2006/customXml" ds:itemID="{1B37B31C-33FF-45B5-A89A-66FA883A376C}"/>
</file>

<file path=customXml/itemProps4.xml><?xml version="1.0" encoding="utf-8"?>
<ds:datastoreItem xmlns:ds="http://schemas.openxmlformats.org/officeDocument/2006/customXml" ds:itemID="{FF6D6726-CB41-4F05-B58E-0E8E10821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ольга</cp:lastModifiedBy>
  <cp:revision>12</cp:revision>
  <cp:lastPrinted>2015-04-02T13:23:00Z</cp:lastPrinted>
  <dcterms:created xsi:type="dcterms:W3CDTF">2014-03-22T05:36:00Z</dcterms:created>
  <dcterms:modified xsi:type="dcterms:W3CDTF">2015-04-03T08:18:00Z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9873c894-615a-45d2-8050-918de2361fdc</vt:lpwstr>
  </property>
</Properties>
</file>