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190" w:rsidRPr="005B5190" w:rsidRDefault="005B5190" w:rsidP="005B5190">
      <w:pPr>
        <w:shd w:val="clear" w:color="auto" w:fill="FFFFFF"/>
        <w:spacing w:line="240" w:lineRule="auto"/>
        <w:outlineLvl w:val="0"/>
        <w:rPr>
          <w:rFonts w:ascii="Play" w:eastAsia="Times New Roman" w:hAnsi="Play" w:cs="Helvetica"/>
          <w:color w:val="333333"/>
          <w:kern w:val="36"/>
          <w:sz w:val="40"/>
          <w:szCs w:val="40"/>
          <w:lang w:eastAsia="ru-RU"/>
        </w:rPr>
      </w:pPr>
      <w:r w:rsidRPr="005B5190">
        <w:rPr>
          <w:rFonts w:ascii="Play" w:eastAsia="Times New Roman" w:hAnsi="Play" w:cs="Helvetica"/>
          <w:color w:val="333333"/>
          <w:kern w:val="36"/>
          <w:sz w:val="40"/>
          <w:szCs w:val="40"/>
          <w:lang w:eastAsia="ru-RU"/>
        </w:rPr>
        <w:t>Итоговое собеседование</w:t>
      </w:r>
    </w:p>
    <w:p w:rsidR="005B5190" w:rsidRPr="005B5190" w:rsidRDefault="006D2A84" w:rsidP="005B5190">
      <w:pPr>
        <w:pBdr>
          <w:bottom w:val="single" w:sz="6" w:space="7" w:color="B2B2B2"/>
        </w:pBdr>
        <w:shd w:val="clear" w:color="auto" w:fill="FFFFFF"/>
        <w:spacing w:before="251" w:after="251" w:line="240" w:lineRule="auto"/>
        <w:outlineLvl w:val="1"/>
        <w:rPr>
          <w:rFonts w:ascii="Play" w:eastAsia="Times New Roman" w:hAnsi="Play" w:cs="Helvetica"/>
          <w:color w:val="333333"/>
          <w:sz w:val="37"/>
          <w:szCs w:val="37"/>
          <w:lang w:eastAsia="ru-RU"/>
        </w:rPr>
      </w:pPr>
      <w:hyperlink r:id="rId4" w:tooltip="Итоговое собеседование по русскому языку" w:history="1">
        <w:r w:rsidR="005B5190" w:rsidRPr="005B5190">
          <w:rPr>
            <w:rFonts w:ascii="Play" w:eastAsia="Times New Roman" w:hAnsi="Play" w:cs="Helvetica"/>
            <w:color w:val="394178"/>
            <w:sz w:val="37"/>
            <w:lang w:eastAsia="ru-RU"/>
          </w:rPr>
          <w:t>Итоговое собеседование по русскому языку</w:t>
        </w:r>
      </w:hyperlink>
    </w:p>
    <w:p w:rsidR="005B5190" w:rsidRPr="005B5190" w:rsidRDefault="005B5190" w:rsidP="005B5190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gramStart"/>
      <w:r w:rsidRPr="005B519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IX классов, в том числе для: 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</w:t>
      </w:r>
      <w:proofErr w:type="gramEnd"/>
      <w:r w:rsidRPr="005B519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gramStart"/>
      <w:r w:rsidRPr="005B519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государственную аккредитацию образовательным программам основного общего образования;</w:t>
      </w:r>
      <w:r w:rsidRPr="005B519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обучающихся, экстернов с ограниченными возможностями здоровья (далее – ОВЗ), обучающихся, экстернов – детей-инвалидов и инвалидов по образовательным программам основного общего образования,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  <w:proofErr w:type="gramEnd"/>
      <w:r w:rsidRPr="005B519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  <w:t>Итоговое собеседование по русскому языку состоит из четырех заданий:</w:t>
      </w:r>
    </w:p>
    <w:p w:rsidR="005B5190" w:rsidRPr="005B5190" w:rsidRDefault="005B5190" w:rsidP="005B5190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B519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1) чтение текста вслух;</w:t>
      </w:r>
    </w:p>
    <w:p w:rsidR="005B5190" w:rsidRPr="005B5190" w:rsidRDefault="005B5190" w:rsidP="005B5190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B519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2) пересказ текста с привлечением дополнительной информации;</w:t>
      </w:r>
    </w:p>
    <w:p w:rsidR="005B5190" w:rsidRPr="005B5190" w:rsidRDefault="005B5190" w:rsidP="005B5190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B519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3) монологическое высказывание по одной из выбранных тем;</w:t>
      </w:r>
    </w:p>
    <w:p w:rsidR="005B5190" w:rsidRPr="005B5190" w:rsidRDefault="005B5190" w:rsidP="005B5190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B519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4) диалог с экзаменатором-собеседником.</w:t>
      </w:r>
    </w:p>
    <w:p w:rsidR="005B5190" w:rsidRPr="005B5190" w:rsidRDefault="005B5190" w:rsidP="005B5190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B519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Итоговое собеседование выпускники 9 классов будут проходить в своих школах, оцениваться оно будет по системе «зачет»/«незачет». Минимальное количество баллов – 10, максимально возможное количество баллов – 19.</w:t>
      </w:r>
    </w:p>
    <w:p w:rsidR="005B5190" w:rsidRPr="005B5190" w:rsidRDefault="005B5190" w:rsidP="005B5190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B519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Аудитории проведения итогового собеседования оборудуются средствами видеонаблюдения в режимах </w:t>
      </w:r>
      <w:proofErr w:type="spellStart"/>
      <w:r w:rsidRPr="005B519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офлайн</w:t>
      </w:r>
      <w:proofErr w:type="spellEnd"/>
      <w:r w:rsidRPr="005B519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Итоговое собеседование для девятиклассников будет проводиться во вторую среду февраля. Также предусмотрены дополнительные сроки сдачи – вторая рабочая среда марта и первый рабочий понедельник мая.</w:t>
      </w:r>
    </w:p>
    <w:p w:rsidR="005B5190" w:rsidRPr="005B5190" w:rsidRDefault="005B5190" w:rsidP="005B5190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B519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Продолжительность итогового собеседования для каждого участника  15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:rsidR="005B5190" w:rsidRPr="005B5190" w:rsidRDefault="005B5190" w:rsidP="005B5190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B5190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В проведении собеседования участвует экзаменатор-собеседник и один эксперт, оценивающий ответ. В качестве экспертов могут выступать только учителя русского языка и литературы. Эксперт оценивает выполнение заданий непосредственно в процессе ответа по специально разработанным критериям с учетом соблюдения норм современного русского литературного языка. Во время ответа участника ведется аудиозапись ответов.</w:t>
      </w:r>
    </w:p>
    <w:p w:rsidR="005B5190" w:rsidRPr="005B5190" w:rsidRDefault="005B5190" w:rsidP="005B5190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5839017" cy="4133007"/>
            <wp:effectExtent l="19050" t="0" r="9333" b="0"/>
            <wp:docPr id="1" name="Рисунок 1" descr="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537" cy="413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190" w:rsidRPr="005B5190" w:rsidRDefault="005B5190" w:rsidP="005B5190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5B5190">
        <w:rPr>
          <w:rFonts w:ascii="Helvetica" w:eastAsia="Times New Roman" w:hAnsi="Helvetica" w:cs="Helvetica"/>
          <w:i/>
          <w:iCs/>
          <w:color w:val="333333"/>
          <w:sz w:val="23"/>
          <w:lang w:eastAsia="ru-RU"/>
        </w:rPr>
        <w:t>Фрагмент демонстрационного варианта контрольных измерительных материалов для проведения итогового собеседования по русскому языку</w:t>
      </w:r>
    </w:p>
    <w:p w:rsidR="00F553D7" w:rsidRDefault="00F553D7"/>
    <w:sectPr w:rsidR="00F553D7" w:rsidSect="00F5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5190"/>
    <w:rsid w:val="0010371B"/>
    <w:rsid w:val="00480F9C"/>
    <w:rsid w:val="005B5190"/>
    <w:rsid w:val="006D2A84"/>
    <w:rsid w:val="00F55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3D7"/>
  </w:style>
  <w:style w:type="paragraph" w:styleId="1">
    <w:name w:val="heading 1"/>
    <w:basedOn w:val="a"/>
    <w:link w:val="10"/>
    <w:uiPriority w:val="9"/>
    <w:qFormat/>
    <w:rsid w:val="005B5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B51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51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B519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B519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B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1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731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20850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445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://rcoi.net/gia-9/itogovoe-sobesedovanie/645-itogovoe-sobesedovanie-po-russkomu-yazyku.htm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7401FC7EDCEE4584A75A528DEDA243" ma:contentTypeVersion="1" ma:contentTypeDescription="Создание документа." ma:contentTypeScope="" ma:versionID="8241d8367478483097c912b7489a12e9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S4PQ372FCS27-1370587531-535</_dlc_DocId>
    <_dlc_DocIdUrl xmlns="790c5408-51d9-4e10-9bd8-8c8141be4f06">
      <Url>http://xn--44-6kcadhwnl3cfdx.xn--p1ai/Mega/knjzhaj/_layouts/15/DocIdRedir.aspx?ID=S4PQ372FCS27-1370587531-535</Url>
      <Description>S4PQ372FCS27-1370587531-535</Description>
    </_dlc_DocIdUrl>
  </documentManagement>
</p:properties>
</file>

<file path=customXml/itemProps1.xml><?xml version="1.0" encoding="utf-8"?>
<ds:datastoreItem xmlns:ds="http://schemas.openxmlformats.org/officeDocument/2006/customXml" ds:itemID="{F1E874DA-12F3-4CC5-B05A-39333879DCDC}"/>
</file>

<file path=customXml/itemProps2.xml><?xml version="1.0" encoding="utf-8"?>
<ds:datastoreItem xmlns:ds="http://schemas.openxmlformats.org/officeDocument/2006/customXml" ds:itemID="{592D94E6-D4EE-405E-B8F7-965D3CF983F8}"/>
</file>

<file path=customXml/itemProps3.xml><?xml version="1.0" encoding="utf-8"?>
<ds:datastoreItem xmlns:ds="http://schemas.openxmlformats.org/officeDocument/2006/customXml" ds:itemID="{CC572DA3-03BC-4182-9331-3272C5961A91}"/>
</file>

<file path=customXml/itemProps4.xml><?xml version="1.0" encoding="utf-8"?>
<ds:datastoreItem xmlns:ds="http://schemas.openxmlformats.org/officeDocument/2006/customXml" ds:itemID="{9F1E62BF-0F65-4339-8B5B-29BC465E28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2019-11-14T09:18:00Z</dcterms:created>
  <dcterms:modified xsi:type="dcterms:W3CDTF">2019-11-15T10:21:00Z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0x0101004A7401FC7EDCEE4584A75A528DEDA243</vt:lpwstr>
  </property>
  <property fmtid="{D5CDD505-2E9C-101B-9397-08002B2CF9AE}" pid="3" name="_dlc_DocIdItemGuid">
    <vt:lpwstr>7fee424d-93ab-41a2-8098-40a083ae438f</vt:lpwstr>
  </property>
</Properties>
</file>