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  <w:gridCol w:w="360"/>
        <w:gridCol w:w="5220"/>
        <w:gridCol w:w="360"/>
        <w:gridCol w:w="5040"/>
      </w:tblGrid>
      <w:tr w:rsidR="00670A38">
        <w:tc>
          <w:tcPr>
            <w:tcW w:w="4860" w:type="dxa"/>
          </w:tcPr>
          <w:p w:rsidR="00670A38" w:rsidRPr="00A95EF2" w:rsidRDefault="00670A38" w:rsidP="00670A38">
            <w:pPr>
              <w:pStyle w:val="c7"/>
              <w:jc w:val="center"/>
              <w:rPr>
                <w:b/>
              </w:rPr>
            </w:pPr>
            <w:r w:rsidRPr="00A95EF2">
              <w:rPr>
                <w:rStyle w:val="c1"/>
                <w:b/>
              </w:rPr>
              <w:t>ВЫБИРАЕМ УЧЕБНОЕ ЗАВЕДЕНИЕ</w:t>
            </w:r>
          </w:p>
          <w:p w:rsidR="00670A38" w:rsidRDefault="00670A38" w:rsidP="00670A38">
            <w:pPr>
              <w:pStyle w:val="c12"/>
              <w:jc w:val="center"/>
            </w:pPr>
            <w:r>
              <w:br/>
            </w:r>
            <w:r>
              <w:rPr>
                <w:rStyle w:val="c1"/>
              </w:rPr>
              <w:t>Собирая информацию об учебном заведении, следует получить ответы на следующие вопросы: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Какой уровень образования позволяет получить учебное заведение (профессионально-техническое, среднее специальное, высшее)?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По каким специальностям и специализациям осуществляется профессиональная подготовка?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Какая квалификация присваивается по окончании учебного заведения?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Каковы предоставляемые формы обучения (дневная, вечерняя, заочная)? Платное или бесплатное обучение? Размер оплаты?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 xml:space="preserve">Каков порядок приема в учебное заведение (сроки подачи документов, сроки сдачи экзаменов, льготы </w:t>
            </w:r>
            <w:proofErr w:type="gramStart"/>
            <w:r>
              <w:rPr>
                <w:rStyle w:val="c1"/>
              </w:rPr>
              <w:t>поступающим</w:t>
            </w:r>
            <w:proofErr w:type="gramEnd"/>
            <w:r>
              <w:rPr>
                <w:rStyle w:val="c1"/>
              </w:rPr>
              <w:t>)?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Какова продолжительность обучения? Оказывает ли учебное заведение помощь в трудоустройстве выпускников?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Есть ли подготовительные курсы. Когда они начинают работать и какая оплата?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Адрес учебного заведения и его полное название?</w:t>
            </w:r>
          </w:p>
          <w:p w:rsidR="00670A38" w:rsidRDefault="00670A38" w:rsidP="00670A38">
            <w:pPr>
              <w:pStyle w:val="part"/>
              <w:ind w:left="-108"/>
              <w:jc w:val="center"/>
              <w:rPr>
                <w:b/>
                <w:u w:val="single"/>
              </w:rPr>
            </w:pP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220" w:type="dxa"/>
          </w:tcPr>
          <w:p w:rsidR="00670A38" w:rsidRDefault="00670A38" w:rsidP="00670A38">
            <w:pPr>
              <w:pStyle w:val="c7"/>
              <w:jc w:val="center"/>
              <w:rPr>
                <w:rStyle w:val="c1"/>
                <w:b/>
              </w:rPr>
            </w:pPr>
            <w:r w:rsidRPr="00A95EF2">
              <w:rPr>
                <w:rStyle w:val="c1"/>
                <w:b/>
              </w:rPr>
              <w:t>ВОПРОСЫ ПО ПЛАНИРОВАНИЮ ПРОФЕССИОНАЛЬНОЙ КАРЬЕРЫ</w:t>
            </w:r>
          </w:p>
          <w:p w:rsidR="00670A38" w:rsidRPr="00A95EF2" w:rsidRDefault="00670A38" w:rsidP="00670A38">
            <w:pPr>
              <w:pStyle w:val="c7"/>
              <w:jc w:val="center"/>
              <w:rPr>
                <w:b/>
              </w:rPr>
            </w:pPr>
            <w:r>
              <w:rPr>
                <w:rStyle w:val="c1"/>
                <w:b/>
              </w:rPr>
              <w:t>(задайте эти вопросы детям, подумайте над ответами вместе)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От каких своих умений и способностей ты получаешь наибольшее удовлетворение?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основные интересы и любимое времяпрепровождение?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любимые учебные предметы?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 xml:space="preserve">Чем бы ты хотел заниматься каждый день по </w:t>
            </w:r>
            <w:r w:rsidR="00DD6864">
              <w:rPr>
                <w:rStyle w:val="c1"/>
              </w:rPr>
              <w:t xml:space="preserve">    </w:t>
            </w:r>
            <w:r>
              <w:rPr>
                <w:rStyle w:val="c1"/>
              </w:rPr>
              <w:t>8 часов из года в год?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О какой работе ты мечтаешь?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Каким ты представляешь свое занятие                              через 10 лет?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Какая работа была бы для тебя идеальной?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Твои сильные стороны и навыки, позволяющие тебе считать себя подходящим для работы, которая тебе кажется идеальной?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Какие пробелы в своих знаниях и умениях тебе необходимо ликвидировать, чтобы получить идеальную  работу?</w:t>
            </w:r>
          </w:p>
          <w:p w:rsidR="00670A38" w:rsidRDefault="00670A38" w:rsidP="00670A38">
            <w:pPr>
              <w:pStyle w:val="c0"/>
              <w:jc w:val="center"/>
            </w:pPr>
            <w:r>
              <w:rPr>
                <w:rStyle w:val="c1"/>
              </w:rPr>
              <w:t>Если работа, идеальная для тебя недостижима в настоящее время, то какую работу ты мог бы выполнять, чтобы продвигаться в избранном направлении?</w:t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  <w:r w:rsidRPr="00435AFC">
              <w:rPr>
                <w:rStyle w:val="c1"/>
                <w:b/>
              </w:rPr>
              <w:t>Главное, спланируй</w:t>
            </w:r>
            <w:r w:rsidR="00435AFC" w:rsidRPr="00435AFC">
              <w:rPr>
                <w:rStyle w:val="c1"/>
                <w:b/>
              </w:rPr>
              <w:t>те</w:t>
            </w:r>
            <w:r w:rsidRPr="00435AFC">
              <w:rPr>
                <w:rStyle w:val="c1"/>
                <w:b/>
              </w:rPr>
              <w:t xml:space="preserve"> ближайшие и долгосрочные цели в области </w:t>
            </w:r>
            <w:r w:rsidR="00435AFC" w:rsidRPr="00435AFC">
              <w:rPr>
                <w:rStyle w:val="c1"/>
                <w:b/>
              </w:rPr>
              <w:t xml:space="preserve">профессии и </w:t>
            </w:r>
            <w:r w:rsidRPr="00435AFC">
              <w:rPr>
                <w:rStyle w:val="c1"/>
                <w:b/>
              </w:rPr>
              <w:t>карьеры и действуй</w:t>
            </w:r>
            <w:r w:rsidR="00435AFC" w:rsidRPr="00435AFC">
              <w:rPr>
                <w:rStyle w:val="c1"/>
                <w:b/>
              </w:rPr>
              <w:t>те</w:t>
            </w:r>
            <w:r w:rsidRPr="00435AFC">
              <w:rPr>
                <w:rStyle w:val="c1"/>
                <w:b/>
              </w:rPr>
              <w:t>!</w:t>
            </w: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670A38" w:rsidRDefault="00670A38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</w:p>
          <w:p w:rsidR="00670A38" w:rsidRPr="0080162F" w:rsidRDefault="006E3C03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7416165</wp:posOffset>
                  </wp:positionH>
                  <wp:positionV relativeFrom="paragraph">
                    <wp:posOffset>4104005</wp:posOffset>
                  </wp:positionV>
                  <wp:extent cx="3126740" cy="3131820"/>
                  <wp:effectExtent l="19050" t="19050" r="16510" b="11430"/>
                  <wp:wrapNone/>
                  <wp:docPr id="5" name="Рисунок 2" descr="8729a187-7bbd-429c-8459-6f92c49ae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729a187-7bbd-429c-8459-6f92c49ae5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740" cy="31318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AFE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70A38" w:rsidRDefault="00670A38" w:rsidP="00670A38">
            <w:pPr>
              <w:pStyle w:val="c7"/>
              <w:jc w:val="center"/>
              <w:rPr>
                <w:rStyle w:val="c1"/>
                <w:b/>
                <w:u w:val="single"/>
              </w:rPr>
            </w:pPr>
          </w:p>
          <w:p w:rsidR="00670A38" w:rsidRPr="006E3C03" w:rsidRDefault="006E3C03" w:rsidP="00670A38">
            <w:pPr>
              <w:pStyle w:val="c7"/>
              <w:jc w:val="center"/>
              <w:rPr>
                <w:rStyle w:val="c1"/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-1059180</wp:posOffset>
                  </wp:positionV>
                  <wp:extent cx="2447925" cy="1631950"/>
                  <wp:effectExtent l="19050" t="0" r="9525" b="0"/>
                  <wp:wrapTight wrapText="bothSides">
                    <wp:wrapPolygon edited="0">
                      <wp:start x="-168" y="0"/>
                      <wp:lineTo x="-168" y="21432"/>
                      <wp:lineTo x="21684" y="21432"/>
                      <wp:lineTo x="21684" y="0"/>
                      <wp:lineTo x="-168" y="0"/>
                    </wp:wrapPolygon>
                  </wp:wrapTight>
                  <wp:docPr id="2" name="Рисунок 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0A38" w:rsidRPr="006E3C03">
              <w:rPr>
                <w:rStyle w:val="c1"/>
                <w:b/>
                <w:i/>
                <w:sz w:val="22"/>
                <w:szCs w:val="22"/>
              </w:rPr>
              <w:t>СОВЕТЫ РОДИТЕЛЯМ,</w:t>
            </w:r>
          </w:p>
          <w:p w:rsidR="00435AFC" w:rsidRPr="006E3C03" w:rsidRDefault="00670A38" w:rsidP="00670A38">
            <w:pPr>
              <w:pStyle w:val="c7"/>
              <w:jc w:val="center"/>
              <w:rPr>
                <w:rStyle w:val="c1"/>
                <w:b/>
                <w:i/>
                <w:sz w:val="22"/>
                <w:szCs w:val="22"/>
              </w:rPr>
            </w:pPr>
            <w:proofErr w:type="gramStart"/>
            <w:r w:rsidRPr="006E3C03">
              <w:rPr>
                <w:rStyle w:val="c1"/>
                <w:b/>
                <w:i/>
                <w:sz w:val="22"/>
                <w:szCs w:val="22"/>
              </w:rPr>
              <w:t>ПОМОГАЮЩИМ</w:t>
            </w:r>
            <w:proofErr w:type="gramEnd"/>
            <w:r w:rsidRPr="006E3C03">
              <w:rPr>
                <w:rStyle w:val="c1"/>
                <w:b/>
                <w:i/>
                <w:sz w:val="22"/>
                <w:szCs w:val="22"/>
              </w:rPr>
              <w:t xml:space="preserve"> ШКОЛЬНИКУ </w:t>
            </w:r>
          </w:p>
          <w:p w:rsidR="00670A38" w:rsidRPr="006E3C03" w:rsidRDefault="00670A38" w:rsidP="00670A38">
            <w:pPr>
              <w:pStyle w:val="c7"/>
              <w:jc w:val="center"/>
              <w:rPr>
                <w:rStyle w:val="c1"/>
                <w:b/>
                <w:i/>
                <w:sz w:val="22"/>
                <w:szCs w:val="22"/>
              </w:rPr>
            </w:pPr>
            <w:r w:rsidRPr="006E3C03">
              <w:rPr>
                <w:rStyle w:val="c1"/>
                <w:b/>
                <w:i/>
                <w:sz w:val="22"/>
                <w:szCs w:val="22"/>
              </w:rPr>
              <w:t>ВЫБРАТЬ БУДУЩУЮ ПРОФЕССИЮ</w:t>
            </w:r>
          </w:p>
          <w:p w:rsidR="006E3C03" w:rsidRPr="00435AFC" w:rsidRDefault="006E3C03" w:rsidP="00670A38">
            <w:pPr>
              <w:pStyle w:val="c7"/>
              <w:jc w:val="center"/>
              <w:rPr>
                <w:rStyle w:val="c1"/>
                <w:b/>
                <w:i/>
              </w:rPr>
            </w:pPr>
          </w:p>
          <w:p w:rsidR="00670A38" w:rsidRDefault="006E3C03" w:rsidP="00670A38">
            <w:pPr>
              <w:pStyle w:val="c7"/>
              <w:rPr>
                <w:rStyle w:val="c1"/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2847975" cy="2246238"/>
                  <wp:effectExtent l="19050" t="0" r="9525" b="0"/>
                  <wp:docPr id="3" name="Picture 10" descr="j030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30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107" cy="224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C03" w:rsidRDefault="006E3C03" w:rsidP="006E3C03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rStyle w:val="c1"/>
                <w:b/>
                <w:u w:val="single"/>
              </w:rPr>
              <w:t>МКОУ Никольская СОШ</w:t>
            </w:r>
          </w:p>
          <w:p w:rsidR="006E3C03" w:rsidRDefault="006E3C03" w:rsidP="006E3C03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rStyle w:val="c1"/>
                <w:b/>
                <w:u w:val="single"/>
              </w:rPr>
              <w:t xml:space="preserve">Подготовлено: Заместителем директора </w:t>
            </w:r>
          </w:p>
          <w:p w:rsidR="006E3C03" w:rsidRDefault="006E3C03" w:rsidP="006E3C03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rStyle w:val="c1"/>
                <w:b/>
                <w:u w:val="single"/>
              </w:rPr>
              <w:t>по ВР Виноградова И.Г.</w:t>
            </w:r>
          </w:p>
          <w:p w:rsidR="00670A38" w:rsidRDefault="00670A38" w:rsidP="00670A38">
            <w:pPr>
              <w:pStyle w:val="c7"/>
              <w:rPr>
                <w:rStyle w:val="c1"/>
                <w:b/>
                <w:u w:val="single"/>
              </w:rPr>
            </w:pP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</w:tr>
      <w:tr w:rsidR="00670A38">
        <w:trPr>
          <w:trHeight w:val="11314"/>
        </w:trPr>
        <w:tc>
          <w:tcPr>
            <w:tcW w:w="4860" w:type="dxa"/>
          </w:tcPr>
          <w:p w:rsidR="00670A38" w:rsidRDefault="00670A38" w:rsidP="006E3C03">
            <w:pPr>
              <w:pStyle w:val="c0"/>
            </w:pPr>
            <w:r w:rsidRPr="00435AFC">
              <w:rPr>
                <w:rStyle w:val="c1"/>
                <w:b/>
                <w:i/>
              </w:rPr>
              <w:lastRenderedPageBreak/>
              <w:t xml:space="preserve">Выбор профессии — трудный и важный шаг в жизни </w:t>
            </w:r>
            <w:r w:rsidR="00CE4AA3" w:rsidRPr="00435AFC">
              <w:rPr>
                <w:rStyle w:val="c1"/>
                <w:b/>
                <w:i/>
              </w:rPr>
              <w:t>человека</w:t>
            </w:r>
            <w:r w:rsidRPr="00435AFC">
              <w:rPr>
                <w:rStyle w:val="c1"/>
                <w:b/>
                <w:i/>
              </w:rPr>
              <w:t xml:space="preserve">. Не выбирайте будущую профессию случайно. Доверьтесь профессионалам. </w:t>
            </w:r>
            <w:proofErr w:type="gramStart"/>
            <w:r w:rsidRPr="00435AFC">
              <w:rPr>
                <w:rStyle w:val="c1"/>
                <w:b/>
                <w:i/>
              </w:rPr>
              <w:t>Обдумайте выбор с учетом способностей ребенка,</w:t>
            </w:r>
            <w:r w:rsidR="00CE4AA3" w:rsidRPr="00435AFC">
              <w:rPr>
                <w:rStyle w:val="c1"/>
                <w:b/>
                <w:i/>
              </w:rPr>
              <w:t xml:space="preserve"> его</w:t>
            </w:r>
            <w:r w:rsidRPr="00435AFC">
              <w:rPr>
                <w:rStyle w:val="c1"/>
                <w:b/>
                <w:i/>
              </w:rPr>
              <w:t xml:space="preserve"> внутренних убеж</w:t>
            </w:r>
            <w:r w:rsidR="00CE4AA3" w:rsidRPr="00435AFC">
              <w:rPr>
                <w:rStyle w:val="c1"/>
                <w:b/>
                <w:i/>
              </w:rPr>
              <w:t>дений,</w:t>
            </w:r>
            <w:r w:rsidRPr="00435AFC">
              <w:rPr>
                <w:rStyle w:val="c1"/>
                <w:b/>
                <w:i/>
              </w:rPr>
              <w:t xml:space="preserve"> реальных возможностей, взвесив все «за» и «против»</w:t>
            </w:r>
            <w:r w:rsidR="00CE4AA3" w:rsidRPr="00435AFC">
              <w:rPr>
                <w:rStyle w:val="c1"/>
                <w:b/>
                <w:i/>
              </w:rPr>
              <w:t>:</w:t>
            </w:r>
            <w:r>
              <w:br/>
            </w:r>
            <w:r>
              <w:rPr>
                <w:rStyle w:val="c1"/>
              </w:rPr>
              <w:t>- обдумайте все его хобби, интересы, увлечения — они могут стать его профессией.</w:t>
            </w:r>
            <w:proofErr w:type="gramEnd"/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взвесьте сильные и слабые стороны, главные и второстепенные качества.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ознакомьтесь с профессиями, которые соответствуют его интересам и способностям; приобретайте информацию о новых и востребованных профессиях.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 xml:space="preserve">- общайтесь с людьми  избираемых профессий, совершайте вместе с ребенком экскурсии на рабочие места этих специалистов, ознакомьтесь с характером и условиями труда. 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посещайте дни открытых дверей в учебных заведениях, в которых можно получить избранную профессию.</w:t>
            </w:r>
          </w:p>
          <w:p w:rsidR="00670A38" w:rsidRDefault="00670A38" w:rsidP="00670A38">
            <w:pPr>
              <w:pStyle w:val="c0"/>
              <w:jc w:val="both"/>
            </w:pPr>
            <w:r>
              <w:rPr>
                <w:rStyle w:val="c1"/>
              </w:rPr>
              <w:t>- сравните личные качества и возможности ребенка с характером той профессии, которую он выбираешь.</w:t>
            </w:r>
          </w:p>
          <w:p w:rsidR="00670A38" w:rsidRDefault="00670A38" w:rsidP="00670A38">
            <w:pPr>
              <w:pStyle w:val="part"/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- если ребенок твердо принял решение — не настаивайте, чтобы он отступил, пусть решительно идет к намеченной цели. </w:t>
            </w:r>
          </w:p>
          <w:p w:rsidR="00670A38" w:rsidRPr="0097792D" w:rsidRDefault="00670A38" w:rsidP="00435AFC">
            <w:pPr>
              <w:pStyle w:val="part"/>
              <w:jc w:val="center"/>
              <w:rPr>
                <w:b/>
                <w:i/>
                <w:u w:val="single"/>
              </w:rPr>
            </w:pPr>
            <w:r w:rsidRPr="0097792D">
              <w:rPr>
                <w:b/>
                <w:i/>
              </w:rPr>
              <w:t>И всегда помните: окончательный выбор только за ним, ибо выбирая профессию, он выбирает судьбу.</w:t>
            </w:r>
          </w:p>
        </w:tc>
        <w:tc>
          <w:tcPr>
            <w:tcW w:w="360" w:type="dxa"/>
          </w:tcPr>
          <w:p w:rsidR="00670A38" w:rsidRDefault="00670A38" w:rsidP="00670A38">
            <w:pPr>
              <w:pStyle w:val="part"/>
              <w:jc w:val="both"/>
              <w:rPr>
                <w:b/>
                <w:u w:val="single"/>
              </w:rPr>
            </w:pPr>
          </w:p>
        </w:tc>
        <w:tc>
          <w:tcPr>
            <w:tcW w:w="5220" w:type="dxa"/>
          </w:tcPr>
          <w:p w:rsidR="00670A38" w:rsidRPr="00435AFC" w:rsidRDefault="00670A38" w:rsidP="0051253A">
            <w:pPr>
              <w:pStyle w:val="part"/>
              <w:jc w:val="center"/>
              <w:rPr>
                <w:b/>
                <w:i/>
                <w:sz w:val="28"/>
                <w:szCs w:val="28"/>
              </w:rPr>
            </w:pPr>
            <w:r w:rsidRPr="00435AFC">
              <w:rPr>
                <w:b/>
                <w:i/>
                <w:sz w:val="28"/>
                <w:szCs w:val="28"/>
              </w:rPr>
              <w:t xml:space="preserve">Профессия должна приносить удовольствие, положительные эмоции, обеспечивать максимальную реализацию возможностей </w:t>
            </w:r>
            <w:r w:rsidR="00435AFC" w:rsidRPr="00435AFC">
              <w:rPr>
                <w:b/>
                <w:i/>
                <w:sz w:val="28"/>
                <w:szCs w:val="28"/>
              </w:rPr>
              <w:t xml:space="preserve"> человека </w:t>
            </w:r>
            <w:r w:rsidRPr="00435AFC">
              <w:rPr>
                <w:b/>
                <w:i/>
                <w:sz w:val="28"/>
                <w:szCs w:val="28"/>
              </w:rPr>
              <w:t>и приносить пользу обществу.</w:t>
            </w:r>
          </w:p>
          <w:p w:rsidR="00435AFC" w:rsidRDefault="00435AFC" w:rsidP="00CE4AA3">
            <w:pPr>
              <w:pStyle w:val="c7"/>
              <w:jc w:val="center"/>
              <w:rPr>
                <w:rStyle w:val="c1"/>
                <w:b/>
              </w:rPr>
            </w:pPr>
          </w:p>
          <w:p w:rsidR="00670A38" w:rsidRPr="00EF7D2E" w:rsidRDefault="00670A38" w:rsidP="00CE4AA3">
            <w:pPr>
              <w:pStyle w:val="c7"/>
              <w:jc w:val="center"/>
              <w:rPr>
                <w:b/>
              </w:rPr>
            </w:pPr>
            <w:r w:rsidRPr="00EF7D2E">
              <w:rPr>
                <w:rStyle w:val="c1"/>
                <w:b/>
              </w:rPr>
              <w:t>ПРИНЦИПЫ, КОТОРЫЕ СЛЕДУЕТ УЧИТЫВАТЬ ПРИ ВЫБОРЕ ПРОФЕССИИ.</w:t>
            </w:r>
          </w:p>
          <w:p w:rsidR="00670A38" w:rsidRPr="00435AFC" w:rsidRDefault="00670A38" w:rsidP="00CE4AA3">
            <w:pPr>
              <w:pStyle w:val="c0"/>
              <w:jc w:val="center"/>
              <w:rPr>
                <w:u w:val="single"/>
              </w:rPr>
            </w:pPr>
            <w:r w:rsidRPr="00435AFC">
              <w:rPr>
                <w:rStyle w:val="c1c10"/>
                <w:u w:val="single"/>
              </w:rPr>
              <w:t>ПРИНЦИП СОЗНАТЕЛЬНОСТИ.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он хочет;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он может;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-что от него потребует работа и  коллектив.</w:t>
            </w:r>
          </w:p>
          <w:p w:rsidR="00CE4AA3" w:rsidRDefault="00670A38" w:rsidP="00CE4AA3">
            <w:pPr>
              <w:pStyle w:val="c0"/>
              <w:jc w:val="center"/>
              <w:rPr>
                <w:rStyle w:val="c1"/>
              </w:rPr>
            </w:pPr>
            <w:r w:rsidRPr="00435AFC">
              <w:rPr>
                <w:rStyle w:val="c1c10"/>
                <w:u w:val="single"/>
              </w:rPr>
              <w:t>ПРИНЦИП СООТВЕТСТВИЯ</w:t>
            </w:r>
            <w:r>
              <w:rPr>
                <w:rStyle w:val="c1c10"/>
              </w:rPr>
              <w:t xml:space="preserve">. </w:t>
            </w:r>
            <w:r>
              <w:rPr>
                <w:rStyle w:val="c1"/>
              </w:rPr>
              <w:t>Будущая профессия должна соответствовать  интересам, склонностям, способностям, состоянию здоровья человека и одновременно потребностям общества.</w:t>
            </w:r>
          </w:p>
          <w:p w:rsidR="00CE4AA3" w:rsidRDefault="00670A38" w:rsidP="00CE4AA3">
            <w:pPr>
              <w:pStyle w:val="c0"/>
              <w:jc w:val="center"/>
            </w:pPr>
            <w:r>
              <w:br/>
            </w:r>
            <w:r w:rsidRPr="00435AFC">
              <w:rPr>
                <w:rStyle w:val="c1c10"/>
                <w:u w:val="single"/>
              </w:rPr>
              <w:t>ПРИНЦИП АКТИВНОСТИ.</w:t>
            </w:r>
            <w:r>
              <w:rPr>
                <w:rStyle w:val="c1c10"/>
              </w:rPr>
              <w:t xml:space="preserve"> </w:t>
            </w:r>
            <w:r>
              <w:rPr>
                <w:rStyle w:val="c1"/>
              </w:rPr>
              <w:t>Профессию нужно активно искать самому. В этом большую роль играют участие в кружках, секциях, на факультативах; чтение литературы, экскурсии, встречи со специалистами, посещение учебных заведений в «Дни открытых дверей».</w:t>
            </w:r>
          </w:p>
          <w:p w:rsidR="00670A38" w:rsidRDefault="00670A38" w:rsidP="00CE4AA3">
            <w:pPr>
              <w:pStyle w:val="c0"/>
              <w:jc w:val="center"/>
            </w:pPr>
            <w:r w:rsidRPr="00435AFC">
              <w:rPr>
                <w:rStyle w:val="c1c10"/>
                <w:u w:val="single"/>
              </w:rPr>
              <w:t>ПРИНЦИП РАЗВИТИЯ.</w:t>
            </w:r>
            <w:r>
              <w:rPr>
                <w:rStyle w:val="c1c10"/>
              </w:rPr>
              <w:t xml:space="preserve"> </w:t>
            </w:r>
            <w:proofErr w:type="gramStart"/>
            <w:r>
              <w:rPr>
                <w:rStyle w:val="c1"/>
              </w:rPr>
              <w:t>Развитие мышления, памяти, внимания, трудолюбия, добросовестности,  организованности,  самостоятельности, инициативности,  выдержки, настойчивости.</w:t>
            </w:r>
            <w:proofErr w:type="gramEnd"/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360" w:type="dxa"/>
          </w:tcPr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670A38" w:rsidRPr="00435AFC" w:rsidRDefault="006E3C03" w:rsidP="00CE4AA3">
            <w:pPr>
              <w:pStyle w:val="c7"/>
              <w:jc w:val="center"/>
              <w:rPr>
                <w:rStyle w:val="c1"/>
                <w:b/>
                <w:u w:val="single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752" behindDoc="0" locked="0" layoutInCell="1" allowOverlap="1">
                  <wp:simplePos x="0" y="0"/>
                  <wp:positionH relativeFrom="column">
                    <wp:posOffset>7416165</wp:posOffset>
                  </wp:positionH>
                  <wp:positionV relativeFrom="paragraph">
                    <wp:posOffset>4104005</wp:posOffset>
                  </wp:positionV>
                  <wp:extent cx="3126740" cy="3131820"/>
                  <wp:effectExtent l="19050" t="19050" r="16510" b="11430"/>
                  <wp:wrapNone/>
                  <wp:docPr id="6" name="Рисунок 3" descr="8729a187-7bbd-429c-8459-6f92c49ae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729a187-7bbd-429c-8459-6f92c49ae5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740" cy="31318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AFE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670A38" w:rsidRPr="00435AFC">
              <w:rPr>
                <w:rStyle w:val="c1"/>
                <w:b/>
                <w:u w:val="single"/>
              </w:rPr>
              <w:t>ЗАТРУДНЕНИЯ РЕБЕНКА</w:t>
            </w:r>
          </w:p>
          <w:p w:rsidR="00670A38" w:rsidRPr="00435AFC" w:rsidRDefault="00670A38" w:rsidP="00CE4AA3">
            <w:pPr>
              <w:pStyle w:val="c7"/>
              <w:jc w:val="center"/>
              <w:rPr>
                <w:b/>
                <w:u w:val="single"/>
              </w:rPr>
            </w:pPr>
            <w:r w:rsidRPr="00435AFC">
              <w:rPr>
                <w:rStyle w:val="c1"/>
                <w:b/>
                <w:u w:val="single"/>
              </w:rPr>
              <w:t>ПРИ ВЫБОРЕ ПРОФЕССИИ</w:t>
            </w:r>
          </w:p>
          <w:p w:rsidR="00670A38" w:rsidRDefault="00670A38" w:rsidP="00CE4AA3">
            <w:pPr>
              <w:pStyle w:val="c0"/>
              <w:jc w:val="center"/>
              <w:rPr>
                <w:rStyle w:val="c1"/>
              </w:rPr>
            </w:pPr>
            <w:r>
              <w:rPr>
                <w:rStyle w:val="c1"/>
              </w:rPr>
              <w:t>1. НЕЗНАНИЕ ПРАВИЛ ВЫБОРА ПРОФЕССИИ:</w:t>
            </w:r>
          </w:p>
          <w:p w:rsidR="00670A38" w:rsidRDefault="00670A38" w:rsidP="00CE4AA3">
            <w:pPr>
              <w:pStyle w:val="c0"/>
              <w:jc w:val="center"/>
            </w:pPr>
            <w:r>
              <w:t>давление родителей;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выбор профессии за компанию;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ориентация сразу на профессии высокой квалификации;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неумение определить путь получения профессии.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2. НЕЗНАНИЕ САМОГО СЕБЯ: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или недооценка своих физических особенностей;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или недооценка своих психологических особенностей;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неумение соотнести свои способности с требованиями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3. НЕЗНАНИЕ МИРА ПРОФЕССИЙ: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увлечение только внешней стороной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предубеждение в отношении престижности профессии;</w:t>
            </w:r>
          </w:p>
          <w:p w:rsidR="00670A38" w:rsidRDefault="00670A38" w:rsidP="00CE4AA3">
            <w:pPr>
              <w:pStyle w:val="c0"/>
              <w:jc w:val="center"/>
            </w:pPr>
            <w:r>
              <w:rPr>
                <w:rStyle w:val="c1"/>
              </w:rPr>
              <w:t>незнание требований профессии к человеку.</w:t>
            </w:r>
          </w:p>
          <w:p w:rsidR="00670A38" w:rsidRDefault="00670A38" w:rsidP="0051253A">
            <w:pPr>
              <w:pStyle w:val="part"/>
              <w:jc w:val="center"/>
              <w:rPr>
                <w:b/>
                <w:u w:val="single"/>
              </w:rPr>
            </w:pPr>
          </w:p>
        </w:tc>
      </w:tr>
    </w:tbl>
    <w:p w:rsidR="00F818AB" w:rsidRDefault="003C458D" w:rsidP="00F818AB">
      <w:hyperlink r:id="rId8" w:tooltip="Опубликовать в Живой ленте Google" w:history="1"/>
    </w:p>
    <w:sectPr w:rsidR="00F818AB" w:rsidSect="00670A38">
      <w:pgSz w:w="16838" w:h="11906" w:orient="landscape"/>
      <w:pgMar w:top="360" w:right="98" w:bottom="46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4A1"/>
    <w:multiLevelType w:val="multilevel"/>
    <w:tmpl w:val="689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F582C"/>
    <w:multiLevelType w:val="multilevel"/>
    <w:tmpl w:val="490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D59"/>
    <w:multiLevelType w:val="multilevel"/>
    <w:tmpl w:val="C04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F4336"/>
    <w:multiLevelType w:val="multilevel"/>
    <w:tmpl w:val="4BC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12EC"/>
    <w:multiLevelType w:val="multilevel"/>
    <w:tmpl w:val="4C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249D2"/>
    <w:multiLevelType w:val="multilevel"/>
    <w:tmpl w:val="5FE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19A0"/>
    <w:multiLevelType w:val="multilevel"/>
    <w:tmpl w:val="AAD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E50C8"/>
    <w:multiLevelType w:val="multilevel"/>
    <w:tmpl w:val="A03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F2ED2"/>
    <w:multiLevelType w:val="multilevel"/>
    <w:tmpl w:val="BDE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0D40"/>
    <w:rsid w:val="001A5448"/>
    <w:rsid w:val="0025770D"/>
    <w:rsid w:val="00315C0B"/>
    <w:rsid w:val="003A524C"/>
    <w:rsid w:val="003B3DF5"/>
    <w:rsid w:val="003C458D"/>
    <w:rsid w:val="003D6702"/>
    <w:rsid w:val="00435AFC"/>
    <w:rsid w:val="00460EBA"/>
    <w:rsid w:val="0051253A"/>
    <w:rsid w:val="005379BD"/>
    <w:rsid w:val="0054386E"/>
    <w:rsid w:val="005C471D"/>
    <w:rsid w:val="006016B1"/>
    <w:rsid w:val="00642BBD"/>
    <w:rsid w:val="00670A38"/>
    <w:rsid w:val="006E3C03"/>
    <w:rsid w:val="00726600"/>
    <w:rsid w:val="0080162F"/>
    <w:rsid w:val="009701FA"/>
    <w:rsid w:val="0097792D"/>
    <w:rsid w:val="00990D40"/>
    <w:rsid w:val="00A95EF2"/>
    <w:rsid w:val="00CE4AA3"/>
    <w:rsid w:val="00DD6864"/>
    <w:rsid w:val="00EC2FE9"/>
    <w:rsid w:val="00EF7D2E"/>
    <w:rsid w:val="00F818AB"/>
    <w:rsid w:val="00FA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BD"/>
    <w:rPr>
      <w:sz w:val="24"/>
      <w:szCs w:val="24"/>
    </w:rPr>
  </w:style>
  <w:style w:type="paragraph" w:styleId="1">
    <w:name w:val="heading 1"/>
    <w:basedOn w:val="a"/>
    <w:qFormat/>
    <w:rsid w:val="00FA2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26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A2E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0D40"/>
    <w:rPr>
      <w:b/>
      <w:bCs/>
    </w:rPr>
  </w:style>
  <w:style w:type="character" w:styleId="a4">
    <w:name w:val="Emphasis"/>
    <w:basedOn w:val="a0"/>
    <w:qFormat/>
    <w:rsid w:val="00990D40"/>
    <w:rPr>
      <w:i/>
      <w:iCs/>
    </w:rPr>
  </w:style>
  <w:style w:type="paragraph" w:styleId="a5">
    <w:name w:val="Normal (Web)"/>
    <w:basedOn w:val="a"/>
    <w:rsid w:val="00990D40"/>
    <w:pPr>
      <w:spacing w:before="100" w:beforeAutospacing="1" w:after="100" w:afterAutospacing="1"/>
    </w:pPr>
  </w:style>
  <w:style w:type="paragraph" w:customStyle="1" w:styleId="part">
    <w:name w:val="part"/>
    <w:basedOn w:val="a"/>
    <w:rsid w:val="00FA2E20"/>
    <w:pPr>
      <w:spacing w:before="100" w:beforeAutospacing="1" w:after="100" w:afterAutospacing="1"/>
    </w:pPr>
  </w:style>
  <w:style w:type="character" w:styleId="a6">
    <w:name w:val="Hyperlink"/>
    <w:basedOn w:val="a0"/>
    <w:rsid w:val="00FA2E20"/>
    <w:rPr>
      <w:color w:val="0000FF"/>
      <w:u w:val="single"/>
    </w:rPr>
  </w:style>
  <w:style w:type="character" w:customStyle="1" w:styleId="c6">
    <w:name w:val="c6"/>
    <w:basedOn w:val="a0"/>
    <w:rsid w:val="005C471D"/>
  </w:style>
  <w:style w:type="paragraph" w:customStyle="1" w:styleId="c7">
    <w:name w:val="c7"/>
    <w:basedOn w:val="a"/>
    <w:rsid w:val="005C471D"/>
    <w:pPr>
      <w:spacing w:before="100" w:beforeAutospacing="1" w:after="100" w:afterAutospacing="1"/>
    </w:pPr>
  </w:style>
  <w:style w:type="character" w:customStyle="1" w:styleId="c1">
    <w:name w:val="c1"/>
    <w:basedOn w:val="a0"/>
    <w:rsid w:val="005C471D"/>
  </w:style>
  <w:style w:type="paragraph" w:customStyle="1" w:styleId="c0">
    <w:name w:val="c0"/>
    <w:basedOn w:val="a"/>
    <w:rsid w:val="005C471D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5C471D"/>
  </w:style>
  <w:style w:type="paragraph" w:customStyle="1" w:styleId="c12">
    <w:name w:val="c12"/>
    <w:basedOn w:val="a"/>
    <w:rsid w:val="005C471D"/>
    <w:pPr>
      <w:spacing w:before="100" w:beforeAutospacing="1" w:after="100" w:afterAutospacing="1"/>
    </w:pPr>
  </w:style>
  <w:style w:type="table" w:styleId="a7">
    <w:name w:val="Table Grid"/>
    <w:basedOn w:val="a1"/>
    <w:rsid w:val="0067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E3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3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buzz/pos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S4PQ372FCS27-246077083-453</_dlc_DocId>
    <_dlc_DocIdUrl xmlns="790c5408-51d9-4e10-9bd8-8c8141be4f06">
      <Url>http://edu-sps.koiro.local/Mega/Nik/_layouts/15/DocIdRedir.aspx?ID=S4PQ372FCS27-246077083-453</Url>
      <Description>S4PQ372FCS27-246077083-453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574C1-3B86-475D-9A51-92FAB8A6E19C}"/>
</file>

<file path=customXml/itemProps2.xml><?xml version="1.0" encoding="utf-8"?>
<ds:datastoreItem xmlns:ds="http://schemas.openxmlformats.org/officeDocument/2006/customXml" ds:itemID="{1100E358-370D-4A63-992E-9204336B105E}"/>
</file>

<file path=customXml/itemProps3.xml><?xml version="1.0" encoding="utf-8"?>
<ds:datastoreItem xmlns:ds="http://schemas.openxmlformats.org/officeDocument/2006/customXml" ds:itemID="{7AB0F39D-C9B1-4820-AEC5-14031CF6674C}"/>
</file>

<file path=customXml/itemProps4.xml><?xml version="1.0" encoding="utf-8"?>
<ds:datastoreItem xmlns:ds="http://schemas.openxmlformats.org/officeDocument/2006/customXml" ds:itemID="{6DBA2723-E218-432F-8883-07C65BAAC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6" baseType="variant"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http://www.google.com/buzz/post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4</cp:revision>
  <dcterms:created xsi:type="dcterms:W3CDTF">2019-04-10T07:15:00Z</dcterms:created>
  <dcterms:modified xsi:type="dcterms:W3CDTF">2019-04-10T07:19:00Z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90c4a659-baf0-4c99-9949-40d5c415949f</vt:lpwstr>
  </property>
</Properties>
</file>