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44" w:rsidRPr="00CE1428" w:rsidRDefault="00C10044" w:rsidP="00383192">
      <w:pPr>
        <w:tabs>
          <w:tab w:val="left" w:pos="2552"/>
        </w:tabs>
        <w:ind w:right="5102"/>
        <w:jc w:val="center"/>
        <w:rPr>
          <w:rFonts w:ascii="Arial" w:hAnsi="Arial" w:cs="Arial"/>
          <w:b/>
          <w:sz w:val="22"/>
          <w:highlight w:val="yellow"/>
        </w:rPr>
      </w:pPr>
      <w:bookmarkStart w:id="0" w:name="_GoBack"/>
      <w:bookmarkEnd w:id="0"/>
      <w:r w:rsidRPr="00CE1428">
        <w:rPr>
          <w:rFonts w:ascii="Arial" w:hAnsi="Arial" w:cs="Arial"/>
          <w:b/>
          <w:noProof/>
          <w:sz w:val="22"/>
          <w:highlight w:val="yellow"/>
          <w:lang w:eastAsia="ru-RU"/>
        </w:rPr>
        <w:drawing>
          <wp:inline distT="0" distB="0" distL="0" distR="0">
            <wp:extent cx="1257300" cy="6096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609600"/>
                    </a:xfrm>
                    <a:prstGeom prst="rect">
                      <a:avLst/>
                    </a:prstGeom>
                    <a:noFill/>
                    <a:ln>
                      <a:noFill/>
                    </a:ln>
                  </pic:spPr>
                </pic:pic>
              </a:graphicData>
            </a:graphic>
          </wp:inline>
        </w:drawing>
      </w:r>
    </w:p>
    <w:p w:rsidR="00C10044" w:rsidRPr="00CE1428" w:rsidRDefault="00C10044" w:rsidP="00C10044">
      <w:pPr>
        <w:tabs>
          <w:tab w:val="left" w:pos="3969"/>
          <w:tab w:val="left" w:pos="4111"/>
          <w:tab w:val="left" w:pos="4536"/>
        </w:tabs>
        <w:ind w:right="5102"/>
        <w:jc w:val="center"/>
        <w:rPr>
          <w:b/>
          <w:sz w:val="24"/>
          <w:szCs w:val="24"/>
        </w:rPr>
      </w:pPr>
      <w:r w:rsidRPr="00CE1428">
        <w:rPr>
          <w:b/>
          <w:sz w:val="24"/>
          <w:szCs w:val="24"/>
        </w:rPr>
        <w:t xml:space="preserve">М В Д  Р о с </w:t>
      </w:r>
      <w:proofErr w:type="spellStart"/>
      <w:proofErr w:type="gramStart"/>
      <w:r w:rsidRPr="00CE1428">
        <w:rPr>
          <w:b/>
          <w:sz w:val="24"/>
          <w:szCs w:val="24"/>
        </w:rPr>
        <w:t>с</w:t>
      </w:r>
      <w:proofErr w:type="spellEnd"/>
      <w:proofErr w:type="gramEnd"/>
      <w:r w:rsidRPr="00CE1428">
        <w:rPr>
          <w:b/>
          <w:sz w:val="24"/>
          <w:szCs w:val="24"/>
        </w:rPr>
        <w:t xml:space="preserve"> и </w:t>
      </w:r>
      <w:proofErr w:type="spellStart"/>
      <w:r w:rsidRPr="00CE1428">
        <w:rPr>
          <w:b/>
          <w:sz w:val="24"/>
          <w:szCs w:val="24"/>
        </w:rPr>
        <w:t>и</w:t>
      </w:r>
      <w:proofErr w:type="spellEnd"/>
    </w:p>
    <w:p w:rsidR="00C10044" w:rsidRPr="00CE1428" w:rsidRDefault="00C10044" w:rsidP="00C10044">
      <w:pPr>
        <w:tabs>
          <w:tab w:val="left" w:pos="3969"/>
          <w:tab w:val="left" w:pos="4111"/>
          <w:tab w:val="left" w:pos="4536"/>
        </w:tabs>
        <w:ind w:right="5102"/>
        <w:jc w:val="center"/>
        <w:rPr>
          <w:b/>
          <w:sz w:val="24"/>
          <w:szCs w:val="24"/>
        </w:rPr>
      </w:pPr>
    </w:p>
    <w:p w:rsidR="00C10044" w:rsidRPr="00CE1428" w:rsidRDefault="00135789" w:rsidP="00C10044">
      <w:pPr>
        <w:tabs>
          <w:tab w:val="left" w:pos="4680"/>
        </w:tabs>
        <w:ind w:right="4391"/>
        <w:rPr>
          <w:b/>
          <w:sz w:val="24"/>
          <w:szCs w:val="24"/>
        </w:rPr>
      </w:pPr>
      <w:r w:rsidRPr="00135789">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270.45pt;margin-top:3.45pt;width:228.75pt;height:164.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KEnAIAABYFAAAOAAAAZHJzL2Uyb0RvYy54bWysVM2O0zAQviPxDpbv3fwo7TbRpqv9oQhp&#10;+ZEWHsC1ncYisY3tNlnQHrjzCrwDBw7ceIXuGzF22m5ZQEKIHBzbM/4838w3Pjnt2watubFCyRIn&#10;RzFGXFLFhFyW+M3r+WiKkXVEMtIoyUt8wy0+nT1+dNLpgqeqVg3jBgGItEWnS1w7p4sosrTmLbFH&#10;SnMJxkqZljhYmmXEDOkAvW2iNI4nUacM00ZRbi3sXg5GPAv4VcWpe1lVljvUlBhic2E0YVz4MZqd&#10;kGJpiK4F3YZB/iGKlggJl+6hLokjaGXEL1CtoEZZVbkjqtpIVZWgPHAANkn8gM11TTQPXCA5Vu/T&#10;ZP8fLH2xfmWQYCVOMZKkhRJtPm++bL5uvm++3X28+4RSn6NO2wJcrzU4u/5c9VDrwNfqK0XfWiTV&#10;RU3kkp8Zo7qaEwYxJv5kdHB0wLEeZNE9VwwuIyunAlBfmdYnEFKCAB1qdbOvD+8dorCZ5vE4SccY&#10;UbCl8XQySUIFI1Lsjmtj3VOuWuQnJTYggABP1lfW+XBIsXPxt1nVCDYXTRMWZrm4aAxaExDLPHyB&#10;wQO3RnpnqfyxAXHYgSjhDm/z8Ybif8iTNIvP03w0n0yPR9k8G4/y43g6ipP8PJ/EWZ5dzm99gElW&#10;1IIxLq+E5DshJtnfFXrbEoOEghRRV+J8DKkKvP5IMg7f70i2wkFfNqIt8XTvRApf2SeSAW1SOCKa&#10;YR79HH7IMuRg9w9ZCTrwpR9E4PpFDyheHAvFbkARRkG9oOzwmMCkVuY9Rh00ZontuxUxHKPmmQRV&#10;5UmW+U4Oi2x8nMLCHFoWhxYiKUCV2GE0TC/c0P0rbcSyhpsGHUt1BkqsRNDIfVRb/ULzBTLbh8J3&#10;9+E6eN0/Z7MfAAAA//8DAFBLAwQUAAYACAAAACEA3kTl3t8AAAAJAQAADwAAAGRycy9kb3ducmV2&#10;LnhtbEyPwU7DMBBE70j8g7WVuCDqQJO0CdlUgATi2tIP2MRuEjVeR7HbpH+POdHTaDWjmbfFdja9&#10;uOjRdZYRnpcRCM21VR03CIefz6cNCOeJFfWWNcJVO9iW93cF5cpOvNOXvW9EKGGXE0Lr/ZBL6epW&#10;G3JLO2gO3tGOhnw4x0aqkaZQbnr5EkWpNNRxWGhp0B+trk/7s0E4fk+PSTZVX/6w3sXpO3Xryl4R&#10;Hxbz2ysIr2f/H4Y//IAOZWCq7JmVEz1CEkdZiCKkQYKfZZsYRIWwWiUJyLKQtx+UvwAAAP//AwBQ&#10;SwECLQAUAAYACAAAACEAtoM4kv4AAADhAQAAEwAAAAAAAAAAAAAAAAAAAAAAW0NvbnRlbnRfVHlw&#10;ZXNdLnhtbFBLAQItABQABgAIAAAAIQA4/SH/1gAAAJQBAAALAAAAAAAAAAAAAAAAAC8BAABfcmVs&#10;cy8ucmVsc1BLAQItABQABgAIAAAAIQCvvaKEnAIAABYFAAAOAAAAAAAAAAAAAAAAAC4CAABkcnMv&#10;ZTJvRG9jLnhtbFBLAQItABQABgAIAAAAIQDeROXe3wAAAAkBAAAPAAAAAAAAAAAAAAAAAPYEAABk&#10;cnMvZG93bnJldi54bWxQSwUGAAAAAAQABADzAAAAAgYAAAAA&#10;" stroked="f">
            <v:textbox>
              <w:txbxContent>
                <w:p w:rsidR="006C3D71" w:rsidRDefault="007839D1" w:rsidP="00C10044">
                  <w:pPr>
                    <w:rPr>
                      <w:sz w:val="28"/>
                      <w:szCs w:val="28"/>
                    </w:rPr>
                  </w:pPr>
                  <w:r>
                    <w:rPr>
                      <w:sz w:val="28"/>
                      <w:szCs w:val="28"/>
                    </w:rPr>
                    <w:t xml:space="preserve">Директору Департамента образования и науки </w:t>
                  </w:r>
                </w:p>
                <w:p w:rsidR="00C10044" w:rsidRDefault="007839D1" w:rsidP="00C10044">
                  <w:pPr>
                    <w:rPr>
                      <w:sz w:val="28"/>
                      <w:szCs w:val="28"/>
                    </w:rPr>
                  </w:pPr>
                  <w:r>
                    <w:rPr>
                      <w:sz w:val="28"/>
                      <w:szCs w:val="28"/>
                    </w:rPr>
                    <w:t>Костромской области</w:t>
                  </w:r>
                </w:p>
                <w:p w:rsidR="007839D1" w:rsidRDefault="007839D1" w:rsidP="00C10044">
                  <w:pPr>
                    <w:rPr>
                      <w:sz w:val="28"/>
                      <w:szCs w:val="28"/>
                    </w:rPr>
                  </w:pPr>
                </w:p>
                <w:p w:rsidR="007839D1" w:rsidRPr="00845456" w:rsidRDefault="007839D1" w:rsidP="00C10044">
                  <w:pPr>
                    <w:rPr>
                      <w:sz w:val="28"/>
                      <w:szCs w:val="28"/>
                    </w:rPr>
                  </w:pPr>
                  <w:r>
                    <w:rPr>
                      <w:sz w:val="28"/>
                      <w:szCs w:val="28"/>
                    </w:rPr>
                    <w:t>Т.Е. Быстряковой</w:t>
                  </w:r>
                </w:p>
              </w:txbxContent>
            </v:textbox>
          </v:shape>
        </w:pict>
      </w:r>
      <w:r w:rsidR="00C10044" w:rsidRPr="00CE1428">
        <w:rPr>
          <w:b/>
          <w:sz w:val="24"/>
          <w:szCs w:val="24"/>
        </w:rPr>
        <w:t xml:space="preserve">                       УПРАВЛЕНИЕ</w:t>
      </w:r>
    </w:p>
    <w:p w:rsidR="00C10044" w:rsidRPr="00CE1428" w:rsidRDefault="00C10044" w:rsidP="00C10044">
      <w:pPr>
        <w:tabs>
          <w:tab w:val="left" w:pos="4680"/>
        </w:tabs>
        <w:ind w:right="4391"/>
        <w:rPr>
          <w:b/>
          <w:sz w:val="24"/>
          <w:szCs w:val="24"/>
        </w:rPr>
      </w:pPr>
      <w:r w:rsidRPr="00CE1428">
        <w:rPr>
          <w:b/>
          <w:sz w:val="24"/>
          <w:szCs w:val="24"/>
        </w:rPr>
        <w:t>МИНИСТЕРСТВА ВНУТРЕННИХ ДЕЛ</w:t>
      </w:r>
    </w:p>
    <w:p w:rsidR="00C10044" w:rsidRPr="00CE1428" w:rsidRDefault="00C10044" w:rsidP="00C10044">
      <w:pPr>
        <w:tabs>
          <w:tab w:val="left" w:pos="3969"/>
          <w:tab w:val="left" w:pos="4111"/>
          <w:tab w:val="left" w:pos="4536"/>
        </w:tabs>
        <w:ind w:right="5102"/>
        <w:jc w:val="center"/>
        <w:rPr>
          <w:b/>
          <w:sz w:val="24"/>
          <w:szCs w:val="24"/>
        </w:rPr>
      </w:pPr>
      <w:r w:rsidRPr="00CE1428">
        <w:rPr>
          <w:b/>
          <w:sz w:val="24"/>
          <w:szCs w:val="24"/>
        </w:rPr>
        <w:t>РОССИЙСКОЙ ФЕДЕРАЦИИ</w:t>
      </w:r>
    </w:p>
    <w:p w:rsidR="00C10044" w:rsidRPr="00CE1428" w:rsidRDefault="00C10044" w:rsidP="00C10044">
      <w:pPr>
        <w:tabs>
          <w:tab w:val="left" w:pos="3969"/>
          <w:tab w:val="left" w:pos="4111"/>
          <w:tab w:val="left" w:pos="4536"/>
        </w:tabs>
        <w:ind w:right="5102"/>
        <w:jc w:val="center"/>
        <w:rPr>
          <w:b/>
          <w:sz w:val="24"/>
          <w:szCs w:val="24"/>
        </w:rPr>
      </w:pPr>
      <w:r w:rsidRPr="00CE1428">
        <w:rPr>
          <w:b/>
          <w:sz w:val="24"/>
          <w:szCs w:val="24"/>
        </w:rPr>
        <w:t xml:space="preserve">ПО </w:t>
      </w:r>
      <w:smartTag w:uri="urn:schemas-microsoft-com:office:smarttags" w:element="PersonName">
        <w:r w:rsidRPr="00CE1428">
          <w:rPr>
            <w:b/>
            <w:sz w:val="24"/>
            <w:szCs w:val="24"/>
          </w:rPr>
          <w:t>КОСТРОМСКОЙ</w:t>
        </w:r>
      </w:smartTag>
      <w:r w:rsidRPr="00CE1428">
        <w:rPr>
          <w:b/>
          <w:sz w:val="24"/>
          <w:szCs w:val="24"/>
        </w:rPr>
        <w:t xml:space="preserve"> ОБЛАСТИ</w:t>
      </w:r>
    </w:p>
    <w:p w:rsidR="00C10044" w:rsidRPr="00CE1428" w:rsidRDefault="00C10044" w:rsidP="00C10044">
      <w:pPr>
        <w:tabs>
          <w:tab w:val="left" w:pos="4500"/>
          <w:tab w:val="left" w:pos="4536"/>
          <w:tab w:val="left" w:pos="4680"/>
        </w:tabs>
        <w:ind w:right="4472"/>
        <w:rPr>
          <w:b/>
          <w:sz w:val="24"/>
          <w:szCs w:val="24"/>
        </w:rPr>
      </w:pPr>
      <w:r w:rsidRPr="00CE1428">
        <w:rPr>
          <w:sz w:val="24"/>
          <w:szCs w:val="24"/>
        </w:rPr>
        <w:t>(УМВД России по Костромской области)</w:t>
      </w:r>
    </w:p>
    <w:p w:rsidR="00C10044" w:rsidRPr="00CE1428" w:rsidRDefault="00C10044" w:rsidP="00C10044">
      <w:pPr>
        <w:tabs>
          <w:tab w:val="left" w:pos="3969"/>
          <w:tab w:val="left" w:pos="4111"/>
          <w:tab w:val="left" w:pos="4536"/>
        </w:tabs>
        <w:ind w:right="5102"/>
        <w:jc w:val="center"/>
        <w:rPr>
          <w:b/>
          <w:sz w:val="16"/>
          <w:szCs w:val="16"/>
        </w:rPr>
      </w:pPr>
    </w:p>
    <w:p w:rsidR="00C10044" w:rsidRPr="00CE1428" w:rsidRDefault="00B67DD3" w:rsidP="00C10044">
      <w:pPr>
        <w:pStyle w:val="a3"/>
        <w:tabs>
          <w:tab w:val="left" w:pos="3969"/>
          <w:tab w:val="left" w:pos="4536"/>
        </w:tabs>
        <w:ind w:right="5102"/>
        <w:jc w:val="center"/>
        <w:rPr>
          <w:b/>
          <w:sz w:val="26"/>
          <w:szCs w:val="26"/>
        </w:rPr>
      </w:pPr>
      <w:r w:rsidRPr="00CE1428">
        <w:rPr>
          <w:b/>
          <w:sz w:val="26"/>
          <w:szCs w:val="26"/>
        </w:rPr>
        <w:t>Управление Государственной</w:t>
      </w:r>
    </w:p>
    <w:p w:rsidR="00C10044" w:rsidRPr="00CE1428" w:rsidRDefault="00C10044" w:rsidP="00C10044">
      <w:pPr>
        <w:pStyle w:val="a3"/>
        <w:tabs>
          <w:tab w:val="left" w:pos="3969"/>
          <w:tab w:val="left" w:pos="4536"/>
        </w:tabs>
        <w:ind w:right="5102"/>
        <w:jc w:val="center"/>
        <w:rPr>
          <w:b/>
          <w:sz w:val="26"/>
          <w:szCs w:val="26"/>
        </w:rPr>
      </w:pPr>
      <w:r w:rsidRPr="00CE1428">
        <w:rPr>
          <w:b/>
          <w:sz w:val="26"/>
          <w:szCs w:val="26"/>
        </w:rPr>
        <w:t>инспекции безопасности</w:t>
      </w:r>
    </w:p>
    <w:p w:rsidR="00C10044" w:rsidRPr="00CE1428" w:rsidRDefault="00B67DD3" w:rsidP="00C10044">
      <w:pPr>
        <w:pStyle w:val="a3"/>
        <w:tabs>
          <w:tab w:val="left" w:pos="3969"/>
          <w:tab w:val="left" w:pos="4536"/>
        </w:tabs>
        <w:ind w:right="5102"/>
        <w:jc w:val="center"/>
        <w:rPr>
          <w:b/>
          <w:sz w:val="26"/>
          <w:szCs w:val="26"/>
        </w:rPr>
      </w:pPr>
      <w:r w:rsidRPr="00CE1428">
        <w:rPr>
          <w:b/>
          <w:sz w:val="26"/>
          <w:szCs w:val="26"/>
        </w:rPr>
        <w:t>дорожного движения</w:t>
      </w:r>
    </w:p>
    <w:p w:rsidR="00C10044" w:rsidRPr="00CE1428" w:rsidRDefault="00C10044" w:rsidP="00C10044">
      <w:pPr>
        <w:tabs>
          <w:tab w:val="left" w:pos="4320"/>
          <w:tab w:val="left" w:pos="4536"/>
        </w:tabs>
        <w:ind w:right="4751"/>
        <w:rPr>
          <w:b/>
          <w:sz w:val="16"/>
          <w:szCs w:val="16"/>
        </w:rPr>
      </w:pPr>
    </w:p>
    <w:p w:rsidR="00C10044" w:rsidRPr="00CE1428" w:rsidRDefault="00C10044" w:rsidP="00C10044">
      <w:pPr>
        <w:tabs>
          <w:tab w:val="left" w:pos="4320"/>
          <w:tab w:val="left" w:pos="4536"/>
        </w:tabs>
        <w:ind w:right="4751"/>
        <w:rPr>
          <w:sz w:val="22"/>
          <w:szCs w:val="22"/>
        </w:rPr>
      </w:pPr>
      <w:r w:rsidRPr="00CE1428">
        <w:rPr>
          <w:sz w:val="22"/>
          <w:szCs w:val="22"/>
        </w:rPr>
        <w:t xml:space="preserve">ул. </w:t>
      </w:r>
      <w:r w:rsidR="00797671" w:rsidRPr="00CE1428">
        <w:rPr>
          <w:sz w:val="22"/>
          <w:szCs w:val="22"/>
        </w:rPr>
        <w:t>Симановского, 17</w:t>
      </w:r>
      <w:r w:rsidRPr="00CE1428">
        <w:rPr>
          <w:sz w:val="22"/>
          <w:szCs w:val="22"/>
        </w:rPr>
        <w:t xml:space="preserve">, Кострома, 156602 </w:t>
      </w:r>
      <w:r w:rsidRPr="00CE1428">
        <w:rPr>
          <w:sz w:val="24"/>
          <w:szCs w:val="24"/>
        </w:rPr>
        <w:t xml:space="preserve"> </w:t>
      </w:r>
    </w:p>
    <w:tbl>
      <w:tblPr>
        <w:tblW w:w="0" w:type="auto"/>
        <w:tblInd w:w="108" w:type="dxa"/>
        <w:tblLayout w:type="fixed"/>
        <w:tblLook w:val="0000"/>
      </w:tblPr>
      <w:tblGrid>
        <w:gridCol w:w="687"/>
        <w:gridCol w:w="1083"/>
        <w:gridCol w:w="465"/>
        <w:gridCol w:w="1734"/>
      </w:tblGrid>
      <w:tr w:rsidR="00C10044" w:rsidRPr="00CE1428" w:rsidTr="00FD3237">
        <w:trPr>
          <w:trHeight w:val="397"/>
        </w:trPr>
        <w:tc>
          <w:tcPr>
            <w:tcW w:w="1770" w:type="dxa"/>
            <w:gridSpan w:val="2"/>
            <w:tcBorders>
              <w:top w:val="nil"/>
              <w:left w:val="nil"/>
              <w:bottom w:val="single" w:sz="4" w:space="0" w:color="000000"/>
              <w:right w:val="nil"/>
            </w:tcBorders>
            <w:vAlign w:val="bottom"/>
          </w:tcPr>
          <w:p w:rsidR="00C10044" w:rsidRPr="00CE1428" w:rsidRDefault="004207B6" w:rsidP="00FD3237">
            <w:pPr>
              <w:tabs>
                <w:tab w:val="left" w:pos="3969"/>
              </w:tabs>
              <w:snapToGrid w:val="0"/>
              <w:jc w:val="center"/>
              <w:rPr>
                <w:i/>
                <w:sz w:val="26"/>
                <w:szCs w:val="26"/>
              </w:rPr>
            </w:pPr>
            <w:r>
              <w:rPr>
                <w:i/>
                <w:sz w:val="26"/>
                <w:szCs w:val="26"/>
              </w:rPr>
              <w:t>22</w:t>
            </w:r>
            <w:r w:rsidR="001F2402">
              <w:rPr>
                <w:i/>
                <w:sz w:val="26"/>
                <w:szCs w:val="26"/>
              </w:rPr>
              <w:t>.</w:t>
            </w:r>
            <w:r>
              <w:rPr>
                <w:i/>
                <w:sz w:val="26"/>
                <w:szCs w:val="26"/>
              </w:rPr>
              <w:t>11.</w:t>
            </w:r>
            <w:r w:rsidR="001F2402">
              <w:rPr>
                <w:i/>
                <w:sz w:val="26"/>
                <w:szCs w:val="26"/>
              </w:rPr>
              <w:t>2017</w:t>
            </w:r>
            <w:r w:rsidR="00C10044" w:rsidRPr="00CE1428">
              <w:rPr>
                <w:i/>
                <w:sz w:val="26"/>
                <w:szCs w:val="26"/>
              </w:rPr>
              <w:t>г.</w:t>
            </w:r>
          </w:p>
        </w:tc>
        <w:tc>
          <w:tcPr>
            <w:tcW w:w="465" w:type="dxa"/>
            <w:vAlign w:val="bottom"/>
          </w:tcPr>
          <w:p w:rsidR="00C10044" w:rsidRPr="00CE1428" w:rsidRDefault="00C10044" w:rsidP="00FD3237">
            <w:pPr>
              <w:tabs>
                <w:tab w:val="left" w:pos="3969"/>
              </w:tabs>
              <w:snapToGrid w:val="0"/>
              <w:jc w:val="center"/>
              <w:rPr>
                <w:sz w:val="26"/>
                <w:szCs w:val="26"/>
              </w:rPr>
            </w:pPr>
            <w:r w:rsidRPr="00CE1428">
              <w:rPr>
                <w:sz w:val="26"/>
                <w:szCs w:val="26"/>
              </w:rPr>
              <w:t>№</w:t>
            </w:r>
          </w:p>
        </w:tc>
        <w:tc>
          <w:tcPr>
            <w:tcW w:w="1734" w:type="dxa"/>
            <w:tcBorders>
              <w:top w:val="nil"/>
              <w:left w:val="nil"/>
              <w:bottom w:val="single" w:sz="4" w:space="0" w:color="000000"/>
              <w:right w:val="nil"/>
            </w:tcBorders>
            <w:vAlign w:val="bottom"/>
          </w:tcPr>
          <w:p w:rsidR="00C10044" w:rsidRPr="00CE1428" w:rsidRDefault="00C10044" w:rsidP="00FD3237">
            <w:pPr>
              <w:tabs>
                <w:tab w:val="left" w:pos="3969"/>
              </w:tabs>
              <w:snapToGrid w:val="0"/>
              <w:jc w:val="both"/>
              <w:rPr>
                <w:i/>
                <w:sz w:val="26"/>
                <w:szCs w:val="26"/>
              </w:rPr>
            </w:pPr>
            <w:r w:rsidRPr="00CE1428">
              <w:rPr>
                <w:i/>
                <w:sz w:val="26"/>
                <w:szCs w:val="26"/>
              </w:rPr>
              <w:t>9</w:t>
            </w:r>
            <w:r>
              <w:rPr>
                <w:i/>
                <w:sz w:val="26"/>
                <w:szCs w:val="26"/>
              </w:rPr>
              <w:t>-</w:t>
            </w:r>
            <w:r w:rsidR="004207B6">
              <w:rPr>
                <w:i/>
                <w:sz w:val="26"/>
                <w:szCs w:val="26"/>
              </w:rPr>
              <w:t>8985</w:t>
            </w:r>
          </w:p>
        </w:tc>
      </w:tr>
      <w:tr w:rsidR="00C10044" w:rsidRPr="00CE1428" w:rsidTr="00FD3237">
        <w:trPr>
          <w:trHeight w:val="397"/>
        </w:trPr>
        <w:tc>
          <w:tcPr>
            <w:tcW w:w="687" w:type="dxa"/>
            <w:tcBorders>
              <w:top w:val="single" w:sz="4" w:space="0" w:color="000000"/>
              <w:left w:val="nil"/>
              <w:bottom w:val="nil"/>
              <w:right w:val="nil"/>
            </w:tcBorders>
            <w:tcMar>
              <w:top w:w="0" w:type="dxa"/>
              <w:left w:w="0" w:type="dxa"/>
              <w:bottom w:w="0" w:type="dxa"/>
              <w:right w:w="0" w:type="dxa"/>
            </w:tcMar>
            <w:vAlign w:val="bottom"/>
          </w:tcPr>
          <w:p w:rsidR="00C10044" w:rsidRPr="00CE1428" w:rsidRDefault="00C10044" w:rsidP="00FD3237">
            <w:pPr>
              <w:tabs>
                <w:tab w:val="left" w:pos="3969"/>
              </w:tabs>
              <w:snapToGrid w:val="0"/>
              <w:jc w:val="center"/>
              <w:rPr>
                <w:sz w:val="26"/>
                <w:szCs w:val="26"/>
              </w:rPr>
            </w:pPr>
            <w:r w:rsidRPr="00CE1428">
              <w:rPr>
                <w:sz w:val="26"/>
                <w:szCs w:val="26"/>
              </w:rPr>
              <w:t>На №</w:t>
            </w:r>
          </w:p>
        </w:tc>
        <w:tc>
          <w:tcPr>
            <w:tcW w:w="1083" w:type="dxa"/>
            <w:tcBorders>
              <w:top w:val="single" w:sz="4" w:space="0" w:color="000000"/>
              <w:left w:val="nil"/>
              <w:bottom w:val="single" w:sz="4" w:space="0" w:color="000000"/>
              <w:right w:val="nil"/>
            </w:tcBorders>
            <w:tcMar>
              <w:top w:w="0" w:type="dxa"/>
              <w:left w:w="0" w:type="dxa"/>
              <w:bottom w:w="0" w:type="dxa"/>
              <w:right w:w="0" w:type="dxa"/>
            </w:tcMar>
            <w:vAlign w:val="bottom"/>
          </w:tcPr>
          <w:p w:rsidR="00C10044" w:rsidRPr="00CE1428" w:rsidRDefault="00C10044" w:rsidP="00FD3237">
            <w:pPr>
              <w:tabs>
                <w:tab w:val="left" w:pos="3969"/>
              </w:tabs>
              <w:snapToGrid w:val="0"/>
              <w:jc w:val="center"/>
              <w:rPr>
                <w:i/>
                <w:sz w:val="26"/>
                <w:szCs w:val="26"/>
              </w:rPr>
            </w:pPr>
          </w:p>
        </w:tc>
        <w:tc>
          <w:tcPr>
            <w:tcW w:w="465" w:type="dxa"/>
            <w:tcMar>
              <w:top w:w="0" w:type="dxa"/>
              <w:left w:w="0" w:type="dxa"/>
              <w:bottom w:w="0" w:type="dxa"/>
              <w:right w:w="0" w:type="dxa"/>
            </w:tcMar>
            <w:vAlign w:val="bottom"/>
          </w:tcPr>
          <w:p w:rsidR="00C10044" w:rsidRPr="00CE1428" w:rsidRDefault="00C10044" w:rsidP="00FD3237">
            <w:pPr>
              <w:tabs>
                <w:tab w:val="left" w:pos="3969"/>
              </w:tabs>
              <w:snapToGrid w:val="0"/>
              <w:jc w:val="center"/>
              <w:rPr>
                <w:sz w:val="26"/>
                <w:szCs w:val="26"/>
              </w:rPr>
            </w:pPr>
            <w:r w:rsidRPr="00CE1428">
              <w:rPr>
                <w:sz w:val="26"/>
                <w:szCs w:val="26"/>
              </w:rPr>
              <w:t>от</w:t>
            </w:r>
          </w:p>
        </w:tc>
        <w:tc>
          <w:tcPr>
            <w:tcW w:w="1734" w:type="dxa"/>
            <w:tcBorders>
              <w:top w:val="single" w:sz="4" w:space="0" w:color="000000"/>
              <w:left w:val="nil"/>
              <w:bottom w:val="single" w:sz="4" w:space="0" w:color="000000"/>
              <w:right w:val="nil"/>
            </w:tcBorders>
            <w:vAlign w:val="bottom"/>
          </w:tcPr>
          <w:p w:rsidR="00C10044" w:rsidRPr="00CE1428" w:rsidRDefault="00C10044" w:rsidP="00FD3237">
            <w:pPr>
              <w:tabs>
                <w:tab w:val="left" w:pos="3969"/>
              </w:tabs>
              <w:snapToGrid w:val="0"/>
              <w:jc w:val="center"/>
              <w:rPr>
                <w:i/>
                <w:sz w:val="26"/>
                <w:szCs w:val="26"/>
              </w:rPr>
            </w:pPr>
          </w:p>
        </w:tc>
      </w:tr>
    </w:tbl>
    <w:p w:rsidR="00C10044" w:rsidRDefault="00C10044" w:rsidP="00C10044">
      <w:pPr>
        <w:tabs>
          <w:tab w:val="left" w:pos="9180"/>
        </w:tabs>
        <w:ind w:right="71"/>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
        <w:gridCol w:w="4365"/>
        <w:gridCol w:w="266"/>
      </w:tblGrid>
      <w:tr w:rsidR="00C10044" w:rsidTr="00FD3237">
        <w:trPr>
          <w:trHeight w:val="239"/>
        </w:trPr>
        <w:tc>
          <w:tcPr>
            <w:tcW w:w="266" w:type="dxa"/>
            <w:tcBorders>
              <w:bottom w:val="nil"/>
              <w:right w:val="nil"/>
            </w:tcBorders>
          </w:tcPr>
          <w:p w:rsidR="00C10044" w:rsidRDefault="00C10044" w:rsidP="00FD3237">
            <w:pPr>
              <w:spacing w:line="256" w:lineRule="auto"/>
              <w:rPr>
                <w:sz w:val="4"/>
                <w:szCs w:val="4"/>
                <w:lang w:eastAsia="en-US"/>
              </w:rPr>
            </w:pPr>
          </w:p>
        </w:tc>
        <w:tc>
          <w:tcPr>
            <w:tcW w:w="4365" w:type="dxa"/>
            <w:vMerge w:val="restart"/>
            <w:tcBorders>
              <w:top w:val="nil"/>
              <w:left w:val="nil"/>
              <w:bottom w:val="nil"/>
              <w:right w:val="nil"/>
            </w:tcBorders>
          </w:tcPr>
          <w:p w:rsidR="00C10044" w:rsidRPr="00C10044" w:rsidRDefault="00C10044" w:rsidP="00D10436">
            <w:pPr>
              <w:spacing w:line="256" w:lineRule="auto"/>
              <w:jc w:val="center"/>
              <w:rPr>
                <w:sz w:val="24"/>
                <w:szCs w:val="24"/>
                <w:lang w:eastAsia="en-US"/>
              </w:rPr>
            </w:pPr>
            <w:r w:rsidRPr="00C10044">
              <w:rPr>
                <w:sz w:val="24"/>
                <w:szCs w:val="24"/>
                <w:lang w:eastAsia="en-US"/>
              </w:rPr>
              <w:t xml:space="preserve">О </w:t>
            </w:r>
            <w:r w:rsidR="00D10436">
              <w:rPr>
                <w:sz w:val="24"/>
                <w:szCs w:val="24"/>
                <w:lang w:eastAsia="en-US"/>
              </w:rPr>
              <w:t>направлении информации</w:t>
            </w:r>
          </w:p>
        </w:tc>
        <w:tc>
          <w:tcPr>
            <w:tcW w:w="266" w:type="dxa"/>
            <w:tcBorders>
              <w:left w:val="nil"/>
              <w:bottom w:val="nil"/>
            </w:tcBorders>
          </w:tcPr>
          <w:p w:rsidR="00C10044" w:rsidRDefault="00C10044" w:rsidP="00FD3237">
            <w:pPr>
              <w:spacing w:line="276" w:lineRule="auto"/>
              <w:jc w:val="both"/>
              <w:rPr>
                <w:sz w:val="4"/>
                <w:szCs w:val="4"/>
                <w:lang w:eastAsia="en-US"/>
              </w:rPr>
            </w:pPr>
          </w:p>
        </w:tc>
      </w:tr>
      <w:tr w:rsidR="00C10044" w:rsidTr="00FD3237">
        <w:trPr>
          <w:trHeight w:val="29"/>
        </w:trPr>
        <w:tc>
          <w:tcPr>
            <w:tcW w:w="266" w:type="dxa"/>
            <w:tcBorders>
              <w:top w:val="nil"/>
              <w:left w:val="nil"/>
              <w:bottom w:val="nil"/>
              <w:right w:val="nil"/>
            </w:tcBorders>
          </w:tcPr>
          <w:p w:rsidR="00C10044" w:rsidRDefault="00C10044" w:rsidP="00FD3237">
            <w:pPr>
              <w:spacing w:line="276" w:lineRule="auto"/>
              <w:jc w:val="both"/>
              <w:rPr>
                <w:sz w:val="4"/>
                <w:szCs w:val="4"/>
                <w:lang w:eastAsia="en-US"/>
              </w:rPr>
            </w:pPr>
          </w:p>
        </w:tc>
        <w:tc>
          <w:tcPr>
            <w:tcW w:w="4365" w:type="dxa"/>
            <w:vMerge/>
            <w:tcBorders>
              <w:top w:val="nil"/>
              <w:left w:val="nil"/>
              <w:bottom w:val="nil"/>
              <w:right w:val="nil"/>
            </w:tcBorders>
            <w:vAlign w:val="center"/>
          </w:tcPr>
          <w:p w:rsidR="00C10044" w:rsidRDefault="00C10044" w:rsidP="00FD3237">
            <w:pPr>
              <w:spacing w:line="256" w:lineRule="auto"/>
              <w:rPr>
                <w:lang w:eastAsia="en-US"/>
              </w:rPr>
            </w:pPr>
          </w:p>
        </w:tc>
        <w:tc>
          <w:tcPr>
            <w:tcW w:w="266" w:type="dxa"/>
            <w:tcBorders>
              <w:top w:val="nil"/>
              <w:left w:val="nil"/>
              <w:bottom w:val="nil"/>
              <w:right w:val="nil"/>
            </w:tcBorders>
          </w:tcPr>
          <w:p w:rsidR="00C10044" w:rsidRDefault="00C10044" w:rsidP="00FD3237">
            <w:pPr>
              <w:spacing w:line="276" w:lineRule="auto"/>
              <w:jc w:val="both"/>
              <w:rPr>
                <w:sz w:val="16"/>
                <w:szCs w:val="16"/>
                <w:lang w:eastAsia="en-US"/>
              </w:rPr>
            </w:pPr>
          </w:p>
        </w:tc>
      </w:tr>
      <w:tr w:rsidR="00C10044" w:rsidTr="00FD3237">
        <w:trPr>
          <w:trHeight w:val="39"/>
        </w:trPr>
        <w:tc>
          <w:tcPr>
            <w:tcW w:w="266" w:type="dxa"/>
            <w:tcBorders>
              <w:top w:val="nil"/>
              <w:left w:val="nil"/>
              <w:bottom w:val="nil"/>
              <w:right w:val="nil"/>
            </w:tcBorders>
          </w:tcPr>
          <w:p w:rsidR="00C10044" w:rsidRDefault="00C10044" w:rsidP="00FD3237">
            <w:pPr>
              <w:spacing w:line="276" w:lineRule="auto"/>
              <w:jc w:val="both"/>
              <w:rPr>
                <w:sz w:val="4"/>
                <w:szCs w:val="4"/>
                <w:lang w:eastAsia="en-US"/>
              </w:rPr>
            </w:pPr>
          </w:p>
        </w:tc>
        <w:tc>
          <w:tcPr>
            <w:tcW w:w="4365" w:type="dxa"/>
            <w:vMerge/>
            <w:tcBorders>
              <w:top w:val="nil"/>
              <w:left w:val="nil"/>
              <w:bottom w:val="nil"/>
              <w:right w:val="nil"/>
            </w:tcBorders>
            <w:vAlign w:val="center"/>
          </w:tcPr>
          <w:p w:rsidR="00C10044" w:rsidRDefault="00C10044" w:rsidP="00FD3237">
            <w:pPr>
              <w:spacing w:line="256" w:lineRule="auto"/>
              <w:rPr>
                <w:lang w:eastAsia="en-US"/>
              </w:rPr>
            </w:pPr>
          </w:p>
        </w:tc>
        <w:tc>
          <w:tcPr>
            <w:tcW w:w="266" w:type="dxa"/>
            <w:tcBorders>
              <w:top w:val="nil"/>
              <w:left w:val="nil"/>
              <w:bottom w:val="nil"/>
              <w:right w:val="nil"/>
            </w:tcBorders>
          </w:tcPr>
          <w:p w:rsidR="00C10044" w:rsidRDefault="00C10044" w:rsidP="00FD3237">
            <w:pPr>
              <w:spacing w:line="276" w:lineRule="auto"/>
              <w:jc w:val="both"/>
              <w:rPr>
                <w:sz w:val="4"/>
                <w:szCs w:val="4"/>
                <w:lang w:eastAsia="en-US"/>
              </w:rPr>
            </w:pPr>
          </w:p>
        </w:tc>
      </w:tr>
    </w:tbl>
    <w:p w:rsidR="00383192" w:rsidRDefault="00383192" w:rsidP="00383192">
      <w:pPr>
        <w:ind w:right="1700"/>
        <w:jc w:val="center"/>
        <w:rPr>
          <w:sz w:val="24"/>
          <w:szCs w:val="24"/>
        </w:rPr>
      </w:pPr>
      <w:r>
        <w:rPr>
          <w:sz w:val="24"/>
          <w:szCs w:val="24"/>
        </w:rPr>
        <w:t xml:space="preserve">                                                                           </w:t>
      </w:r>
    </w:p>
    <w:p w:rsidR="00C10044" w:rsidRPr="00383192" w:rsidRDefault="00383192" w:rsidP="00383192">
      <w:pPr>
        <w:ind w:right="-1"/>
        <w:jc w:val="center"/>
        <w:rPr>
          <w:sz w:val="28"/>
          <w:szCs w:val="28"/>
        </w:rPr>
      </w:pPr>
      <w:r w:rsidRPr="00383192">
        <w:rPr>
          <w:sz w:val="28"/>
          <w:szCs w:val="28"/>
        </w:rPr>
        <w:t>Уважаемая Татьяна Евгеньевна!</w:t>
      </w:r>
    </w:p>
    <w:p w:rsidR="00F54A92" w:rsidRDefault="00F54A92" w:rsidP="0021771F">
      <w:pPr>
        <w:pStyle w:val="2"/>
        <w:spacing w:after="0" w:line="240" w:lineRule="auto"/>
        <w:ind w:firstLine="709"/>
        <w:jc w:val="both"/>
        <w:rPr>
          <w:sz w:val="28"/>
          <w:szCs w:val="28"/>
        </w:rPr>
      </w:pPr>
    </w:p>
    <w:p w:rsidR="00D10436" w:rsidRPr="006A0209" w:rsidRDefault="000731FD" w:rsidP="0021771F">
      <w:pPr>
        <w:pStyle w:val="2"/>
        <w:spacing w:after="0" w:line="240" w:lineRule="auto"/>
        <w:ind w:firstLine="709"/>
        <w:jc w:val="both"/>
        <w:rPr>
          <w:sz w:val="28"/>
          <w:szCs w:val="28"/>
        </w:rPr>
      </w:pPr>
      <w:r>
        <w:rPr>
          <w:sz w:val="28"/>
          <w:szCs w:val="28"/>
        </w:rPr>
        <w:t xml:space="preserve"> </w:t>
      </w:r>
      <w:r w:rsidR="0021771F">
        <w:rPr>
          <w:sz w:val="28"/>
          <w:szCs w:val="28"/>
        </w:rPr>
        <w:t>За 10</w:t>
      </w:r>
      <w:r w:rsidR="00D10436">
        <w:rPr>
          <w:sz w:val="28"/>
          <w:szCs w:val="28"/>
        </w:rPr>
        <w:t xml:space="preserve"> месяцев 2017 года на территории Костромской области количество ДТП </w:t>
      </w:r>
      <w:r w:rsidR="00D10436" w:rsidRPr="006A0209">
        <w:rPr>
          <w:sz w:val="28"/>
          <w:szCs w:val="28"/>
        </w:rPr>
        <w:t xml:space="preserve">с участием несовершеннолетних в возрасте до 16 лет увеличилось на 25,9 %. Зарегистрировано 73 </w:t>
      </w:r>
      <w:proofErr w:type="spellStart"/>
      <w:r w:rsidR="00D10436" w:rsidRPr="006A0209">
        <w:rPr>
          <w:sz w:val="28"/>
          <w:szCs w:val="28"/>
        </w:rPr>
        <w:t>дор</w:t>
      </w:r>
      <w:r w:rsidR="002613D3">
        <w:rPr>
          <w:sz w:val="28"/>
          <w:szCs w:val="28"/>
        </w:rPr>
        <w:t>ожно</w:t>
      </w:r>
      <w:proofErr w:type="spellEnd"/>
      <w:r w:rsidR="002613D3">
        <w:rPr>
          <w:sz w:val="28"/>
          <w:szCs w:val="28"/>
        </w:rPr>
        <w:t xml:space="preserve"> - транспортных происшествия</w:t>
      </w:r>
      <w:r w:rsidR="00D10436" w:rsidRPr="006A0209">
        <w:rPr>
          <w:sz w:val="28"/>
          <w:szCs w:val="28"/>
        </w:rPr>
        <w:t xml:space="preserve"> (2016г. – 58), в результате которых 1 ребенок погиб (2016г.- 0) и 80 получили травмы (2016г.-61). </w:t>
      </w:r>
    </w:p>
    <w:p w:rsidR="00D10436" w:rsidRPr="006A0209" w:rsidRDefault="00D10436" w:rsidP="0021771F">
      <w:pPr>
        <w:pStyle w:val="2"/>
        <w:spacing w:after="0" w:line="240" w:lineRule="auto"/>
        <w:ind w:firstLine="709"/>
        <w:jc w:val="both"/>
        <w:rPr>
          <w:sz w:val="28"/>
          <w:szCs w:val="28"/>
        </w:rPr>
      </w:pPr>
      <w:r w:rsidRPr="006A0209">
        <w:rPr>
          <w:sz w:val="28"/>
          <w:szCs w:val="28"/>
        </w:rPr>
        <w:t>С 6 до 15 увеличилось количество ДТП по неосторожности самих</w:t>
      </w:r>
      <w:r w:rsidR="00843058">
        <w:rPr>
          <w:sz w:val="28"/>
          <w:szCs w:val="28"/>
        </w:rPr>
        <w:t xml:space="preserve"> детей: </w:t>
      </w:r>
    </w:p>
    <w:p w:rsidR="00D10436" w:rsidRPr="00212A8D" w:rsidRDefault="00D10436" w:rsidP="006A0209">
      <w:pPr>
        <w:ind w:firstLine="709"/>
        <w:jc w:val="both"/>
        <w:rPr>
          <w:i/>
          <w:sz w:val="28"/>
          <w:szCs w:val="28"/>
        </w:rPr>
      </w:pPr>
      <w:r>
        <w:rPr>
          <w:sz w:val="28"/>
          <w:szCs w:val="28"/>
        </w:rPr>
        <w:t xml:space="preserve">- переход </w:t>
      </w:r>
      <w:r w:rsidR="0021771F">
        <w:rPr>
          <w:sz w:val="28"/>
          <w:szCs w:val="28"/>
        </w:rPr>
        <w:t>проезжей части</w:t>
      </w:r>
      <w:r>
        <w:rPr>
          <w:sz w:val="28"/>
          <w:szCs w:val="28"/>
        </w:rPr>
        <w:t xml:space="preserve"> вне </w:t>
      </w:r>
      <w:r w:rsidR="0021771F">
        <w:rPr>
          <w:sz w:val="28"/>
          <w:szCs w:val="28"/>
        </w:rPr>
        <w:t>пешеходного перехода</w:t>
      </w:r>
      <w:r>
        <w:rPr>
          <w:sz w:val="28"/>
          <w:szCs w:val="28"/>
        </w:rPr>
        <w:t xml:space="preserve"> – 3 ДТП </w:t>
      </w:r>
      <w:r w:rsidRPr="00212A8D">
        <w:rPr>
          <w:i/>
          <w:sz w:val="28"/>
          <w:szCs w:val="28"/>
        </w:rPr>
        <w:t>(г.Кострома: ул.Заволжская,15</w:t>
      </w:r>
      <w:r>
        <w:rPr>
          <w:i/>
          <w:sz w:val="28"/>
          <w:szCs w:val="28"/>
        </w:rPr>
        <w:t>,</w:t>
      </w:r>
      <w:r w:rsidRPr="00212A8D">
        <w:rPr>
          <w:i/>
          <w:sz w:val="28"/>
          <w:szCs w:val="28"/>
        </w:rPr>
        <w:t xml:space="preserve"> </w:t>
      </w:r>
      <w:r>
        <w:rPr>
          <w:i/>
          <w:sz w:val="28"/>
          <w:szCs w:val="28"/>
        </w:rPr>
        <w:t>СОШ-</w:t>
      </w:r>
      <w:r w:rsidR="006A0209">
        <w:rPr>
          <w:i/>
          <w:sz w:val="28"/>
          <w:szCs w:val="28"/>
        </w:rPr>
        <w:t xml:space="preserve">№ </w:t>
      </w:r>
      <w:r>
        <w:rPr>
          <w:i/>
          <w:sz w:val="28"/>
          <w:szCs w:val="28"/>
        </w:rPr>
        <w:t>31, 9 лет; ул.</w:t>
      </w:r>
      <w:r w:rsidR="0021771F">
        <w:rPr>
          <w:i/>
          <w:sz w:val="28"/>
          <w:szCs w:val="28"/>
        </w:rPr>
        <w:t xml:space="preserve"> </w:t>
      </w:r>
      <w:r>
        <w:rPr>
          <w:i/>
          <w:sz w:val="28"/>
          <w:szCs w:val="28"/>
        </w:rPr>
        <w:t>Депутатская, 60, СОШ-</w:t>
      </w:r>
      <w:r w:rsidR="006A0209">
        <w:rPr>
          <w:i/>
          <w:sz w:val="28"/>
          <w:szCs w:val="28"/>
        </w:rPr>
        <w:t>№</w:t>
      </w:r>
      <w:r>
        <w:rPr>
          <w:i/>
          <w:sz w:val="28"/>
          <w:szCs w:val="28"/>
        </w:rPr>
        <w:t>26, 8 лет; ул.</w:t>
      </w:r>
      <w:r w:rsidR="0021771F">
        <w:rPr>
          <w:i/>
          <w:sz w:val="28"/>
          <w:szCs w:val="28"/>
        </w:rPr>
        <w:t xml:space="preserve"> </w:t>
      </w:r>
      <w:r>
        <w:rPr>
          <w:i/>
          <w:sz w:val="28"/>
          <w:szCs w:val="28"/>
        </w:rPr>
        <w:t>Боровая, 8, СОШ-</w:t>
      </w:r>
      <w:r w:rsidR="006A0209">
        <w:rPr>
          <w:i/>
          <w:sz w:val="28"/>
          <w:szCs w:val="28"/>
        </w:rPr>
        <w:t>№</w:t>
      </w:r>
      <w:r>
        <w:rPr>
          <w:i/>
          <w:sz w:val="28"/>
          <w:szCs w:val="28"/>
        </w:rPr>
        <w:t>1, 10 лет)</w:t>
      </w:r>
      <w:r w:rsidRPr="00212A8D">
        <w:rPr>
          <w:i/>
          <w:sz w:val="28"/>
          <w:szCs w:val="28"/>
        </w:rPr>
        <w:t>;</w:t>
      </w:r>
    </w:p>
    <w:p w:rsidR="00D10436" w:rsidRPr="005D4B2F" w:rsidRDefault="00D10436" w:rsidP="006A0209">
      <w:pPr>
        <w:ind w:firstLine="709"/>
        <w:jc w:val="both"/>
        <w:rPr>
          <w:i/>
          <w:sz w:val="28"/>
          <w:szCs w:val="28"/>
        </w:rPr>
      </w:pPr>
      <w:r>
        <w:rPr>
          <w:sz w:val="28"/>
          <w:szCs w:val="28"/>
        </w:rPr>
        <w:t xml:space="preserve">- неподчинение сигналам регулирования </w:t>
      </w:r>
      <w:r w:rsidRPr="005D4B2F">
        <w:rPr>
          <w:i/>
          <w:sz w:val="28"/>
          <w:szCs w:val="28"/>
        </w:rPr>
        <w:t>(</w:t>
      </w:r>
      <w:r w:rsidR="00CB15FF" w:rsidRPr="005D4B2F">
        <w:rPr>
          <w:i/>
          <w:sz w:val="28"/>
          <w:szCs w:val="28"/>
        </w:rPr>
        <w:t>г</w:t>
      </w:r>
      <w:r w:rsidR="00CB15FF">
        <w:rPr>
          <w:i/>
          <w:sz w:val="28"/>
          <w:szCs w:val="28"/>
        </w:rPr>
        <w:t>. Кострома</w:t>
      </w:r>
      <w:r w:rsidRPr="005D4B2F">
        <w:rPr>
          <w:i/>
          <w:sz w:val="28"/>
          <w:szCs w:val="28"/>
        </w:rPr>
        <w:t xml:space="preserve">: Рабочий пр-т, 46, СОШ-27, 12 лет; пр-т Мира, 64, лицей 32, 15 лет; </w:t>
      </w:r>
      <w:r w:rsidR="00CB15FF" w:rsidRPr="005D4B2F">
        <w:rPr>
          <w:i/>
          <w:sz w:val="28"/>
          <w:szCs w:val="28"/>
        </w:rPr>
        <w:t>ул</w:t>
      </w:r>
      <w:r w:rsidR="00CB15FF">
        <w:rPr>
          <w:i/>
          <w:sz w:val="28"/>
          <w:szCs w:val="28"/>
        </w:rPr>
        <w:t>. Советская</w:t>
      </w:r>
      <w:r w:rsidRPr="005D4B2F">
        <w:rPr>
          <w:i/>
          <w:sz w:val="28"/>
          <w:szCs w:val="28"/>
        </w:rPr>
        <w:t>, 79, СОШ-30, 15 лет</w:t>
      </w:r>
      <w:r>
        <w:rPr>
          <w:i/>
          <w:sz w:val="28"/>
          <w:szCs w:val="28"/>
        </w:rPr>
        <w:t>; рабочий Проспект,</w:t>
      </w:r>
      <w:r w:rsidR="00CB15FF">
        <w:rPr>
          <w:i/>
          <w:sz w:val="28"/>
          <w:szCs w:val="28"/>
        </w:rPr>
        <w:t xml:space="preserve"> </w:t>
      </w:r>
      <w:r>
        <w:rPr>
          <w:i/>
          <w:sz w:val="28"/>
          <w:szCs w:val="28"/>
        </w:rPr>
        <w:t>д.</w:t>
      </w:r>
      <w:r w:rsidR="00CB15FF">
        <w:rPr>
          <w:i/>
          <w:sz w:val="28"/>
          <w:szCs w:val="28"/>
        </w:rPr>
        <w:t>46, СОШ</w:t>
      </w:r>
      <w:r>
        <w:rPr>
          <w:i/>
          <w:sz w:val="28"/>
          <w:szCs w:val="28"/>
        </w:rPr>
        <w:t xml:space="preserve"> № 27,11 лет, ул. Магистральная.д.1,</w:t>
      </w:r>
      <w:r w:rsidR="00CB15FF">
        <w:rPr>
          <w:i/>
          <w:sz w:val="28"/>
          <w:szCs w:val="28"/>
        </w:rPr>
        <w:t xml:space="preserve"> </w:t>
      </w:r>
      <w:r>
        <w:rPr>
          <w:i/>
          <w:sz w:val="28"/>
          <w:szCs w:val="28"/>
        </w:rPr>
        <w:t>СОШ № 6,14 лет)</w:t>
      </w:r>
      <w:r w:rsidRPr="005D4B2F">
        <w:rPr>
          <w:i/>
          <w:sz w:val="28"/>
          <w:szCs w:val="28"/>
        </w:rPr>
        <w:t>);</w:t>
      </w:r>
    </w:p>
    <w:p w:rsidR="00D10436" w:rsidRPr="00212A8D" w:rsidRDefault="00D10436" w:rsidP="006A0209">
      <w:pPr>
        <w:ind w:firstLine="709"/>
        <w:jc w:val="both"/>
        <w:rPr>
          <w:i/>
          <w:sz w:val="28"/>
          <w:szCs w:val="28"/>
        </w:rPr>
      </w:pPr>
      <w:r>
        <w:rPr>
          <w:sz w:val="28"/>
          <w:szCs w:val="28"/>
        </w:rPr>
        <w:t xml:space="preserve">- переход </w:t>
      </w:r>
      <w:r w:rsidR="0021771F">
        <w:rPr>
          <w:sz w:val="28"/>
          <w:szCs w:val="28"/>
        </w:rPr>
        <w:t>проезжей части</w:t>
      </w:r>
      <w:r>
        <w:rPr>
          <w:sz w:val="28"/>
          <w:szCs w:val="28"/>
        </w:rPr>
        <w:t xml:space="preserve"> в </w:t>
      </w:r>
      <w:r w:rsidR="0021771F">
        <w:rPr>
          <w:sz w:val="28"/>
          <w:szCs w:val="28"/>
        </w:rPr>
        <w:t>неустановленном</w:t>
      </w:r>
      <w:r>
        <w:rPr>
          <w:sz w:val="28"/>
          <w:szCs w:val="28"/>
        </w:rPr>
        <w:t xml:space="preserve"> месте и неожиданный выход из-за стоящего </w:t>
      </w:r>
      <w:r w:rsidR="0021771F">
        <w:rPr>
          <w:sz w:val="28"/>
          <w:szCs w:val="28"/>
        </w:rPr>
        <w:t>транспортного средства</w:t>
      </w:r>
      <w:r>
        <w:rPr>
          <w:sz w:val="28"/>
          <w:szCs w:val="28"/>
        </w:rPr>
        <w:t xml:space="preserve"> – 2 ДТП </w:t>
      </w:r>
      <w:r w:rsidRPr="00212A8D">
        <w:rPr>
          <w:i/>
          <w:sz w:val="28"/>
          <w:szCs w:val="28"/>
        </w:rPr>
        <w:t xml:space="preserve">(г.Кострома, </w:t>
      </w:r>
      <w:r w:rsidR="00CB15FF">
        <w:rPr>
          <w:i/>
          <w:sz w:val="28"/>
          <w:szCs w:val="28"/>
        </w:rPr>
        <w:t xml:space="preserve">                                    </w:t>
      </w:r>
      <w:r w:rsidRPr="00212A8D">
        <w:rPr>
          <w:i/>
          <w:sz w:val="28"/>
          <w:szCs w:val="28"/>
        </w:rPr>
        <w:t>ул.</w:t>
      </w:r>
      <w:r w:rsidR="00CB15FF">
        <w:rPr>
          <w:i/>
          <w:sz w:val="28"/>
          <w:szCs w:val="28"/>
        </w:rPr>
        <w:t xml:space="preserve"> </w:t>
      </w:r>
      <w:proofErr w:type="spellStart"/>
      <w:r w:rsidRPr="00212A8D">
        <w:rPr>
          <w:i/>
          <w:sz w:val="28"/>
          <w:szCs w:val="28"/>
        </w:rPr>
        <w:t>Сев.правды</w:t>
      </w:r>
      <w:proofErr w:type="spellEnd"/>
      <w:r w:rsidRPr="00212A8D">
        <w:rPr>
          <w:i/>
          <w:sz w:val="28"/>
          <w:szCs w:val="28"/>
        </w:rPr>
        <w:t xml:space="preserve">, 35, гимназия №1, 11лет; </w:t>
      </w:r>
      <w:proofErr w:type="spellStart"/>
      <w:r w:rsidRPr="00212A8D">
        <w:rPr>
          <w:i/>
          <w:sz w:val="28"/>
          <w:szCs w:val="28"/>
        </w:rPr>
        <w:t>г.Мантурово</w:t>
      </w:r>
      <w:proofErr w:type="spellEnd"/>
      <w:r w:rsidRPr="00212A8D">
        <w:rPr>
          <w:i/>
          <w:sz w:val="28"/>
          <w:szCs w:val="28"/>
        </w:rPr>
        <w:t>, СОШ-5, 7 лет);</w:t>
      </w:r>
    </w:p>
    <w:p w:rsidR="00D10436" w:rsidRPr="007A1C94" w:rsidRDefault="00D10436" w:rsidP="006A0209">
      <w:pPr>
        <w:ind w:firstLine="709"/>
        <w:jc w:val="both"/>
        <w:rPr>
          <w:sz w:val="28"/>
          <w:szCs w:val="28"/>
        </w:rPr>
      </w:pPr>
      <w:r>
        <w:rPr>
          <w:sz w:val="28"/>
          <w:szCs w:val="28"/>
        </w:rPr>
        <w:t xml:space="preserve">- игра на </w:t>
      </w:r>
      <w:r w:rsidR="006A0209">
        <w:rPr>
          <w:sz w:val="28"/>
          <w:szCs w:val="28"/>
        </w:rPr>
        <w:t>проезжей части</w:t>
      </w:r>
      <w:r>
        <w:rPr>
          <w:sz w:val="28"/>
          <w:szCs w:val="28"/>
        </w:rPr>
        <w:t xml:space="preserve"> </w:t>
      </w:r>
      <w:r w:rsidRPr="005D4B2F">
        <w:rPr>
          <w:i/>
          <w:sz w:val="28"/>
          <w:szCs w:val="28"/>
        </w:rPr>
        <w:t>(г.Шарья, ул.Юбилейная, 5, СОШ-6, 11 лет).</w:t>
      </w:r>
    </w:p>
    <w:p w:rsidR="0021771F" w:rsidRPr="00CD1B49" w:rsidRDefault="005E2E68" w:rsidP="006A0209">
      <w:pPr>
        <w:ind w:firstLine="709"/>
        <w:jc w:val="both"/>
        <w:rPr>
          <w:sz w:val="28"/>
          <w:szCs w:val="28"/>
        </w:rPr>
      </w:pPr>
      <w:r>
        <w:rPr>
          <w:sz w:val="28"/>
          <w:szCs w:val="28"/>
        </w:rPr>
        <w:t>Наибольшие опасения вызывает рост ДТП с участием детей- пешеходов.</w:t>
      </w:r>
      <w:r w:rsidRPr="007A1C94">
        <w:rPr>
          <w:sz w:val="28"/>
          <w:szCs w:val="28"/>
        </w:rPr>
        <w:t xml:space="preserve"> </w:t>
      </w:r>
      <w:r w:rsidR="0021771F" w:rsidRPr="007A1C94">
        <w:rPr>
          <w:sz w:val="28"/>
          <w:szCs w:val="28"/>
        </w:rPr>
        <w:t xml:space="preserve">Всего зарегистрировано </w:t>
      </w:r>
      <w:r w:rsidR="0021771F" w:rsidRPr="006A0209">
        <w:rPr>
          <w:sz w:val="28"/>
          <w:szCs w:val="28"/>
        </w:rPr>
        <w:t>30</w:t>
      </w:r>
      <w:r w:rsidR="0021771F" w:rsidRPr="007A1C94">
        <w:rPr>
          <w:b/>
          <w:sz w:val="28"/>
          <w:szCs w:val="28"/>
        </w:rPr>
        <w:t xml:space="preserve"> </w:t>
      </w:r>
      <w:r w:rsidR="0021771F">
        <w:rPr>
          <w:sz w:val="28"/>
          <w:szCs w:val="28"/>
        </w:rPr>
        <w:t>ДТП (2016г.-25</w:t>
      </w:r>
      <w:r w:rsidR="0021771F" w:rsidRPr="007A1C94">
        <w:rPr>
          <w:sz w:val="28"/>
          <w:szCs w:val="28"/>
        </w:rPr>
        <w:t xml:space="preserve">), в результате которых </w:t>
      </w:r>
      <w:r w:rsidR="0021771F" w:rsidRPr="006A0209">
        <w:rPr>
          <w:sz w:val="28"/>
          <w:szCs w:val="28"/>
        </w:rPr>
        <w:t xml:space="preserve">32 </w:t>
      </w:r>
      <w:r w:rsidR="0021771F" w:rsidRPr="007A1C94">
        <w:rPr>
          <w:sz w:val="28"/>
          <w:szCs w:val="28"/>
        </w:rPr>
        <w:t>несовершенноле</w:t>
      </w:r>
      <w:r w:rsidR="0021771F">
        <w:rPr>
          <w:sz w:val="28"/>
          <w:szCs w:val="28"/>
        </w:rPr>
        <w:t>тних получили травмы (2016г.- 26</w:t>
      </w:r>
      <w:r w:rsidR="0021771F" w:rsidRPr="007A1C94">
        <w:rPr>
          <w:sz w:val="28"/>
          <w:szCs w:val="28"/>
        </w:rPr>
        <w:t xml:space="preserve">). </w:t>
      </w:r>
    </w:p>
    <w:p w:rsidR="0021771F" w:rsidRDefault="0021771F" w:rsidP="006A0209">
      <w:pPr>
        <w:ind w:firstLine="709"/>
        <w:jc w:val="both"/>
        <w:rPr>
          <w:sz w:val="28"/>
          <w:szCs w:val="28"/>
        </w:rPr>
      </w:pPr>
      <w:r>
        <w:rPr>
          <w:sz w:val="28"/>
          <w:szCs w:val="28"/>
        </w:rPr>
        <w:t xml:space="preserve">Стоит отметить, что </w:t>
      </w:r>
      <w:r w:rsidRPr="006A0209">
        <w:rPr>
          <w:sz w:val="28"/>
          <w:szCs w:val="28"/>
        </w:rPr>
        <w:t>17</w:t>
      </w:r>
      <w:r>
        <w:rPr>
          <w:sz w:val="28"/>
          <w:szCs w:val="28"/>
        </w:rPr>
        <w:t xml:space="preserve"> детей - пешеходов пострадали находясь на пешеходных переходах, в том числе:</w:t>
      </w:r>
    </w:p>
    <w:p w:rsidR="0021771F" w:rsidRDefault="0021771F" w:rsidP="006A0209">
      <w:pPr>
        <w:ind w:firstLine="709"/>
        <w:jc w:val="both"/>
        <w:rPr>
          <w:sz w:val="28"/>
          <w:szCs w:val="28"/>
        </w:rPr>
      </w:pPr>
      <w:r>
        <w:rPr>
          <w:sz w:val="28"/>
          <w:szCs w:val="28"/>
        </w:rPr>
        <w:t xml:space="preserve">-  </w:t>
      </w:r>
      <w:r w:rsidRPr="0091056D">
        <w:rPr>
          <w:sz w:val="28"/>
          <w:szCs w:val="28"/>
        </w:rPr>
        <w:t>на регулируемых:</w:t>
      </w:r>
      <w:r>
        <w:rPr>
          <w:sz w:val="28"/>
          <w:szCs w:val="28"/>
        </w:rPr>
        <w:t xml:space="preserve"> </w:t>
      </w:r>
      <w:r w:rsidRPr="00DD22B4">
        <w:rPr>
          <w:b/>
          <w:i/>
          <w:sz w:val="28"/>
          <w:szCs w:val="28"/>
        </w:rPr>
        <w:t>г.Кострома</w:t>
      </w:r>
      <w:r>
        <w:rPr>
          <w:i/>
          <w:sz w:val="28"/>
          <w:szCs w:val="28"/>
        </w:rPr>
        <w:t xml:space="preserve"> -</w:t>
      </w:r>
      <w:r w:rsidRPr="0091056D">
        <w:rPr>
          <w:i/>
          <w:sz w:val="28"/>
          <w:szCs w:val="28"/>
        </w:rPr>
        <w:t xml:space="preserve"> ул. Северной Правды, д.</w:t>
      </w:r>
      <w:r w:rsidR="00843058">
        <w:rPr>
          <w:i/>
          <w:sz w:val="28"/>
          <w:szCs w:val="28"/>
        </w:rPr>
        <w:t xml:space="preserve">9;                                         </w:t>
      </w:r>
      <w:r w:rsidR="00843058" w:rsidRPr="0091056D">
        <w:rPr>
          <w:i/>
          <w:sz w:val="28"/>
          <w:szCs w:val="28"/>
        </w:rPr>
        <w:t xml:space="preserve"> </w:t>
      </w:r>
      <w:r w:rsidR="00843058">
        <w:rPr>
          <w:i/>
          <w:sz w:val="28"/>
          <w:szCs w:val="28"/>
        </w:rPr>
        <w:t>ул.</w:t>
      </w:r>
      <w:r w:rsidRPr="0091056D">
        <w:rPr>
          <w:i/>
          <w:sz w:val="28"/>
          <w:szCs w:val="28"/>
        </w:rPr>
        <w:t xml:space="preserve"> Советская, д.43</w:t>
      </w:r>
      <w:r w:rsidR="00843058">
        <w:rPr>
          <w:i/>
          <w:sz w:val="28"/>
          <w:szCs w:val="28"/>
        </w:rPr>
        <w:t>;</w:t>
      </w:r>
      <w:r w:rsidRPr="0091056D">
        <w:rPr>
          <w:i/>
          <w:sz w:val="28"/>
          <w:szCs w:val="28"/>
        </w:rPr>
        <w:t xml:space="preserve"> </w:t>
      </w:r>
      <w:r w:rsidR="00843058">
        <w:rPr>
          <w:i/>
          <w:sz w:val="28"/>
          <w:szCs w:val="28"/>
        </w:rPr>
        <w:t>ул. Советскаяд,79;</w:t>
      </w:r>
      <w:r w:rsidRPr="0091056D">
        <w:rPr>
          <w:i/>
          <w:sz w:val="28"/>
          <w:szCs w:val="28"/>
        </w:rPr>
        <w:t xml:space="preserve"> ул.</w:t>
      </w:r>
      <w:r w:rsidR="00843058">
        <w:rPr>
          <w:i/>
          <w:sz w:val="28"/>
          <w:szCs w:val="28"/>
        </w:rPr>
        <w:t xml:space="preserve"> </w:t>
      </w:r>
      <w:r w:rsidRPr="0091056D">
        <w:rPr>
          <w:i/>
          <w:sz w:val="28"/>
          <w:szCs w:val="28"/>
        </w:rPr>
        <w:t>Советская, д.</w:t>
      </w:r>
      <w:r w:rsidR="00843058">
        <w:rPr>
          <w:i/>
          <w:sz w:val="28"/>
          <w:szCs w:val="28"/>
        </w:rPr>
        <w:t>136;</w:t>
      </w:r>
      <w:r w:rsidRPr="0091056D">
        <w:rPr>
          <w:i/>
          <w:sz w:val="28"/>
          <w:szCs w:val="28"/>
        </w:rPr>
        <w:t xml:space="preserve"> пр. Мира д.64;</w:t>
      </w:r>
      <w:r>
        <w:rPr>
          <w:i/>
          <w:sz w:val="28"/>
          <w:szCs w:val="28"/>
        </w:rPr>
        <w:t xml:space="preserve"> </w:t>
      </w:r>
      <w:r>
        <w:rPr>
          <w:i/>
          <w:sz w:val="28"/>
          <w:szCs w:val="28"/>
        </w:rPr>
        <w:lastRenderedPageBreak/>
        <w:t xml:space="preserve">Рабочий пр-т,46; ул. </w:t>
      </w:r>
      <w:r w:rsidR="00843058">
        <w:rPr>
          <w:i/>
          <w:sz w:val="28"/>
          <w:szCs w:val="28"/>
        </w:rPr>
        <w:t xml:space="preserve">Магистральная, </w:t>
      </w:r>
      <w:r>
        <w:rPr>
          <w:i/>
          <w:sz w:val="28"/>
          <w:szCs w:val="28"/>
        </w:rPr>
        <w:t xml:space="preserve">д.1; 2-я Волжская д.31; </w:t>
      </w:r>
      <w:r w:rsidRPr="00DD22B4">
        <w:rPr>
          <w:b/>
          <w:i/>
          <w:sz w:val="28"/>
          <w:szCs w:val="28"/>
        </w:rPr>
        <w:t xml:space="preserve">г. </w:t>
      </w:r>
      <w:proofErr w:type="spellStart"/>
      <w:r w:rsidRPr="00DD22B4">
        <w:rPr>
          <w:b/>
          <w:i/>
          <w:sz w:val="28"/>
          <w:szCs w:val="28"/>
        </w:rPr>
        <w:t>Мантурово</w:t>
      </w:r>
      <w:proofErr w:type="spellEnd"/>
      <w:r>
        <w:rPr>
          <w:i/>
          <w:sz w:val="28"/>
          <w:szCs w:val="28"/>
        </w:rPr>
        <w:t>, ул.</w:t>
      </w:r>
      <w:r w:rsidR="00861255">
        <w:rPr>
          <w:i/>
          <w:sz w:val="28"/>
          <w:szCs w:val="28"/>
        </w:rPr>
        <w:t xml:space="preserve"> </w:t>
      </w:r>
      <w:r>
        <w:rPr>
          <w:i/>
          <w:sz w:val="28"/>
          <w:szCs w:val="28"/>
        </w:rPr>
        <w:t>Нагорная.</w:t>
      </w:r>
      <w:r w:rsidRPr="0091056D">
        <w:rPr>
          <w:i/>
          <w:sz w:val="28"/>
          <w:szCs w:val="28"/>
        </w:rPr>
        <w:t xml:space="preserve"> </w:t>
      </w:r>
    </w:p>
    <w:p w:rsidR="0021771F" w:rsidRPr="0091056D" w:rsidRDefault="0021771F" w:rsidP="006A0209">
      <w:pPr>
        <w:ind w:firstLine="709"/>
        <w:jc w:val="both"/>
        <w:rPr>
          <w:i/>
          <w:sz w:val="28"/>
          <w:szCs w:val="28"/>
        </w:rPr>
      </w:pPr>
      <w:r>
        <w:rPr>
          <w:sz w:val="28"/>
          <w:szCs w:val="28"/>
        </w:rPr>
        <w:t xml:space="preserve">- </w:t>
      </w:r>
      <w:r w:rsidRPr="0091056D">
        <w:rPr>
          <w:sz w:val="28"/>
          <w:szCs w:val="28"/>
        </w:rPr>
        <w:t>на нерегулируемых:</w:t>
      </w:r>
      <w:r>
        <w:rPr>
          <w:sz w:val="28"/>
          <w:szCs w:val="28"/>
        </w:rPr>
        <w:t xml:space="preserve"> </w:t>
      </w:r>
      <w:r w:rsidRPr="0091056D">
        <w:rPr>
          <w:i/>
          <w:sz w:val="28"/>
          <w:szCs w:val="28"/>
        </w:rPr>
        <w:t>г.Кострома - ул.</w:t>
      </w:r>
      <w:r>
        <w:rPr>
          <w:i/>
          <w:sz w:val="28"/>
          <w:szCs w:val="28"/>
        </w:rPr>
        <w:t xml:space="preserve"> </w:t>
      </w:r>
      <w:proofErr w:type="spellStart"/>
      <w:r w:rsidRPr="0091056D">
        <w:rPr>
          <w:i/>
          <w:sz w:val="28"/>
          <w:szCs w:val="28"/>
        </w:rPr>
        <w:t>Беленогова</w:t>
      </w:r>
      <w:proofErr w:type="spellEnd"/>
      <w:r w:rsidRPr="0091056D">
        <w:rPr>
          <w:i/>
          <w:sz w:val="28"/>
          <w:szCs w:val="28"/>
        </w:rPr>
        <w:t>,</w:t>
      </w:r>
      <w:r w:rsidR="00861255">
        <w:rPr>
          <w:i/>
          <w:sz w:val="28"/>
          <w:szCs w:val="28"/>
        </w:rPr>
        <w:t xml:space="preserve"> </w:t>
      </w:r>
      <w:r w:rsidRPr="0091056D">
        <w:rPr>
          <w:i/>
          <w:sz w:val="28"/>
          <w:szCs w:val="28"/>
        </w:rPr>
        <w:t>д.17, ул.</w:t>
      </w:r>
      <w:r w:rsidR="00861255">
        <w:rPr>
          <w:i/>
          <w:sz w:val="28"/>
          <w:szCs w:val="28"/>
        </w:rPr>
        <w:t xml:space="preserve"> </w:t>
      </w:r>
      <w:r w:rsidRPr="0091056D">
        <w:rPr>
          <w:i/>
          <w:sz w:val="28"/>
          <w:szCs w:val="28"/>
        </w:rPr>
        <w:t>Титова, д.13, ул. Боровая,</w:t>
      </w:r>
      <w:r w:rsidR="00861255">
        <w:rPr>
          <w:i/>
          <w:sz w:val="28"/>
          <w:szCs w:val="28"/>
        </w:rPr>
        <w:t xml:space="preserve"> </w:t>
      </w:r>
      <w:r w:rsidRPr="0091056D">
        <w:rPr>
          <w:i/>
          <w:sz w:val="28"/>
          <w:szCs w:val="28"/>
        </w:rPr>
        <w:t>д.8, ул.</w:t>
      </w:r>
      <w:r w:rsidR="00861255">
        <w:rPr>
          <w:i/>
          <w:sz w:val="28"/>
          <w:szCs w:val="28"/>
        </w:rPr>
        <w:t xml:space="preserve"> </w:t>
      </w:r>
      <w:r w:rsidRPr="0091056D">
        <w:rPr>
          <w:i/>
          <w:sz w:val="28"/>
          <w:szCs w:val="28"/>
        </w:rPr>
        <w:t>Симановского, д.17, пр.</w:t>
      </w:r>
      <w:r w:rsidR="00861255">
        <w:rPr>
          <w:i/>
          <w:sz w:val="28"/>
          <w:szCs w:val="28"/>
        </w:rPr>
        <w:t xml:space="preserve"> </w:t>
      </w:r>
      <w:r w:rsidRPr="0091056D">
        <w:rPr>
          <w:i/>
          <w:sz w:val="28"/>
          <w:szCs w:val="28"/>
        </w:rPr>
        <w:t xml:space="preserve">Мира, д.135, </w:t>
      </w:r>
      <w:r>
        <w:rPr>
          <w:i/>
          <w:sz w:val="28"/>
          <w:szCs w:val="28"/>
        </w:rPr>
        <w:t>ул.</w:t>
      </w:r>
      <w:r w:rsidR="00861255">
        <w:rPr>
          <w:i/>
          <w:sz w:val="28"/>
          <w:szCs w:val="28"/>
        </w:rPr>
        <w:t xml:space="preserve"> </w:t>
      </w:r>
      <w:r w:rsidRPr="0091056D">
        <w:rPr>
          <w:i/>
          <w:sz w:val="28"/>
          <w:szCs w:val="28"/>
        </w:rPr>
        <w:t>Центральная, д.14, г.</w:t>
      </w:r>
      <w:r w:rsidR="00861255">
        <w:rPr>
          <w:i/>
          <w:sz w:val="28"/>
          <w:szCs w:val="28"/>
        </w:rPr>
        <w:t xml:space="preserve"> </w:t>
      </w:r>
      <w:r w:rsidRPr="0091056D">
        <w:rPr>
          <w:i/>
          <w:sz w:val="28"/>
          <w:szCs w:val="28"/>
        </w:rPr>
        <w:t>Галич - ул. Луначарского,д.11.</w:t>
      </w:r>
    </w:p>
    <w:p w:rsidR="006A0209" w:rsidRDefault="0021771F" w:rsidP="006A0209">
      <w:pPr>
        <w:ind w:firstLine="709"/>
        <w:jc w:val="both"/>
        <w:rPr>
          <w:sz w:val="28"/>
          <w:szCs w:val="28"/>
        </w:rPr>
      </w:pPr>
      <w:r>
        <w:rPr>
          <w:sz w:val="28"/>
          <w:szCs w:val="28"/>
        </w:rPr>
        <w:t>В момент ДТП:</w:t>
      </w:r>
      <w:r w:rsidR="006A0209">
        <w:rPr>
          <w:sz w:val="28"/>
          <w:szCs w:val="28"/>
        </w:rPr>
        <w:t xml:space="preserve"> </w:t>
      </w:r>
    </w:p>
    <w:p w:rsidR="006A0209" w:rsidRDefault="0021771F" w:rsidP="006A0209">
      <w:pPr>
        <w:ind w:firstLine="709"/>
        <w:jc w:val="both"/>
        <w:rPr>
          <w:sz w:val="28"/>
          <w:szCs w:val="28"/>
        </w:rPr>
      </w:pPr>
      <w:r>
        <w:rPr>
          <w:sz w:val="28"/>
          <w:szCs w:val="28"/>
        </w:rPr>
        <w:t xml:space="preserve">- 12 детей находились при движении по маршруту «дом - образовательная организация – дом»; </w:t>
      </w:r>
    </w:p>
    <w:p w:rsidR="0021771F" w:rsidRDefault="0021771F" w:rsidP="006A0209">
      <w:pPr>
        <w:ind w:firstLine="709"/>
        <w:jc w:val="both"/>
        <w:rPr>
          <w:sz w:val="28"/>
          <w:szCs w:val="28"/>
        </w:rPr>
      </w:pPr>
      <w:r>
        <w:rPr>
          <w:sz w:val="28"/>
          <w:szCs w:val="28"/>
        </w:rPr>
        <w:t>- 18 несовершеннолетних пострадали на маршруте, входящем в Паспорт дорожной безопасности какой - либо образовательной организации (</w:t>
      </w:r>
      <w:r w:rsidRPr="00B7398E">
        <w:rPr>
          <w:sz w:val="28"/>
          <w:szCs w:val="28"/>
        </w:rPr>
        <w:t>г. Шарья</w:t>
      </w:r>
      <w:r>
        <w:rPr>
          <w:sz w:val="28"/>
          <w:szCs w:val="28"/>
        </w:rPr>
        <w:t xml:space="preserve">: МБОУ ЦРР детский сад № 15», г. Кострома: </w:t>
      </w:r>
      <w:r w:rsidRPr="00B7398E">
        <w:rPr>
          <w:sz w:val="28"/>
          <w:szCs w:val="28"/>
        </w:rPr>
        <w:t xml:space="preserve">МОУ СОШ № 1, МБОУ «Лицей № 41», </w:t>
      </w:r>
      <w:r>
        <w:rPr>
          <w:sz w:val="28"/>
          <w:szCs w:val="28"/>
        </w:rPr>
        <w:t>МБОУ Лицей № 20,</w:t>
      </w:r>
      <w:r w:rsidR="00861255">
        <w:rPr>
          <w:sz w:val="28"/>
          <w:szCs w:val="28"/>
        </w:rPr>
        <w:t xml:space="preserve"> </w:t>
      </w:r>
      <w:r w:rsidRPr="00B7398E">
        <w:rPr>
          <w:sz w:val="28"/>
          <w:szCs w:val="28"/>
        </w:rPr>
        <w:t xml:space="preserve">МБОУ СОШ № 3, </w:t>
      </w:r>
      <w:r>
        <w:rPr>
          <w:sz w:val="28"/>
          <w:szCs w:val="28"/>
        </w:rPr>
        <w:t>МБОУ СОШ № 27,</w:t>
      </w:r>
      <w:r w:rsidRPr="00B7398E">
        <w:rPr>
          <w:sz w:val="28"/>
          <w:szCs w:val="28"/>
        </w:rPr>
        <w:t xml:space="preserve"> МБОУ СОШ № 30, МБОУ СОШ № 29, МБОУ СОШ № 23, </w:t>
      </w:r>
      <w:r w:rsidRPr="00AB31AB">
        <w:rPr>
          <w:b/>
          <w:sz w:val="28"/>
          <w:szCs w:val="28"/>
        </w:rPr>
        <w:t>МБОУ Лицей № 34- 2</w:t>
      </w:r>
      <w:r w:rsidRPr="00B7398E">
        <w:rPr>
          <w:sz w:val="28"/>
          <w:szCs w:val="28"/>
        </w:rPr>
        <w:t>, МБОУ Лицей № 32</w:t>
      </w:r>
      <w:r>
        <w:rPr>
          <w:sz w:val="28"/>
          <w:szCs w:val="28"/>
        </w:rPr>
        <w:t>, МБДОУ «Детский сад № 5 г.Кострома», МБДОУ «Детский сад</w:t>
      </w:r>
      <w:r w:rsidRPr="00B7398E">
        <w:rPr>
          <w:sz w:val="28"/>
          <w:szCs w:val="28"/>
        </w:rPr>
        <w:t xml:space="preserve"> </w:t>
      </w:r>
      <w:r w:rsidRPr="00AB31AB">
        <w:rPr>
          <w:b/>
          <w:sz w:val="28"/>
          <w:szCs w:val="28"/>
        </w:rPr>
        <w:t>№ 82»-2 ДТП</w:t>
      </w:r>
      <w:r>
        <w:rPr>
          <w:b/>
          <w:sz w:val="28"/>
          <w:szCs w:val="28"/>
        </w:rPr>
        <w:t>,</w:t>
      </w:r>
      <w:r>
        <w:rPr>
          <w:sz w:val="28"/>
          <w:szCs w:val="28"/>
        </w:rPr>
        <w:t xml:space="preserve"> МБОУ СОШ № 18, МБДОУ Детский сад «Петушок</w:t>
      </w:r>
      <w:r w:rsidR="00CB15FF">
        <w:rPr>
          <w:sz w:val="28"/>
          <w:szCs w:val="28"/>
        </w:rPr>
        <w:t xml:space="preserve">                                       </w:t>
      </w:r>
      <w:r>
        <w:rPr>
          <w:sz w:val="28"/>
          <w:szCs w:val="28"/>
        </w:rPr>
        <w:t xml:space="preserve"> п. Судиславль»</w:t>
      </w:r>
      <w:r w:rsidR="00861255">
        <w:rPr>
          <w:sz w:val="28"/>
          <w:szCs w:val="28"/>
        </w:rPr>
        <w:t xml:space="preserve">, МБОУ Лицей № 1 </w:t>
      </w:r>
      <w:proofErr w:type="spellStart"/>
      <w:r w:rsidR="00861255">
        <w:rPr>
          <w:sz w:val="28"/>
          <w:szCs w:val="28"/>
        </w:rPr>
        <w:t>г.</w:t>
      </w:r>
      <w:r>
        <w:rPr>
          <w:sz w:val="28"/>
          <w:szCs w:val="28"/>
        </w:rPr>
        <w:t>Мантурово</w:t>
      </w:r>
      <w:proofErr w:type="spellEnd"/>
      <w:r>
        <w:rPr>
          <w:sz w:val="28"/>
          <w:szCs w:val="28"/>
        </w:rPr>
        <w:t>);</w:t>
      </w:r>
    </w:p>
    <w:p w:rsidR="0021771F" w:rsidRPr="00CD1B49" w:rsidRDefault="0021771F" w:rsidP="006A0209">
      <w:pPr>
        <w:ind w:firstLine="709"/>
        <w:jc w:val="both"/>
        <w:rPr>
          <w:sz w:val="28"/>
          <w:szCs w:val="28"/>
        </w:rPr>
      </w:pPr>
      <w:r>
        <w:rPr>
          <w:sz w:val="28"/>
          <w:szCs w:val="28"/>
        </w:rPr>
        <w:t xml:space="preserve">- без </w:t>
      </w:r>
      <w:proofErr w:type="spellStart"/>
      <w:r>
        <w:rPr>
          <w:sz w:val="28"/>
          <w:szCs w:val="28"/>
        </w:rPr>
        <w:t>световозвращающих</w:t>
      </w:r>
      <w:proofErr w:type="spellEnd"/>
      <w:r>
        <w:rPr>
          <w:sz w:val="28"/>
          <w:szCs w:val="28"/>
        </w:rPr>
        <w:t xml:space="preserve"> элементов на момент ДТП были</w:t>
      </w:r>
      <w:r w:rsidR="006A0209">
        <w:rPr>
          <w:sz w:val="28"/>
          <w:szCs w:val="28"/>
        </w:rPr>
        <w:t xml:space="preserve"> </w:t>
      </w:r>
      <w:r w:rsidR="00861255">
        <w:rPr>
          <w:sz w:val="28"/>
          <w:szCs w:val="28"/>
        </w:rPr>
        <w:t xml:space="preserve">                                             </w:t>
      </w:r>
      <w:r>
        <w:rPr>
          <w:sz w:val="28"/>
          <w:szCs w:val="28"/>
        </w:rPr>
        <w:t>11 несовершеннолетних.</w:t>
      </w:r>
    </w:p>
    <w:p w:rsidR="0021771F" w:rsidRPr="006A0209" w:rsidRDefault="0021771F" w:rsidP="006A0209">
      <w:pPr>
        <w:ind w:firstLine="709"/>
        <w:jc w:val="both"/>
        <w:rPr>
          <w:sz w:val="28"/>
          <w:szCs w:val="28"/>
        </w:rPr>
      </w:pPr>
      <w:r w:rsidRPr="006A0209">
        <w:rPr>
          <w:sz w:val="28"/>
          <w:szCs w:val="28"/>
        </w:rPr>
        <w:t>Анализ распределения ДТП по дням недели показывает, что наибольшее количество ДТП</w:t>
      </w:r>
      <w:r w:rsidR="006A0209">
        <w:rPr>
          <w:sz w:val="28"/>
          <w:szCs w:val="28"/>
        </w:rPr>
        <w:t xml:space="preserve"> с участием детей</w:t>
      </w:r>
      <w:r w:rsidR="005E2E68">
        <w:rPr>
          <w:sz w:val="28"/>
          <w:szCs w:val="28"/>
        </w:rPr>
        <w:t xml:space="preserve"> </w:t>
      </w:r>
      <w:r w:rsidR="006A0209">
        <w:rPr>
          <w:sz w:val="28"/>
          <w:szCs w:val="28"/>
        </w:rPr>
        <w:t>- пешеходов</w:t>
      </w:r>
      <w:r w:rsidRPr="006A0209">
        <w:rPr>
          <w:sz w:val="28"/>
          <w:szCs w:val="28"/>
        </w:rPr>
        <w:t xml:space="preserve"> происходило </w:t>
      </w:r>
      <w:r w:rsidR="006A0209">
        <w:rPr>
          <w:sz w:val="28"/>
          <w:szCs w:val="28"/>
        </w:rPr>
        <w:t>по</w:t>
      </w:r>
      <w:r w:rsidRPr="006A0209">
        <w:rPr>
          <w:sz w:val="28"/>
          <w:szCs w:val="28"/>
        </w:rPr>
        <w:t xml:space="preserve"> вторник</w:t>
      </w:r>
      <w:r w:rsidR="006A0209">
        <w:rPr>
          <w:sz w:val="28"/>
          <w:szCs w:val="28"/>
        </w:rPr>
        <w:t xml:space="preserve">ам                                 </w:t>
      </w:r>
      <w:r w:rsidRPr="006A0209">
        <w:rPr>
          <w:sz w:val="28"/>
          <w:szCs w:val="28"/>
        </w:rPr>
        <w:t xml:space="preserve"> – 6 ДТП, </w:t>
      </w:r>
      <w:r w:rsidR="006A0209">
        <w:rPr>
          <w:sz w:val="28"/>
          <w:szCs w:val="28"/>
        </w:rPr>
        <w:t>по пятницам</w:t>
      </w:r>
      <w:r w:rsidR="005E2E68">
        <w:rPr>
          <w:sz w:val="28"/>
          <w:szCs w:val="28"/>
        </w:rPr>
        <w:t xml:space="preserve"> </w:t>
      </w:r>
      <w:r w:rsidRPr="006A0209">
        <w:rPr>
          <w:sz w:val="28"/>
          <w:szCs w:val="28"/>
        </w:rPr>
        <w:t xml:space="preserve">- 5 ДТП, по понедельникам, четвергам, воскресеньям </w:t>
      </w:r>
      <w:r w:rsidR="006A0209">
        <w:rPr>
          <w:sz w:val="28"/>
          <w:szCs w:val="28"/>
        </w:rPr>
        <w:t>–</w:t>
      </w:r>
      <w:r w:rsidRPr="006A0209">
        <w:rPr>
          <w:sz w:val="28"/>
          <w:szCs w:val="28"/>
        </w:rPr>
        <w:t xml:space="preserve"> </w:t>
      </w:r>
      <w:r w:rsidR="006A0209">
        <w:rPr>
          <w:sz w:val="28"/>
          <w:szCs w:val="28"/>
        </w:rPr>
        <w:t xml:space="preserve">по </w:t>
      </w:r>
      <w:r w:rsidRPr="006A0209">
        <w:rPr>
          <w:sz w:val="28"/>
          <w:szCs w:val="28"/>
        </w:rPr>
        <w:t>4 ДТП.</w:t>
      </w:r>
    </w:p>
    <w:p w:rsidR="0021771F" w:rsidRPr="006A0209" w:rsidRDefault="0021771F" w:rsidP="006A0209">
      <w:pPr>
        <w:ind w:firstLine="709"/>
        <w:jc w:val="both"/>
        <w:rPr>
          <w:sz w:val="28"/>
          <w:szCs w:val="28"/>
        </w:rPr>
      </w:pPr>
      <w:r w:rsidRPr="006A0209">
        <w:rPr>
          <w:sz w:val="28"/>
          <w:szCs w:val="28"/>
        </w:rPr>
        <w:t>Самым аварийным является период времени с 12 до 13 часов и                                      с 16 до 18 часов.</w:t>
      </w:r>
    </w:p>
    <w:p w:rsidR="0021771F" w:rsidRDefault="00843058" w:rsidP="006A0209">
      <w:pPr>
        <w:ind w:firstLine="709"/>
        <w:jc w:val="both"/>
        <w:rPr>
          <w:sz w:val="28"/>
          <w:szCs w:val="28"/>
        </w:rPr>
      </w:pPr>
      <w:r>
        <w:rPr>
          <w:sz w:val="28"/>
          <w:szCs w:val="28"/>
        </w:rPr>
        <w:t>О</w:t>
      </w:r>
      <w:r w:rsidR="0021771F">
        <w:rPr>
          <w:sz w:val="28"/>
          <w:szCs w:val="28"/>
        </w:rPr>
        <w:t xml:space="preserve">сновное количество ДТП произошло с участием детей – пешеходов в возрасте от 7 до 11 лет - 19 ДТП (г.Кострома, </w:t>
      </w:r>
      <w:proofErr w:type="spellStart"/>
      <w:r w:rsidR="0021771F">
        <w:rPr>
          <w:sz w:val="28"/>
          <w:szCs w:val="28"/>
        </w:rPr>
        <w:t>г.Мантурово</w:t>
      </w:r>
      <w:proofErr w:type="spellEnd"/>
      <w:r w:rsidR="0021771F">
        <w:rPr>
          <w:sz w:val="28"/>
          <w:szCs w:val="28"/>
        </w:rPr>
        <w:t>, г.Галич.).</w:t>
      </w:r>
    </w:p>
    <w:p w:rsidR="0021771F" w:rsidRDefault="0021771F" w:rsidP="006A0209">
      <w:pPr>
        <w:ind w:firstLine="709"/>
        <w:jc w:val="both"/>
        <w:rPr>
          <w:i/>
          <w:sz w:val="28"/>
          <w:szCs w:val="28"/>
        </w:rPr>
      </w:pPr>
      <w:r>
        <w:rPr>
          <w:sz w:val="28"/>
          <w:szCs w:val="28"/>
        </w:rPr>
        <w:t xml:space="preserve">Дети – пешеходы являлись учащимися общеобразовательных организаций (школ) г. Костромы </w:t>
      </w:r>
      <w:r w:rsidRPr="0091056D">
        <w:rPr>
          <w:i/>
          <w:sz w:val="28"/>
          <w:szCs w:val="28"/>
        </w:rPr>
        <w:t>(СОШ № 3,</w:t>
      </w:r>
      <w:r>
        <w:rPr>
          <w:i/>
          <w:sz w:val="28"/>
          <w:szCs w:val="28"/>
        </w:rPr>
        <w:t xml:space="preserve"> СОШ № 6; СОШ № 27,</w:t>
      </w:r>
      <w:r w:rsidRPr="0091056D">
        <w:rPr>
          <w:i/>
          <w:sz w:val="28"/>
          <w:szCs w:val="28"/>
        </w:rPr>
        <w:t xml:space="preserve"> </w:t>
      </w:r>
      <w:r w:rsidRPr="0091056D">
        <w:rPr>
          <w:b/>
          <w:i/>
          <w:sz w:val="28"/>
          <w:szCs w:val="28"/>
        </w:rPr>
        <w:t xml:space="preserve">СОШ </w:t>
      </w:r>
      <w:r w:rsidR="006A0209">
        <w:rPr>
          <w:b/>
          <w:i/>
          <w:sz w:val="28"/>
          <w:szCs w:val="28"/>
        </w:rPr>
        <w:t xml:space="preserve">                         </w:t>
      </w:r>
      <w:r w:rsidRPr="0091056D">
        <w:rPr>
          <w:b/>
          <w:i/>
          <w:sz w:val="28"/>
          <w:szCs w:val="28"/>
        </w:rPr>
        <w:t>№ 30 -2 ДТП</w:t>
      </w:r>
      <w:r w:rsidRPr="0091056D">
        <w:rPr>
          <w:i/>
          <w:sz w:val="28"/>
          <w:szCs w:val="28"/>
        </w:rPr>
        <w:t xml:space="preserve">, </w:t>
      </w:r>
      <w:r w:rsidRPr="0091056D">
        <w:rPr>
          <w:b/>
          <w:i/>
          <w:sz w:val="28"/>
          <w:szCs w:val="28"/>
        </w:rPr>
        <w:t>Лицей № 41 -2 ДТП,</w:t>
      </w:r>
      <w:r w:rsidRPr="0091056D">
        <w:rPr>
          <w:i/>
          <w:sz w:val="28"/>
          <w:szCs w:val="28"/>
        </w:rPr>
        <w:t xml:space="preserve"> СОШ № 38, Лицей № 32, Лицей № 34,</w:t>
      </w:r>
      <w:r>
        <w:rPr>
          <w:i/>
          <w:sz w:val="28"/>
          <w:szCs w:val="28"/>
        </w:rPr>
        <w:t xml:space="preserve"> Лицей № 20;</w:t>
      </w:r>
      <w:r w:rsidRPr="0091056D">
        <w:rPr>
          <w:i/>
          <w:sz w:val="28"/>
          <w:szCs w:val="28"/>
        </w:rPr>
        <w:t xml:space="preserve"> СОШ № 37, СОШ № 1, СОШ № 4, СОШ № 7, Гимназия № 1, СОШ № 19, СОШ № 35, СОШ № 31,СОШ № 21, СОШ № 24, г.Галича (СОШ № 4), </w:t>
      </w:r>
      <w:r w:rsidR="006A0209">
        <w:rPr>
          <w:i/>
          <w:sz w:val="28"/>
          <w:szCs w:val="28"/>
        </w:rPr>
        <w:t xml:space="preserve">                           </w:t>
      </w:r>
      <w:r w:rsidRPr="0091056D">
        <w:rPr>
          <w:i/>
          <w:sz w:val="28"/>
          <w:szCs w:val="28"/>
        </w:rPr>
        <w:t xml:space="preserve">г. </w:t>
      </w:r>
      <w:proofErr w:type="spellStart"/>
      <w:r w:rsidRPr="0091056D">
        <w:rPr>
          <w:i/>
          <w:sz w:val="28"/>
          <w:szCs w:val="28"/>
        </w:rPr>
        <w:t>Мантурово</w:t>
      </w:r>
      <w:proofErr w:type="spellEnd"/>
      <w:r w:rsidRPr="0091056D">
        <w:rPr>
          <w:i/>
          <w:sz w:val="28"/>
          <w:szCs w:val="28"/>
        </w:rPr>
        <w:t xml:space="preserve"> (СОШ</w:t>
      </w:r>
      <w:r>
        <w:rPr>
          <w:i/>
          <w:sz w:val="28"/>
          <w:szCs w:val="28"/>
        </w:rPr>
        <w:t xml:space="preserve"> № 5, Лицей № 1), </w:t>
      </w:r>
      <w:r w:rsidRPr="0091056D">
        <w:rPr>
          <w:i/>
          <w:sz w:val="28"/>
          <w:szCs w:val="28"/>
        </w:rPr>
        <w:t>г. Шарья ( СОШ № 6),  Костромского района (</w:t>
      </w:r>
      <w:proofErr w:type="spellStart"/>
      <w:r w:rsidRPr="0091056D">
        <w:rPr>
          <w:i/>
          <w:sz w:val="28"/>
          <w:szCs w:val="28"/>
        </w:rPr>
        <w:t>Чернопенская</w:t>
      </w:r>
      <w:proofErr w:type="spellEnd"/>
      <w:r w:rsidRPr="0091056D">
        <w:rPr>
          <w:i/>
          <w:sz w:val="28"/>
          <w:szCs w:val="28"/>
        </w:rPr>
        <w:t xml:space="preserve"> СОШ) и дошкольной образовательной организации МБДОУ «Детс</w:t>
      </w:r>
      <w:r>
        <w:rPr>
          <w:i/>
          <w:sz w:val="28"/>
          <w:szCs w:val="28"/>
        </w:rPr>
        <w:t>кий сад «Петушок п. Судиславль»).</w:t>
      </w:r>
    </w:p>
    <w:p w:rsidR="005E2E68" w:rsidRDefault="005E2E68" w:rsidP="00BA7DEF">
      <w:pPr>
        <w:ind w:firstLine="709"/>
        <w:jc w:val="both"/>
        <w:rPr>
          <w:sz w:val="28"/>
          <w:szCs w:val="28"/>
        </w:rPr>
      </w:pPr>
      <w:r>
        <w:rPr>
          <w:sz w:val="28"/>
          <w:szCs w:val="28"/>
        </w:rPr>
        <w:t>В целях профилактики ДТП с участием детей, предлагаю:</w:t>
      </w:r>
    </w:p>
    <w:p w:rsidR="00BA7DEF" w:rsidRDefault="00BA7DEF" w:rsidP="00BA7DEF">
      <w:pPr>
        <w:pStyle w:val="ae"/>
        <w:numPr>
          <w:ilvl w:val="0"/>
          <w:numId w:val="3"/>
        </w:numPr>
        <w:shd w:val="clear" w:color="auto" w:fill="FFFFFF"/>
        <w:ind w:left="0" w:firstLine="709"/>
        <w:jc w:val="both"/>
        <w:rPr>
          <w:sz w:val="28"/>
          <w:szCs w:val="28"/>
        </w:rPr>
      </w:pPr>
      <w:r>
        <w:rPr>
          <w:sz w:val="28"/>
          <w:szCs w:val="28"/>
        </w:rPr>
        <w:t>Рекомендовать руководителям муниципальных органов управления образованием:</w:t>
      </w:r>
    </w:p>
    <w:p w:rsidR="00BA7DEF" w:rsidRDefault="00BA7DEF" w:rsidP="00BA7DEF">
      <w:pPr>
        <w:pStyle w:val="ae"/>
        <w:numPr>
          <w:ilvl w:val="1"/>
          <w:numId w:val="3"/>
        </w:numPr>
        <w:shd w:val="clear" w:color="auto" w:fill="FFFFFF"/>
        <w:ind w:left="0" w:firstLine="709"/>
        <w:jc w:val="both"/>
        <w:rPr>
          <w:sz w:val="28"/>
          <w:szCs w:val="28"/>
        </w:rPr>
      </w:pPr>
      <w:r>
        <w:rPr>
          <w:sz w:val="28"/>
          <w:szCs w:val="28"/>
        </w:rPr>
        <w:t xml:space="preserve"> </w:t>
      </w:r>
      <w:r w:rsidR="00861255">
        <w:rPr>
          <w:sz w:val="28"/>
          <w:szCs w:val="28"/>
        </w:rPr>
        <w:t>З</w:t>
      </w:r>
      <w:r>
        <w:rPr>
          <w:sz w:val="28"/>
          <w:szCs w:val="28"/>
        </w:rPr>
        <w:t>акрепить в нормативно - правовых документах образовательных организаций порядок оформления и ведения Паспортов дорожной безопасности,</w:t>
      </w:r>
      <w:r w:rsidR="00E452F2">
        <w:rPr>
          <w:sz w:val="28"/>
          <w:szCs w:val="28"/>
        </w:rPr>
        <w:t xml:space="preserve"> Схем безопасных маршрутов;</w:t>
      </w:r>
    </w:p>
    <w:p w:rsidR="00BA7DEF" w:rsidRDefault="00861255" w:rsidP="00BA7DEF">
      <w:pPr>
        <w:pStyle w:val="ae"/>
        <w:numPr>
          <w:ilvl w:val="1"/>
          <w:numId w:val="3"/>
        </w:numPr>
        <w:shd w:val="clear" w:color="auto" w:fill="FFFFFF"/>
        <w:ind w:left="0" w:firstLine="709"/>
        <w:jc w:val="both"/>
        <w:rPr>
          <w:sz w:val="28"/>
          <w:szCs w:val="28"/>
        </w:rPr>
      </w:pPr>
      <w:r>
        <w:rPr>
          <w:sz w:val="28"/>
          <w:szCs w:val="28"/>
        </w:rPr>
        <w:t>В</w:t>
      </w:r>
      <w:r w:rsidR="00BA7DEF">
        <w:rPr>
          <w:sz w:val="28"/>
          <w:szCs w:val="28"/>
        </w:rPr>
        <w:t xml:space="preserve">ключить в рейтинг образовательных организаций показатели работы по профилактике детского </w:t>
      </w:r>
      <w:proofErr w:type="spellStart"/>
      <w:r w:rsidR="00BA7DEF">
        <w:rPr>
          <w:sz w:val="28"/>
          <w:szCs w:val="28"/>
        </w:rPr>
        <w:t>дорожно</w:t>
      </w:r>
      <w:proofErr w:type="spellEnd"/>
      <w:r w:rsidR="00843058">
        <w:rPr>
          <w:sz w:val="28"/>
          <w:szCs w:val="28"/>
        </w:rPr>
        <w:t xml:space="preserve"> </w:t>
      </w:r>
      <w:r w:rsidR="00BA7DEF">
        <w:rPr>
          <w:sz w:val="28"/>
          <w:szCs w:val="28"/>
        </w:rPr>
        <w:t>- транспортного травматизма и наличие ДТП с участием обучающихся (по собственной неосторожности</w:t>
      </w:r>
      <w:r w:rsidR="00E452F2">
        <w:rPr>
          <w:sz w:val="28"/>
          <w:szCs w:val="28"/>
        </w:rPr>
        <w:t>).</w:t>
      </w:r>
    </w:p>
    <w:p w:rsidR="00C74FF4" w:rsidRDefault="00AE3AB2" w:rsidP="00AE3AB2">
      <w:pPr>
        <w:pStyle w:val="ae"/>
        <w:numPr>
          <w:ilvl w:val="0"/>
          <w:numId w:val="3"/>
        </w:numPr>
        <w:shd w:val="clear" w:color="auto" w:fill="FFFFFF"/>
        <w:ind w:hanging="356"/>
        <w:jc w:val="both"/>
        <w:rPr>
          <w:sz w:val="28"/>
          <w:szCs w:val="28"/>
        </w:rPr>
      </w:pPr>
      <w:r>
        <w:rPr>
          <w:sz w:val="28"/>
          <w:szCs w:val="28"/>
        </w:rPr>
        <w:t xml:space="preserve"> </w:t>
      </w:r>
      <w:r w:rsidR="001245A3">
        <w:rPr>
          <w:sz w:val="28"/>
          <w:szCs w:val="28"/>
        </w:rPr>
        <w:t xml:space="preserve">  </w:t>
      </w:r>
      <w:r w:rsidR="00C74FF4">
        <w:rPr>
          <w:sz w:val="28"/>
          <w:szCs w:val="28"/>
        </w:rPr>
        <w:t>Рекомендовать руководителям образовательных организаций:</w:t>
      </w:r>
    </w:p>
    <w:p w:rsidR="00AE3AB2" w:rsidRPr="00AE3AB2" w:rsidRDefault="00861255" w:rsidP="00AE3AB2">
      <w:pPr>
        <w:pStyle w:val="ae"/>
        <w:numPr>
          <w:ilvl w:val="1"/>
          <w:numId w:val="3"/>
        </w:numPr>
        <w:shd w:val="clear" w:color="auto" w:fill="FFFFFF"/>
        <w:ind w:left="0" w:firstLine="709"/>
        <w:jc w:val="both"/>
        <w:rPr>
          <w:sz w:val="28"/>
          <w:szCs w:val="28"/>
        </w:rPr>
      </w:pPr>
      <w:r>
        <w:rPr>
          <w:sz w:val="28"/>
          <w:szCs w:val="28"/>
        </w:rPr>
        <w:lastRenderedPageBreak/>
        <w:t>Р</w:t>
      </w:r>
      <w:r w:rsidR="00AE3AB2" w:rsidRPr="00AE3AB2">
        <w:rPr>
          <w:sz w:val="28"/>
          <w:szCs w:val="28"/>
        </w:rPr>
        <w:t xml:space="preserve">азместить в электронных дневниках учащихся общеобразовательных организаций памятки для родителей по предупреждению ДТП с участием детей - пешеходов (приложение </w:t>
      </w:r>
      <w:r w:rsidR="00E452F2">
        <w:rPr>
          <w:sz w:val="28"/>
          <w:szCs w:val="28"/>
        </w:rPr>
        <w:t>№ 1);</w:t>
      </w:r>
    </w:p>
    <w:p w:rsidR="00AE3AB2" w:rsidRDefault="00861255" w:rsidP="00AE3AB2">
      <w:pPr>
        <w:pStyle w:val="ae"/>
        <w:numPr>
          <w:ilvl w:val="1"/>
          <w:numId w:val="3"/>
        </w:numPr>
        <w:shd w:val="clear" w:color="auto" w:fill="FFFFFF"/>
        <w:ind w:left="0" w:firstLine="709"/>
        <w:jc w:val="both"/>
        <w:rPr>
          <w:sz w:val="28"/>
          <w:szCs w:val="28"/>
        </w:rPr>
      </w:pPr>
      <w:r>
        <w:rPr>
          <w:sz w:val="28"/>
          <w:szCs w:val="28"/>
        </w:rPr>
        <w:t>П</w:t>
      </w:r>
      <w:r w:rsidR="00AE3AB2">
        <w:rPr>
          <w:sz w:val="28"/>
          <w:szCs w:val="28"/>
        </w:rPr>
        <w:t>роводить на последних уроках «Минутки безопасности» и нап</w:t>
      </w:r>
      <w:r w:rsidR="00C17953">
        <w:rPr>
          <w:sz w:val="28"/>
          <w:szCs w:val="28"/>
        </w:rPr>
        <w:t xml:space="preserve">оминать детям </w:t>
      </w:r>
      <w:r w:rsidR="00AE3AB2">
        <w:rPr>
          <w:sz w:val="28"/>
          <w:szCs w:val="28"/>
        </w:rPr>
        <w:t>о необходимости соблюдения ПДД, обращая внимание на погодные условия и особенности улично-</w:t>
      </w:r>
      <w:r w:rsidR="00C17953">
        <w:rPr>
          <w:sz w:val="28"/>
          <w:szCs w:val="28"/>
        </w:rPr>
        <w:t>дорожной</w:t>
      </w:r>
      <w:r w:rsidR="00AE3AB2">
        <w:rPr>
          <w:sz w:val="28"/>
          <w:szCs w:val="28"/>
        </w:rPr>
        <w:t xml:space="preserve"> сети в районе школы (методические рекоменда</w:t>
      </w:r>
      <w:r w:rsidR="00C17953">
        <w:rPr>
          <w:sz w:val="28"/>
          <w:szCs w:val="28"/>
        </w:rPr>
        <w:t>ции прилагаются,</w:t>
      </w:r>
      <w:r w:rsidR="00AE3AB2">
        <w:rPr>
          <w:sz w:val="28"/>
          <w:szCs w:val="28"/>
        </w:rPr>
        <w:t xml:space="preserve"> </w:t>
      </w:r>
      <w:r w:rsidR="00C17953">
        <w:rPr>
          <w:sz w:val="28"/>
          <w:szCs w:val="28"/>
        </w:rPr>
        <w:t>п</w:t>
      </w:r>
      <w:r w:rsidR="00AE3AB2">
        <w:rPr>
          <w:sz w:val="28"/>
          <w:szCs w:val="28"/>
        </w:rPr>
        <w:t>риложение № 2)</w:t>
      </w:r>
      <w:r w:rsidR="00E452F2">
        <w:rPr>
          <w:sz w:val="28"/>
          <w:szCs w:val="28"/>
        </w:rPr>
        <w:t>;</w:t>
      </w:r>
    </w:p>
    <w:p w:rsidR="00C17953" w:rsidRDefault="00861255" w:rsidP="00AE3AB2">
      <w:pPr>
        <w:pStyle w:val="ae"/>
        <w:numPr>
          <w:ilvl w:val="1"/>
          <w:numId w:val="3"/>
        </w:numPr>
        <w:shd w:val="clear" w:color="auto" w:fill="FFFFFF"/>
        <w:ind w:left="0" w:firstLine="709"/>
        <w:jc w:val="both"/>
        <w:rPr>
          <w:sz w:val="28"/>
          <w:szCs w:val="28"/>
        </w:rPr>
      </w:pPr>
      <w:r>
        <w:rPr>
          <w:sz w:val="28"/>
          <w:szCs w:val="28"/>
        </w:rPr>
        <w:t>С</w:t>
      </w:r>
      <w:r w:rsidR="00C17953">
        <w:rPr>
          <w:sz w:val="28"/>
          <w:szCs w:val="28"/>
        </w:rPr>
        <w:t>оздать на сайтах образовательных организаций странички «Дорожная безопасность»</w:t>
      </w:r>
      <w:r w:rsidR="0046118E">
        <w:rPr>
          <w:sz w:val="28"/>
          <w:szCs w:val="28"/>
        </w:rPr>
        <w:t xml:space="preserve"> с ра</w:t>
      </w:r>
      <w:r w:rsidR="001245A3">
        <w:rPr>
          <w:sz w:val="28"/>
          <w:szCs w:val="28"/>
        </w:rPr>
        <w:t>змещением актуальной информации</w:t>
      </w:r>
      <w:r w:rsidR="0046118E">
        <w:rPr>
          <w:sz w:val="28"/>
          <w:szCs w:val="28"/>
        </w:rPr>
        <w:t xml:space="preserve"> по безопасности</w:t>
      </w:r>
      <w:r w:rsidR="00E452F2">
        <w:rPr>
          <w:sz w:val="28"/>
          <w:szCs w:val="28"/>
        </w:rPr>
        <w:t xml:space="preserve"> дорожного движения для родителей и обучающихся</w:t>
      </w:r>
      <w:r w:rsidR="00843058">
        <w:rPr>
          <w:sz w:val="28"/>
          <w:szCs w:val="28"/>
        </w:rPr>
        <w:t>;</w:t>
      </w:r>
    </w:p>
    <w:p w:rsidR="001245A3" w:rsidRPr="00AE3AB2" w:rsidRDefault="00861255" w:rsidP="00AE3AB2">
      <w:pPr>
        <w:pStyle w:val="ae"/>
        <w:numPr>
          <w:ilvl w:val="1"/>
          <w:numId w:val="3"/>
        </w:numPr>
        <w:shd w:val="clear" w:color="auto" w:fill="FFFFFF"/>
        <w:ind w:left="0" w:firstLine="709"/>
        <w:jc w:val="both"/>
        <w:rPr>
          <w:sz w:val="28"/>
          <w:szCs w:val="28"/>
        </w:rPr>
      </w:pPr>
      <w:r>
        <w:rPr>
          <w:sz w:val="28"/>
          <w:szCs w:val="28"/>
        </w:rPr>
        <w:t>С</w:t>
      </w:r>
      <w:r w:rsidR="00E452F2">
        <w:rPr>
          <w:sz w:val="28"/>
          <w:szCs w:val="28"/>
        </w:rPr>
        <w:t>истематически проводить инструктажи с учащимися в салонах школьных автобусов по закреплению навыков безопасного поведения пассажиров, а также разместить тематическую наглядную информацию в салоне автобусов</w:t>
      </w:r>
      <w:r>
        <w:rPr>
          <w:sz w:val="28"/>
          <w:szCs w:val="28"/>
        </w:rPr>
        <w:t>.</w:t>
      </w:r>
    </w:p>
    <w:p w:rsidR="006A0209" w:rsidRDefault="006A0209" w:rsidP="00BA7DEF">
      <w:pPr>
        <w:pStyle w:val="2"/>
        <w:spacing w:after="0" w:line="240" w:lineRule="auto"/>
        <w:ind w:firstLine="709"/>
        <w:jc w:val="both"/>
        <w:rPr>
          <w:sz w:val="28"/>
          <w:szCs w:val="28"/>
        </w:rPr>
      </w:pPr>
    </w:p>
    <w:p w:rsidR="00D10436" w:rsidRDefault="00F54A92" w:rsidP="00BA7DEF">
      <w:pPr>
        <w:pStyle w:val="2"/>
        <w:spacing w:after="0" w:line="240" w:lineRule="auto"/>
        <w:ind w:firstLine="709"/>
        <w:jc w:val="both"/>
        <w:rPr>
          <w:sz w:val="28"/>
          <w:szCs w:val="28"/>
        </w:rPr>
      </w:pPr>
      <w:r>
        <w:rPr>
          <w:sz w:val="28"/>
          <w:szCs w:val="28"/>
        </w:rPr>
        <w:t>Приложение в 1 экз. на 8 листах.</w:t>
      </w:r>
    </w:p>
    <w:p w:rsidR="00D10436" w:rsidRDefault="00D10436" w:rsidP="00BA7DEF">
      <w:pPr>
        <w:pStyle w:val="2"/>
        <w:spacing w:after="0" w:line="240" w:lineRule="auto"/>
        <w:ind w:firstLine="709"/>
        <w:jc w:val="both"/>
        <w:rPr>
          <w:sz w:val="28"/>
          <w:szCs w:val="28"/>
        </w:rPr>
      </w:pPr>
    </w:p>
    <w:p w:rsidR="00D10436" w:rsidRDefault="00D10436" w:rsidP="00BA7DEF">
      <w:pPr>
        <w:pStyle w:val="2"/>
        <w:spacing w:after="0" w:line="240" w:lineRule="auto"/>
        <w:ind w:firstLine="709"/>
        <w:jc w:val="both"/>
        <w:rPr>
          <w:sz w:val="28"/>
          <w:szCs w:val="28"/>
        </w:rPr>
      </w:pPr>
    </w:p>
    <w:p w:rsidR="00F54A92" w:rsidRDefault="00F54A92" w:rsidP="00843058">
      <w:pPr>
        <w:pStyle w:val="2"/>
        <w:spacing w:after="0" w:line="240" w:lineRule="auto"/>
        <w:jc w:val="both"/>
        <w:rPr>
          <w:sz w:val="28"/>
          <w:szCs w:val="28"/>
        </w:rPr>
      </w:pPr>
    </w:p>
    <w:p w:rsidR="00F54A92" w:rsidRDefault="00F54A92" w:rsidP="00843058">
      <w:pPr>
        <w:pStyle w:val="2"/>
        <w:spacing w:after="0" w:line="240" w:lineRule="auto"/>
        <w:jc w:val="both"/>
        <w:rPr>
          <w:sz w:val="28"/>
          <w:szCs w:val="28"/>
        </w:rPr>
      </w:pPr>
    </w:p>
    <w:p w:rsidR="00F54A92" w:rsidRDefault="00F54A92" w:rsidP="00843058">
      <w:pPr>
        <w:pStyle w:val="2"/>
        <w:spacing w:after="0" w:line="240" w:lineRule="auto"/>
        <w:jc w:val="both"/>
        <w:rPr>
          <w:sz w:val="28"/>
          <w:szCs w:val="28"/>
        </w:rPr>
      </w:pPr>
    </w:p>
    <w:p w:rsidR="00F54A92" w:rsidRDefault="00F54A92" w:rsidP="00843058">
      <w:pPr>
        <w:pStyle w:val="2"/>
        <w:spacing w:after="0" w:line="240" w:lineRule="auto"/>
        <w:jc w:val="both"/>
        <w:rPr>
          <w:sz w:val="28"/>
          <w:szCs w:val="28"/>
        </w:rPr>
      </w:pPr>
    </w:p>
    <w:p w:rsidR="00D10436" w:rsidRDefault="00843058" w:rsidP="00843058">
      <w:pPr>
        <w:pStyle w:val="2"/>
        <w:spacing w:after="0" w:line="240" w:lineRule="auto"/>
        <w:jc w:val="both"/>
        <w:rPr>
          <w:sz w:val="28"/>
          <w:szCs w:val="28"/>
        </w:rPr>
      </w:pPr>
      <w:r>
        <w:rPr>
          <w:sz w:val="28"/>
          <w:szCs w:val="28"/>
        </w:rPr>
        <w:t>Начальник УГИБДД УМВД России</w:t>
      </w:r>
    </w:p>
    <w:p w:rsidR="00843058" w:rsidRDefault="00843058" w:rsidP="00843058">
      <w:pPr>
        <w:pStyle w:val="2"/>
        <w:tabs>
          <w:tab w:val="left" w:pos="7650"/>
        </w:tabs>
        <w:spacing w:after="0" w:line="240" w:lineRule="auto"/>
        <w:jc w:val="both"/>
        <w:rPr>
          <w:sz w:val="28"/>
          <w:szCs w:val="28"/>
        </w:rPr>
      </w:pPr>
      <w:r>
        <w:rPr>
          <w:sz w:val="28"/>
          <w:szCs w:val="28"/>
        </w:rPr>
        <w:t xml:space="preserve">по Костромской области                                                                  </w:t>
      </w:r>
      <w:proofErr w:type="spellStart"/>
      <w:r>
        <w:rPr>
          <w:sz w:val="28"/>
          <w:szCs w:val="28"/>
        </w:rPr>
        <w:t>С.В.Чернышов</w:t>
      </w:r>
      <w:proofErr w:type="spellEnd"/>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861255" w:rsidRDefault="00843058" w:rsidP="006A0209">
      <w:pPr>
        <w:pStyle w:val="2"/>
        <w:spacing w:after="0" w:line="240" w:lineRule="auto"/>
        <w:ind w:firstLine="709"/>
        <w:jc w:val="both"/>
        <w:rPr>
          <w:sz w:val="26"/>
          <w:szCs w:val="26"/>
        </w:rPr>
      </w:pPr>
      <w:r w:rsidRPr="00843058">
        <w:rPr>
          <w:sz w:val="26"/>
          <w:szCs w:val="26"/>
        </w:rPr>
        <w:t xml:space="preserve">                                                                                            </w:t>
      </w:r>
    </w:p>
    <w:p w:rsidR="00861255" w:rsidRDefault="00861255" w:rsidP="006A0209">
      <w:pPr>
        <w:pStyle w:val="2"/>
        <w:spacing w:after="0" w:line="240" w:lineRule="auto"/>
        <w:ind w:firstLine="709"/>
        <w:jc w:val="both"/>
        <w:rPr>
          <w:sz w:val="26"/>
          <w:szCs w:val="26"/>
        </w:rPr>
      </w:pPr>
    </w:p>
    <w:p w:rsidR="00861255" w:rsidRDefault="00861255" w:rsidP="006A0209">
      <w:pPr>
        <w:pStyle w:val="2"/>
        <w:spacing w:after="0" w:line="240" w:lineRule="auto"/>
        <w:ind w:firstLine="709"/>
        <w:jc w:val="both"/>
        <w:rPr>
          <w:sz w:val="26"/>
          <w:szCs w:val="26"/>
        </w:rPr>
      </w:pPr>
    </w:p>
    <w:p w:rsidR="00D10436" w:rsidRPr="00843058" w:rsidRDefault="00843058" w:rsidP="00861255">
      <w:pPr>
        <w:pStyle w:val="2"/>
        <w:spacing w:after="0" w:line="240" w:lineRule="auto"/>
        <w:ind w:firstLine="709"/>
        <w:jc w:val="right"/>
        <w:rPr>
          <w:sz w:val="26"/>
          <w:szCs w:val="26"/>
        </w:rPr>
      </w:pPr>
      <w:r w:rsidRPr="00843058">
        <w:rPr>
          <w:sz w:val="26"/>
          <w:szCs w:val="26"/>
        </w:rPr>
        <w:t xml:space="preserve"> Приложение 1.</w:t>
      </w:r>
    </w:p>
    <w:p w:rsidR="00D10436" w:rsidRDefault="00D10436" w:rsidP="006A0209">
      <w:pPr>
        <w:pStyle w:val="2"/>
        <w:spacing w:after="0" w:line="240" w:lineRule="auto"/>
        <w:ind w:firstLine="709"/>
        <w:jc w:val="both"/>
        <w:rPr>
          <w:sz w:val="28"/>
          <w:szCs w:val="28"/>
        </w:rPr>
      </w:pPr>
    </w:p>
    <w:p w:rsidR="00D10436" w:rsidRPr="00F54A92" w:rsidRDefault="00F54A92" w:rsidP="006A0209">
      <w:pPr>
        <w:pStyle w:val="2"/>
        <w:spacing w:after="0" w:line="240" w:lineRule="auto"/>
        <w:ind w:firstLine="709"/>
        <w:jc w:val="both"/>
        <w:rPr>
          <w:b/>
          <w:i/>
          <w:sz w:val="28"/>
          <w:szCs w:val="28"/>
        </w:rPr>
      </w:pPr>
      <w:r>
        <w:rPr>
          <w:b/>
          <w:i/>
          <w:sz w:val="28"/>
          <w:szCs w:val="28"/>
        </w:rPr>
        <w:t xml:space="preserve">  </w:t>
      </w:r>
      <w:r w:rsidRPr="00F54A92">
        <w:rPr>
          <w:b/>
          <w:i/>
          <w:sz w:val="28"/>
          <w:szCs w:val="28"/>
        </w:rPr>
        <w:t>Памятка для размещения в электронных дневниках учащихся.</w:t>
      </w:r>
    </w:p>
    <w:p w:rsidR="00F54A92" w:rsidRDefault="00F54A92" w:rsidP="006A0209">
      <w:pPr>
        <w:pStyle w:val="2"/>
        <w:spacing w:after="0" w:line="240" w:lineRule="auto"/>
        <w:ind w:firstLine="709"/>
        <w:jc w:val="both"/>
        <w:rPr>
          <w:sz w:val="28"/>
          <w:szCs w:val="28"/>
        </w:rPr>
      </w:pPr>
    </w:p>
    <w:p w:rsidR="00F54A92" w:rsidRDefault="00F54A92" w:rsidP="006A0209">
      <w:pPr>
        <w:pStyle w:val="2"/>
        <w:spacing w:after="0" w:line="240" w:lineRule="auto"/>
        <w:ind w:firstLine="709"/>
        <w:jc w:val="both"/>
        <w:rPr>
          <w:sz w:val="28"/>
          <w:szCs w:val="28"/>
        </w:rPr>
      </w:pPr>
    </w:p>
    <w:p w:rsidR="00843058" w:rsidRPr="00843058" w:rsidRDefault="00843058" w:rsidP="00843058">
      <w:pPr>
        <w:suppressAutoHyphens w:val="0"/>
        <w:ind w:firstLine="708"/>
        <w:jc w:val="center"/>
        <w:rPr>
          <w:b/>
          <w:sz w:val="26"/>
          <w:szCs w:val="26"/>
          <w:lang w:eastAsia="ru-RU"/>
        </w:rPr>
      </w:pPr>
      <w:r w:rsidRPr="00843058">
        <w:rPr>
          <w:b/>
          <w:sz w:val="26"/>
          <w:szCs w:val="26"/>
          <w:lang w:eastAsia="ru-RU"/>
        </w:rPr>
        <w:t>Уважаемые родители!</w:t>
      </w:r>
    </w:p>
    <w:p w:rsidR="00843058" w:rsidRPr="00843058" w:rsidRDefault="00843058" w:rsidP="00843058">
      <w:pPr>
        <w:suppressAutoHyphens w:val="0"/>
        <w:ind w:firstLine="708"/>
        <w:jc w:val="center"/>
        <w:rPr>
          <w:b/>
          <w:sz w:val="26"/>
          <w:szCs w:val="26"/>
          <w:lang w:eastAsia="ru-RU"/>
        </w:rPr>
      </w:pPr>
    </w:p>
    <w:p w:rsidR="00843058" w:rsidRPr="00843058" w:rsidRDefault="00843058" w:rsidP="00843058">
      <w:pPr>
        <w:suppressAutoHyphens w:val="0"/>
        <w:ind w:firstLine="708"/>
        <w:jc w:val="both"/>
        <w:rPr>
          <w:b/>
          <w:sz w:val="26"/>
          <w:szCs w:val="26"/>
          <w:lang w:eastAsia="ru-RU"/>
        </w:rPr>
      </w:pPr>
      <w:r w:rsidRPr="00843058">
        <w:rPr>
          <w:b/>
          <w:sz w:val="26"/>
          <w:szCs w:val="26"/>
          <w:lang w:eastAsia="ru-RU"/>
        </w:rPr>
        <w:t>С начала года на дорогах области уже пострадали 32 несовершеннолетних пешехода. Каждый третий ребенок получил травмы на пешеходном переходе!</w:t>
      </w:r>
    </w:p>
    <w:p w:rsidR="00843058" w:rsidRPr="00843058" w:rsidRDefault="00843058" w:rsidP="00843058">
      <w:pPr>
        <w:suppressAutoHyphens w:val="0"/>
        <w:ind w:firstLine="708"/>
        <w:jc w:val="both"/>
        <w:rPr>
          <w:b/>
          <w:sz w:val="26"/>
          <w:szCs w:val="26"/>
          <w:lang w:eastAsia="ru-RU"/>
        </w:rPr>
      </w:pPr>
    </w:p>
    <w:p w:rsidR="00843058" w:rsidRPr="00843058" w:rsidRDefault="00843058" w:rsidP="00843058">
      <w:pPr>
        <w:suppressAutoHyphens w:val="0"/>
        <w:ind w:firstLine="708"/>
        <w:jc w:val="both"/>
        <w:rPr>
          <w:b/>
          <w:sz w:val="26"/>
          <w:szCs w:val="26"/>
          <w:lang w:eastAsia="ru-RU"/>
        </w:rPr>
      </w:pPr>
      <w:r w:rsidRPr="00843058">
        <w:rPr>
          <w:sz w:val="27"/>
          <w:szCs w:val="27"/>
          <w:lang w:eastAsia="ru-RU"/>
        </w:rPr>
        <w:t xml:space="preserve">Только за первые две недели ноября произошло 4 ДТП с участием детей-пешеходов. Во всех случаях виновниками ДТП стали водители транспортных средств, так как дети осуществляли движение по пешеходному переходу. Однако, никто из пострадавших ребят перед переходом дороги не остановился и не убедился в собственной безопасности, а это означает, что дети не владели навыками безопасного перехода через проезжую часть.    </w:t>
      </w:r>
    </w:p>
    <w:p w:rsidR="00843058" w:rsidRPr="00843058" w:rsidRDefault="00843058" w:rsidP="00843058">
      <w:pPr>
        <w:suppressAutoHyphens w:val="0"/>
        <w:ind w:firstLine="709"/>
        <w:jc w:val="both"/>
        <w:rPr>
          <w:rFonts w:eastAsia="Calibri"/>
          <w:sz w:val="26"/>
          <w:szCs w:val="26"/>
          <w:lang w:eastAsia="ru-RU"/>
        </w:rPr>
      </w:pPr>
      <w:r w:rsidRPr="00843058">
        <w:rPr>
          <w:rFonts w:eastAsia="Calibri"/>
          <w:sz w:val="27"/>
          <w:szCs w:val="27"/>
          <w:lang w:eastAsia="ru-RU"/>
        </w:rPr>
        <w:t xml:space="preserve">Задача родителей - научить ребенка осторожности, умению </w:t>
      </w:r>
      <w:r w:rsidRPr="00843058">
        <w:rPr>
          <w:rFonts w:eastAsia="Calibri"/>
          <w:sz w:val="26"/>
          <w:szCs w:val="26"/>
          <w:lang w:eastAsia="ru-RU"/>
        </w:rPr>
        <w:t>не только «видеть», но и «слышать» дорогу</w:t>
      </w:r>
      <w:r w:rsidRPr="00843058">
        <w:rPr>
          <w:rFonts w:eastAsia="Calibri"/>
          <w:sz w:val="27"/>
          <w:szCs w:val="27"/>
          <w:lang w:eastAsia="ru-RU"/>
        </w:rPr>
        <w:t>, объяснить опасность отвлекающих внимание или загораживающих обзор предметов - телефона, плейера, капюшона, наушников и т.д.</w:t>
      </w:r>
      <w:r w:rsidRPr="00843058">
        <w:rPr>
          <w:rFonts w:eastAsia="Calibri"/>
          <w:sz w:val="26"/>
          <w:szCs w:val="26"/>
          <w:lang w:eastAsia="ru-RU"/>
        </w:rPr>
        <w:t xml:space="preserve"> Важно обеспечить наличие на одежде детей </w:t>
      </w:r>
      <w:proofErr w:type="spellStart"/>
      <w:r w:rsidRPr="00843058">
        <w:rPr>
          <w:rFonts w:eastAsia="Calibri"/>
          <w:sz w:val="26"/>
          <w:szCs w:val="26"/>
          <w:lang w:eastAsia="ru-RU"/>
        </w:rPr>
        <w:t>световозвращающих</w:t>
      </w:r>
      <w:proofErr w:type="spellEnd"/>
      <w:r w:rsidRPr="00843058">
        <w:rPr>
          <w:rFonts w:eastAsia="Calibri"/>
          <w:sz w:val="26"/>
          <w:szCs w:val="26"/>
          <w:lang w:eastAsia="ru-RU"/>
        </w:rPr>
        <w:t xml:space="preserve"> элементов, чтобы водители могли заметить их в темное время суток на большом расстоянии.</w:t>
      </w:r>
    </w:p>
    <w:p w:rsidR="00843058" w:rsidRPr="00843058" w:rsidRDefault="00843058" w:rsidP="00843058">
      <w:pPr>
        <w:suppressAutoHyphens w:val="0"/>
        <w:ind w:firstLine="709"/>
        <w:jc w:val="both"/>
        <w:rPr>
          <w:rFonts w:eastAsia="Calibri"/>
          <w:b/>
          <w:sz w:val="26"/>
          <w:szCs w:val="26"/>
          <w:lang w:eastAsia="ru-RU"/>
        </w:rPr>
      </w:pPr>
      <w:r w:rsidRPr="00843058">
        <w:rPr>
          <w:rFonts w:eastAsia="Calibri"/>
          <w:b/>
          <w:sz w:val="26"/>
          <w:szCs w:val="26"/>
          <w:lang w:eastAsia="ru-RU"/>
        </w:rPr>
        <w:t>Многие из вас являются водителями транспортных средств!</w:t>
      </w:r>
    </w:p>
    <w:p w:rsidR="00843058" w:rsidRPr="00843058" w:rsidRDefault="00843058" w:rsidP="00843058">
      <w:pPr>
        <w:suppressAutoHyphens w:val="0"/>
        <w:ind w:firstLine="709"/>
        <w:jc w:val="both"/>
        <w:rPr>
          <w:rFonts w:eastAsia="Calibri"/>
          <w:sz w:val="27"/>
          <w:szCs w:val="27"/>
          <w:lang w:eastAsia="ru-RU"/>
        </w:rPr>
      </w:pPr>
      <w:r w:rsidRPr="00843058">
        <w:rPr>
          <w:rFonts w:eastAsia="Calibri"/>
          <w:b/>
          <w:sz w:val="26"/>
          <w:szCs w:val="26"/>
          <w:lang w:eastAsia="ru-RU"/>
        </w:rPr>
        <w:t xml:space="preserve"> </w:t>
      </w:r>
      <w:r w:rsidRPr="00843058">
        <w:rPr>
          <w:rFonts w:eastAsia="Calibri"/>
          <w:sz w:val="26"/>
          <w:szCs w:val="26"/>
          <w:lang w:eastAsia="ru-RU"/>
        </w:rPr>
        <w:t>Подъезжая к пешеходному переходу не забывайте снижать скорость, воздержитесь от опережения автобуса, микроавтобуса или стоящего в первом ряду автомобиля, из-за них может неожиданно появиться ребенок-пешеход.</w:t>
      </w:r>
      <w:r w:rsidRPr="00843058">
        <w:rPr>
          <w:rFonts w:eastAsia="Calibri"/>
          <w:sz w:val="27"/>
          <w:szCs w:val="27"/>
          <w:lang w:eastAsia="ru-RU"/>
        </w:rPr>
        <w:t xml:space="preserve"> </w:t>
      </w:r>
    </w:p>
    <w:p w:rsidR="00843058" w:rsidRPr="00843058" w:rsidRDefault="00843058" w:rsidP="00843058">
      <w:pPr>
        <w:suppressAutoHyphens w:val="0"/>
        <w:ind w:firstLine="709"/>
        <w:jc w:val="both"/>
        <w:rPr>
          <w:sz w:val="26"/>
          <w:szCs w:val="26"/>
          <w:lang w:eastAsia="ru-RU"/>
        </w:rPr>
      </w:pPr>
      <w:r w:rsidRPr="00843058">
        <w:rPr>
          <w:sz w:val="26"/>
          <w:szCs w:val="26"/>
          <w:lang w:eastAsia="ru-RU"/>
        </w:rPr>
        <w:t xml:space="preserve">Если видите юного пешехода, который не обращает внимание на приближение транспортного средства, разговаривает по телефону или слушает музыку, «помигайте» ему дальним светом фар (в крайнем случае подайте звуковой сигнал). </w:t>
      </w:r>
    </w:p>
    <w:p w:rsidR="00843058" w:rsidRPr="00843058" w:rsidRDefault="00843058" w:rsidP="00843058">
      <w:pPr>
        <w:suppressAutoHyphens w:val="0"/>
        <w:ind w:firstLine="709"/>
        <w:jc w:val="both"/>
        <w:rPr>
          <w:rFonts w:eastAsia="Calibri"/>
          <w:sz w:val="26"/>
          <w:szCs w:val="26"/>
          <w:lang w:eastAsia="ru-RU"/>
        </w:rPr>
      </w:pPr>
      <w:r w:rsidRPr="00843058">
        <w:rPr>
          <w:rFonts w:eastAsia="Calibri"/>
          <w:sz w:val="26"/>
          <w:szCs w:val="26"/>
          <w:lang w:eastAsia="ru-RU"/>
        </w:rPr>
        <w:t>Увидев, что ребенок поднял вверх руку, знайте - этот жест означает, что пешеход хочет перейти проезжую часть и тем самым обозначает себя на дороге.</w:t>
      </w:r>
    </w:p>
    <w:p w:rsidR="00843058" w:rsidRPr="00843058" w:rsidRDefault="00843058" w:rsidP="00843058">
      <w:pPr>
        <w:suppressAutoHyphens w:val="0"/>
        <w:ind w:firstLine="709"/>
        <w:jc w:val="both"/>
        <w:rPr>
          <w:rFonts w:eastAsia="Calibri"/>
          <w:sz w:val="26"/>
          <w:szCs w:val="26"/>
          <w:lang w:eastAsia="ru-RU"/>
        </w:rPr>
      </w:pPr>
    </w:p>
    <w:p w:rsidR="00843058" w:rsidRPr="00843058" w:rsidRDefault="00843058" w:rsidP="00843058">
      <w:pPr>
        <w:suppressAutoHyphens w:val="0"/>
        <w:jc w:val="center"/>
        <w:rPr>
          <w:rFonts w:eastAsia="Calibri"/>
          <w:b/>
          <w:sz w:val="26"/>
          <w:szCs w:val="26"/>
          <w:lang w:eastAsia="ru-RU"/>
        </w:rPr>
      </w:pPr>
      <w:r w:rsidRPr="00843058">
        <w:rPr>
          <w:rFonts w:eastAsia="Calibri"/>
          <w:b/>
          <w:sz w:val="26"/>
          <w:szCs w:val="26"/>
          <w:lang w:eastAsia="ru-RU"/>
        </w:rPr>
        <w:t>80% водителей, совершивших наезд на детей на пешеходных переходах, сами являются родителями!</w:t>
      </w:r>
    </w:p>
    <w:p w:rsidR="00843058" w:rsidRPr="00843058" w:rsidRDefault="00843058" w:rsidP="00843058">
      <w:pPr>
        <w:suppressAutoHyphens w:val="0"/>
        <w:ind w:firstLine="709"/>
        <w:jc w:val="both"/>
        <w:rPr>
          <w:sz w:val="27"/>
          <w:szCs w:val="27"/>
          <w:lang w:eastAsia="ru-RU"/>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Pr="00F54A92" w:rsidRDefault="00843058" w:rsidP="00843058">
      <w:pPr>
        <w:tabs>
          <w:tab w:val="left" w:pos="187"/>
        </w:tabs>
        <w:ind w:right="-18"/>
        <w:jc w:val="right"/>
        <w:rPr>
          <w:sz w:val="26"/>
          <w:szCs w:val="26"/>
        </w:rPr>
      </w:pPr>
      <w:r w:rsidRPr="00F54A92">
        <w:rPr>
          <w:sz w:val="26"/>
          <w:szCs w:val="26"/>
        </w:rPr>
        <w:t>Приложение 2.</w:t>
      </w:r>
    </w:p>
    <w:p w:rsidR="00897ECE" w:rsidRDefault="00897ECE" w:rsidP="0066174C">
      <w:pPr>
        <w:tabs>
          <w:tab w:val="left" w:pos="187"/>
        </w:tabs>
        <w:ind w:right="-18"/>
        <w:jc w:val="both"/>
      </w:pPr>
    </w:p>
    <w:p w:rsidR="00897ECE" w:rsidRDefault="00897ECE" w:rsidP="0066174C">
      <w:pPr>
        <w:tabs>
          <w:tab w:val="left" w:pos="187"/>
        </w:tabs>
        <w:ind w:right="-18"/>
        <w:jc w:val="both"/>
      </w:pPr>
    </w:p>
    <w:p w:rsidR="00F54A92" w:rsidRPr="00F54A92" w:rsidRDefault="00F54A92" w:rsidP="00F54A92">
      <w:pPr>
        <w:jc w:val="center"/>
        <w:rPr>
          <w:b/>
          <w:sz w:val="26"/>
          <w:szCs w:val="26"/>
        </w:rPr>
      </w:pPr>
      <w:r w:rsidRPr="00F54A92">
        <w:rPr>
          <w:b/>
          <w:sz w:val="26"/>
          <w:szCs w:val="26"/>
        </w:rPr>
        <w:t>Методические  рекомендации</w:t>
      </w:r>
    </w:p>
    <w:p w:rsidR="00F54A92" w:rsidRPr="00F54A92" w:rsidRDefault="00F54A92" w:rsidP="00F54A92">
      <w:pPr>
        <w:jc w:val="center"/>
        <w:rPr>
          <w:b/>
          <w:sz w:val="26"/>
          <w:szCs w:val="26"/>
        </w:rPr>
      </w:pPr>
      <w:r w:rsidRPr="00F54A92">
        <w:rPr>
          <w:b/>
          <w:sz w:val="26"/>
          <w:szCs w:val="26"/>
        </w:rPr>
        <w:t>по проведению «Минуток безопасности»  с детьми в школе</w:t>
      </w:r>
      <w:r w:rsidR="00861255">
        <w:rPr>
          <w:b/>
          <w:sz w:val="26"/>
          <w:szCs w:val="26"/>
        </w:rPr>
        <w:t>.</w:t>
      </w:r>
    </w:p>
    <w:p w:rsidR="00F54A92" w:rsidRPr="00F54A92" w:rsidRDefault="00F54A92" w:rsidP="00F54A92">
      <w:pPr>
        <w:rPr>
          <w:b/>
          <w:sz w:val="26"/>
          <w:szCs w:val="26"/>
        </w:rPr>
      </w:pPr>
    </w:p>
    <w:p w:rsidR="00F54A92" w:rsidRPr="00F54A92" w:rsidRDefault="00F54A92" w:rsidP="00F54A92">
      <w:pPr>
        <w:ind w:firstLine="709"/>
        <w:jc w:val="both"/>
        <w:rPr>
          <w:iCs/>
          <w:sz w:val="26"/>
          <w:szCs w:val="26"/>
        </w:rPr>
      </w:pPr>
      <w:r w:rsidRPr="00F54A92">
        <w:rPr>
          <w:iCs/>
          <w:sz w:val="26"/>
          <w:szCs w:val="26"/>
        </w:rPr>
        <w:t xml:space="preserve">Одной из эффективных форм предупреждения происшествий с детьми на дорогах является проведение в образовательных организациях специальных «Минуток безопасности» дорожного движения. </w:t>
      </w:r>
    </w:p>
    <w:p w:rsidR="00F54A92" w:rsidRPr="00F54A92" w:rsidRDefault="00F54A92" w:rsidP="00F54A92">
      <w:pPr>
        <w:pStyle w:val="af"/>
        <w:spacing w:before="0" w:beforeAutospacing="0" w:after="0" w:afterAutospacing="0"/>
        <w:ind w:firstLine="709"/>
        <w:jc w:val="both"/>
        <w:rPr>
          <w:sz w:val="26"/>
          <w:szCs w:val="26"/>
        </w:rPr>
      </w:pPr>
      <w:r w:rsidRPr="00F54A92">
        <w:rPr>
          <w:sz w:val="26"/>
          <w:szCs w:val="26"/>
        </w:rPr>
        <w:t>В отличие от «большого» урока, игры или викторины по Правилам дорожного движения, «Минутка» не требует от учителя специальной подготовки либо каких-то особенных знаний предмета. Такое условие специально ставилось при её разработке. Дело в том, что «Минутку» проводит любой учитель, чей урок приходится – независимо от предмета и темы – на конец учебного дня. Ведь одна из главных целей, ради которой проводится это ежедневное экспресс-занятие с детьми, настроить их по дороге домой на внимательное и осторожное поведение на дороге.</w:t>
      </w:r>
    </w:p>
    <w:p w:rsidR="00F54A92" w:rsidRPr="00F54A92" w:rsidRDefault="00F54A92" w:rsidP="00F54A92">
      <w:pPr>
        <w:pStyle w:val="af"/>
        <w:spacing w:before="0" w:beforeAutospacing="0" w:after="0" w:afterAutospacing="0"/>
        <w:ind w:firstLine="709"/>
        <w:jc w:val="both"/>
        <w:rPr>
          <w:sz w:val="26"/>
          <w:szCs w:val="26"/>
        </w:rPr>
      </w:pPr>
      <w:r w:rsidRPr="00F54A92">
        <w:rPr>
          <w:sz w:val="26"/>
          <w:szCs w:val="26"/>
        </w:rPr>
        <w:t xml:space="preserve">Обратите, пожалуйста, внимание на слово «ежедневное» в предыдущей фразе. Именно так: «Минутку» надо проводить каждый день. В этой непрерывности залог того -что у детей появятся спасительные навыки и привычки в результате урока, а не </w:t>
      </w:r>
      <w:r w:rsidR="00861255" w:rsidRPr="00F54A92">
        <w:rPr>
          <w:sz w:val="26"/>
          <w:szCs w:val="26"/>
        </w:rPr>
        <w:t>стереотип</w:t>
      </w:r>
      <w:r w:rsidRPr="00F54A92">
        <w:rPr>
          <w:sz w:val="26"/>
          <w:szCs w:val="26"/>
        </w:rPr>
        <w:t xml:space="preserve"> риска на проезжей части. </w:t>
      </w:r>
    </w:p>
    <w:p w:rsidR="00F54A92" w:rsidRPr="00F54A92" w:rsidRDefault="00F54A92" w:rsidP="00F54A92">
      <w:pPr>
        <w:pStyle w:val="af"/>
        <w:spacing w:before="0" w:beforeAutospacing="0" w:after="0" w:afterAutospacing="0"/>
        <w:ind w:firstLine="709"/>
        <w:jc w:val="both"/>
        <w:rPr>
          <w:sz w:val="26"/>
          <w:szCs w:val="26"/>
        </w:rPr>
      </w:pPr>
      <w:r w:rsidRPr="00F54A92">
        <w:rPr>
          <w:sz w:val="26"/>
          <w:szCs w:val="26"/>
        </w:rPr>
        <w:t>Техника проведения «Минутки»: в конце урока (последнего в этой смене) вы задаете ученикам один вопрос и, выслушав ответы нескольких детей, в случае необходимости поправляете их ошибки. При этом можно дать краткие дополнительные объяснения, почему следует поступать так, а не иначе.</w:t>
      </w:r>
    </w:p>
    <w:p w:rsidR="00F54A92" w:rsidRPr="00F54A92" w:rsidRDefault="00F54A92" w:rsidP="00F54A92">
      <w:pPr>
        <w:pStyle w:val="af"/>
        <w:spacing w:before="0" w:beforeAutospacing="0" w:after="0" w:afterAutospacing="0"/>
        <w:ind w:firstLine="709"/>
        <w:jc w:val="both"/>
        <w:rPr>
          <w:sz w:val="26"/>
          <w:szCs w:val="26"/>
        </w:rPr>
      </w:pPr>
      <w:r w:rsidRPr="00F54A92">
        <w:rPr>
          <w:sz w:val="26"/>
          <w:szCs w:val="26"/>
        </w:rPr>
        <w:t>Помимо всего прочего, «Минутка» способствует выработке у ребёнка критического отношения к поступкам сверстников и взрослых, нарушающих правила перехода улицы, воспитывает «иммунитет» к подражанию им.</w:t>
      </w:r>
    </w:p>
    <w:p w:rsidR="00F54A92" w:rsidRPr="00F54A92" w:rsidRDefault="00F54A92" w:rsidP="00F54A92">
      <w:pPr>
        <w:pStyle w:val="af"/>
        <w:spacing w:before="0" w:beforeAutospacing="0" w:after="0" w:afterAutospacing="0"/>
        <w:ind w:firstLine="709"/>
        <w:jc w:val="both"/>
        <w:rPr>
          <w:sz w:val="26"/>
          <w:szCs w:val="26"/>
        </w:rPr>
      </w:pPr>
      <w:r w:rsidRPr="00F54A92">
        <w:rPr>
          <w:sz w:val="26"/>
          <w:szCs w:val="26"/>
        </w:rPr>
        <w:t>В результате движение детей по улице из школы или дошкольного учреждения в определённой мере является продолжением «Минутки», её практическим приложением. В ряде случаев детям могут быть даны задания на наблюдение обстановки на улице, связанные с вопросом, рассмотренным на «Минутке» (наблюдение за движением автомобилей, пешеходов, обстановкой на остановках, перекрёстках, обратить внимание по пути на различные предметы, мешающие обзору улицы и т.п.).</w:t>
      </w:r>
    </w:p>
    <w:p w:rsidR="00F54A92" w:rsidRPr="00F54A92" w:rsidRDefault="00F54A92" w:rsidP="00F54A92">
      <w:pPr>
        <w:pStyle w:val="af"/>
        <w:spacing w:before="0" w:beforeAutospacing="0" w:after="0" w:afterAutospacing="0"/>
        <w:ind w:firstLine="709"/>
        <w:jc w:val="both"/>
        <w:rPr>
          <w:sz w:val="26"/>
          <w:szCs w:val="26"/>
        </w:rPr>
      </w:pPr>
      <w:r w:rsidRPr="00F54A92">
        <w:rPr>
          <w:sz w:val="26"/>
          <w:szCs w:val="26"/>
        </w:rPr>
        <w:t>Для случаев, когда детей сопровождают родители (дошкольные учреждения и частично младшие классы школы), целесообразно, чтобы родители спрашивали у детей, какой вопрос рассматривался на сегодняшней «Минутке», и в процессе движения домой использовали обстановку на улице, чтобы обучить детей наблюдать и правильно оценивать обстановку.</w:t>
      </w:r>
    </w:p>
    <w:p w:rsidR="00F54A92" w:rsidRPr="00F54A92" w:rsidRDefault="00F54A92" w:rsidP="00F54A92">
      <w:pPr>
        <w:pStyle w:val="af"/>
        <w:spacing w:before="0" w:beforeAutospacing="0" w:after="0" w:afterAutospacing="0"/>
        <w:ind w:firstLine="709"/>
        <w:jc w:val="both"/>
        <w:rPr>
          <w:sz w:val="26"/>
          <w:szCs w:val="26"/>
        </w:rPr>
      </w:pPr>
      <w:r w:rsidRPr="00F54A92">
        <w:rPr>
          <w:sz w:val="26"/>
          <w:szCs w:val="26"/>
        </w:rPr>
        <w:t xml:space="preserve"> «Минутка» должна быть именно минуткой. Её длительность — 1–2 минуты, максимум — три. Учитель задаёт вопрос (ставит проблему) и, выслушав мнение нескольких учащихся, обобщает их и даёт объяснение. Очень важно создать ситуации столкновения мнений, спора, разнообразия объяснений одной и той же ситуации детьми. В качестве последней «порции» информации, полученной за день </w:t>
      </w:r>
      <w:r w:rsidRPr="00F54A92">
        <w:rPr>
          <w:sz w:val="26"/>
          <w:szCs w:val="26"/>
        </w:rPr>
        <w:lastRenderedPageBreak/>
        <w:t xml:space="preserve">в стенах школы, учащиеся приобретают полезные сведения по безопасности на дороге, поданные в интересной, занимательной форме. При проведении «Минутки» следует чаще акцентировать внимание детей на влияние существующих на текущий момент погодных условий на безопасность перехода проезжей части и необходимости использования </w:t>
      </w:r>
      <w:proofErr w:type="spellStart"/>
      <w:r w:rsidRPr="00F54A92">
        <w:rPr>
          <w:sz w:val="26"/>
          <w:szCs w:val="26"/>
        </w:rPr>
        <w:t>световозвращающих</w:t>
      </w:r>
      <w:proofErr w:type="spellEnd"/>
      <w:r w:rsidRPr="00F54A92">
        <w:rPr>
          <w:sz w:val="26"/>
          <w:szCs w:val="26"/>
        </w:rPr>
        <w:t xml:space="preserve"> элементов, как дополнительного источника обеспечения видимости пешеходов.</w:t>
      </w:r>
    </w:p>
    <w:p w:rsidR="00F54A92" w:rsidRPr="00F54A92" w:rsidRDefault="00F54A92" w:rsidP="00F54A92">
      <w:pPr>
        <w:pStyle w:val="af"/>
        <w:spacing w:before="0" w:beforeAutospacing="0" w:after="0" w:afterAutospacing="0" w:line="300" w:lineRule="atLeast"/>
        <w:ind w:firstLine="360"/>
        <w:jc w:val="both"/>
        <w:rPr>
          <w:b/>
          <w:sz w:val="26"/>
          <w:szCs w:val="26"/>
        </w:rPr>
      </w:pPr>
    </w:p>
    <w:p w:rsidR="00F54A92" w:rsidRPr="00F54A92" w:rsidRDefault="00F54A92" w:rsidP="00F54A92">
      <w:pPr>
        <w:pStyle w:val="af"/>
        <w:spacing w:before="0" w:beforeAutospacing="0" w:after="0" w:afterAutospacing="0" w:line="300" w:lineRule="atLeast"/>
        <w:ind w:firstLine="360"/>
        <w:jc w:val="both"/>
        <w:rPr>
          <w:b/>
          <w:sz w:val="26"/>
          <w:szCs w:val="26"/>
        </w:rPr>
      </w:pPr>
      <w:r w:rsidRPr="00F54A92">
        <w:rPr>
          <w:b/>
          <w:sz w:val="26"/>
          <w:szCs w:val="26"/>
        </w:rPr>
        <w:t>Целесообразно обсудить с обучающимися следующие вопросы:</w:t>
      </w:r>
    </w:p>
    <w:p w:rsidR="00F54A92" w:rsidRPr="00F54A92" w:rsidRDefault="00F54A92" w:rsidP="00F54A92">
      <w:pPr>
        <w:pStyle w:val="af"/>
        <w:spacing w:before="0" w:beforeAutospacing="0" w:after="0" w:afterAutospacing="0" w:line="300" w:lineRule="atLeast"/>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2"/>
        <w:gridCol w:w="5609"/>
      </w:tblGrid>
      <w:tr w:rsidR="00F54A92" w:rsidRPr="00F54A92" w:rsidTr="004B50BB">
        <w:tc>
          <w:tcPr>
            <w:tcW w:w="4140" w:type="dxa"/>
            <w:shd w:val="clear" w:color="auto" w:fill="auto"/>
          </w:tcPr>
          <w:p w:rsidR="00F54A92" w:rsidRPr="00F54A92" w:rsidRDefault="00F54A92" w:rsidP="004B50BB">
            <w:pPr>
              <w:jc w:val="center"/>
              <w:rPr>
                <w:b/>
                <w:i/>
                <w:sz w:val="26"/>
                <w:szCs w:val="26"/>
              </w:rPr>
            </w:pPr>
            <w:r w:rsidRPr="00F54A92">
              <w:rPr>
                <w:b/>
                <w:i/>
                <w:sz w:val="26"/>
                <w:szCs w:val="26"/>
              </w:rPr>
              <w:t>Вопрос</w:t>
            </w:r>
          </w:p>
        </w:tc>
        <w:tc>
          <w:tcPr>
            <w:tcW w:w="5992" w:type="dxa"/>
            <w:shd w:val="clear" w:color="auto" w:fill="auto"/>
          </w:tcPr>
          <w:p w:rsidR="00F54A92" w:rsidRPr="00F54A92" w:rsidRDefault="00F54A92" w:rsidP="004B50BB">
            <w:pPr>
              <w:jc w:val="center"/>
              <w:rPr>
                <w:b/>
                <w:i/>
                <w:sz w:val="26"/>
                <w:szCs w:val="26"/>
              </w:rPr>
            </w:pPr>
            <w:r w:rsidRPr="00F54A92">
              <w:rPr>
                <w:b/>
                <w:i/>
                <w:sz w:val="26"/>
                <w:szCs w:val="26"/>
              </w:rPr>
              <w:t>Ответ</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Где надо переходить дорогу?</w:t>
            </w:r>
          </w:p>
        </w:tc>
        <w:tc>
          <w:tcPr>
            <w:tcW w:w="5992" w:type="dxa"/>
            <w:shd w:val="clear" w:color="auto" w:fill="auto"/>
          </w:tcPr>
          <w:p w:rsidR="00F54A92" w:rsidRPr="00F54A92" w:rsidRDefault="00F54A92" w:rsidP="004B50BB">
            <w:pPr>
              <w:jc w:val="both"/>
              <w:rPr>
                <w:b/>
                <w:i/>
                <w:sz w:val="26"/>
                <w:szCs w:val="26"/>
              </w:rPr>
            </w:pPr>
            <w:r w:rsidRPr="00F54A92">
              <w:rPr>
                <w:sz w:val="26"/>
                <w:szCs w:val="26"/>
              </w:rPr>
              <w:t>Пешеходы должны переходить дорогу по пешеходным переходам: подземным, наземным (по «зебре») и надземным, а при их отсутствии — на перекрёстках по линии тротуаров или обочин.</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Как перейти дорогу, если поблизости нет пешеходного перехода?</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r w:rsidRPr="00F54A92">
              <w:rPr>
                <w:sz w:val="26"/>
                <w:szCs w:val="26"/>
              </w:rPr>
              <w:t>При отсутствии в зоне видимости перехода или перекрёст</w:t>
            </w:r>
            <w:r w:rsidRPr="00F54A92">
              <w:rPr>
                <w:sz w:val="26"/>
                <w:szCs w:val="26"/>
              </w:rPr>
              <w:softHyphen/>
              <w:t>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F54A92" w:rsidRPr="00F54A92" w:rsidRDefault="00F54A92" w:rsidP="004B50BB">
            <w:pPr>
              <w:jc w:val="both"/>
              <w:rPr>
                <w:b/>
                <w:i/>
                <w:sz w:val="26"/>
                <w:szCs w:val="26"/>
              </w:rPr>
            </w:pPr>
            <w:r w:rsidRPr="00F54A92">
              <w:rPr>
                <w:sz w:val="26"/>
                <w:szCs w:val="26"/>
              </w:rPr>
              <w:t>Перед переходом дороги следует остановиться, внимательно посмотреть налево и направо, чтобы оценить дорожную обстановку, и ещё раз налево. И только убедившись в своей безопасности, можно начать переход дороги, продолжая наблюдать за дорогой.</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Почему для пешехода безопаснее переходить дорогу по пешеходным переходам?</w:t>
            </w:r>
          </w:p>
        </w:tc>
        <w:tc>
          <w:tcPr>
            <w:tcW w:w="5992" w:type="dxa"/>
            <w:shd w:val="clear" w:color="auto" w:fill="auto"/>
          </w:tcPr>
          <w:p w:rsidR="00F54A92" w:rsidRPr="00F54A92" w:rsidRDefault="00F54A92" w:rsidP="004B50BB">
            <w:pPr>
              <w:jc w:val="both"/>
              <w:rPr>
                <w:b/>
                <w:i/>
                <w:sz w:val="26"/>
                <w:szCs w:val="26"/>
              </w:rPr>
            </w:pPr>
            <w:r w:rsidRPr="00F54A92">
              <w:rPr>
                <w:sz w:val="26"/>
                <w:szCs w:val="26"/>
              </w:rPr>
              <w:t>Водитель знает, что в этих местах разрешается движение пешеходов, поэтому он более внимателен и снижает скорость. Пешеход, который переходит дорогу в неустановленном месте, не там, где положено, может пострадать сам и подвергает опасности окружающих. Переход по пешеходному переходу не дает 100% гарантии безопасности. Поэтому прежде, чем начать переход пешеход должен убедиться в безопасности.</w:t>
            </w:r>
          </w:p>
        </w:tc>
      </w:tr>
      <w:tr w:rsidR="00F54A92" w:rsidRPr="00F54A92" w:rsidTr="004B50BB">
        <w:tc>
          <w:tcPr>
            <w:tcW w:w="4140" w:type="dxa"/>
            <w:shd w:val="clear" w:color="auto" w:fill="auto"/>
          </w:tcPr>
          <w:p w:rsidR="00F54A92" w:rsidRPr="00F54A92" w:rsidRDefault="00F54A92" w:rsidP="004B50BB">
            <w:pPr>
              <w:jc w:val="center"/>
              <w:rPr>
                <w:b/>
                <w:i/>
                <w:sz w:val="26"/>
                <w:szCs w:val="26"/>
              </w:rPr>
            </w:pPr>
            <w:r w:rsidRPr="00F54A92">
              <w:rPr>
                <w:sz w:val="26"/>
                <w:szCs w:val="26"/>
              </w:rPr>
              <w:t>Почему нужно остановиться перед тем, как начинать переходить проезжую часть дороги?</w:t>
            </w:r>
          </w:p>
        </w:tc>
        <w:tc>
          <w:tcPr>
            <w:tcW w:w="5992" w:type="dxa"/>
            <w:shd w:val="clear" w:color="auto" w:fill="auto"/>
          </w:tcPr>
          <w:p w:rsidR="00F54A92" w:rsidRPr="00F54A92" w:rsidRDefault="00F54A92" w:rsidP="004B50BB">
            <w:pPr>
              <w:jc w:val="both"/>
              <w:rPr>
                <w:b/>
                <w:i/>
                <w:sz w:val="26"/>
                <w:szCs w:val="26"/>
              </w:rPr>
            </w:pPr>
            <w:r w:rsidRPr="00F54A92">
              <w:rPr>
                <w:sz w:val="26"/>
                <w:szCs w:val="26"/>
              </w:rPr>
              <w:t>Это нужно для того, чтобы осмотреться. Пересекая проезжую часть «с ходу», не остановившись для наблюдения за дорожной обстановкой, можно не заметить приближающуюся машину. Перед тем, как выходить на проезжую часть дороги, нужно посмотреть сначала налево, потом направо, потом ещё раз налево, убедившись, что автомобилей нет, можно начать переход, постоянно контролируя ситуацию.</w:t>
            </w:r>
          </w:p>
        </w:tc>
      </w:tr>
      <w:tr w:rsidR="00F54A92" w:rsidRPr="00F54A92" w:rsidTr="004B50BB">
        <w:tc>
          <w:tcPr>
            <w:tcW w:w="4140" w:type="dxa"/>
            <w:shd w:val="clear" w:color="auto" w:fill="auto"/>
          </w:tcPr>
          <w:p w:rsidR="00F54A92" w:rsidRPr="00F54A92" w:rsidRDefault="00F54A92" w:rsidP="004B50BB">
            <w:pPr>
              <w:jc w:val="center"/>
              <w:rPr>
                <w:b/>
                <w:i/>
                <w:sz w:val="26"/>
                <w:szCs w:val="26"/>
              </w:rPr>
            </w:pPr>
            <w:r w:rsidRPr="00F54A92">
              <w:rPr>
                <w:sz w:val="26"/>
                <w:szCs w:val="26"/>
              </w:rPr>
              <w:t xml:space="preserve">Почему переходить дорогу по </w:t>
            </w:r>
            <w:r w:rsidRPr="00F54A92">
              <w:rPr>
                <w:sz w:val="26"/>
                <w:szCs w:val="26"/>
              </w:rPr>
              <w:lastRenderedPageBreak/>
              <w:t>нерегулируемому пешеходному переходу (без светофора) опаснее, чем по регулируемому пешеходному переходу (со светофором)?</w:t>
            </w:r>
          </w:p>
        </w:tc>
        <w:tc>
          <w:tcPr>
            <w:tcW w:w="5992" w:type="dxa"/>
            <w:shd w:val="clear" w:color="auto" w:fill="auto"/>
          </w:tcPr>
          <w:p w:rsidR="00F54A92" w:rsidRPr="00F54A92" w:rsidRDefault="00F54A92" w:rsidP="004B50BB">
            <w:pPr>
              <w:jc w:val="both"/>
              <w:rPr>
                <w:b/>
                <w:i/>
                <w:sz w:val="26"/>
                <w:szCs w:val="26"/>
              </w:rPr>
            </w:pPr>
            <w:r w:rsidRPr="00F54A92">
              <w:rPr>
                <w:sz w:val="26"/>
                <w:szCs w:val="26"/>
              </w:rPr>
              <w:lastRenderedPageBreak/>
              <w:t xml:space="preserve">При наличии светофора водитель </w:t>
            </w:r>
            <w:r w:rsidRPr="00F54A92">
              <w:rPr>
                <w:sz w:val="26"/>
                <w:szCs w:val="26"/>
              </w:rPr>
              <w:lastRenderedPageBreak/>
              <w:t>руководствуется его сигналами, более внимателен и аккуратен. А подъезжая к нерегулируемому пешеходному переходу, водитель самостоятельно принимает решение остановиться и пропустить пешехода, тем самым создавая опасную ситуацию.</w:t>
            </w:r>
          </w:p>
        </w:tc>
      </w:tr>
      <w:tr w:rsidR="00F54A92" w:rsidRPr="00F54A92" w:rsidTr="004B50BB">
        <w:tc>
          <w:tcPr>
            <w:tcW w:w="4140" w:type="dxa"/>
            <w:shd w:val="clear" w:color="auto" w:fill="auto"/>
          </w:tcPr>
          <w:p w:rsidR="00F54A92" w:rsidRPr="00F54A92" w:rsidRDefault="00F54A92" w:rsidP="004B50BB">
            <w:pPr>
              <w:jc w:val="center"/>
              <w:rPr>
                <w:b/>
                <w:i/>
                <w:sz w:val="26"/>
                <w:szCs w:val="26"/>
              </w:rPr>
            </w:pPr>
            <w:r w:rsidRPr="00F54A92">
              <w:rPr>
                <w:sz w:val="26"/>
                <w:szCs w:val="26"/>
              </w:rPr>
              <w:lastRenderedPageBreak/>
              <w:t>Можно ли начинать переход дороги сразу же, как только загорелся зелёный сигнал светофора?</w:t>
            </w:r>
          </w:p>
        </w:tc>
        <w:tc>
          <w:tcPr>
            <w:tcW w:w="5992" w:type="dxa"/>
            <w:shd w:val="clear" w:color="auto" w:fill="auto"/>
          </w:tcPr>
          <w:p w:rsidR="00F54A92" w:rsidRPr="00F54A92" w:rsidRDefault="00F54A92" w:rsidP="004B50BB">
            <w:pPr>
              <w:jc w:val="both"/>
              <w:rPr>
                <w:b/>
                <w:i/>
                <w:sz w:val="26"/>
                <w:szCs w:val="26"/>
              </w:rPr>
            </w:pPr>
            <w:r w:rsidRPr="00F54A92">
              <w:rPr>
                <w:sz w:val="26"/>
                <w:szCs w:val="26"/>
              </w:rPr>
              <w:t>Когда загорелся зелёный сигнал светофора, нужно сначала убедиться, что все автомобили остановились или закончили проезд пешеходного перехода. Необходимо посмотреть налево, направо, затем снова налево и только после этого можно начинать переход проезжей части, постоянно конт</w:t>
            </w:r>
            <w:r w:rsidRPr="00F54A92">
              <w:rPr>
                <w:sz w:val="26"/>
                <w:szCs w:val="26"/>
              </w:rPr>
              <w:softHyphen/>
              <w:t>ролируя ситуацию.</w:t>
            </w:r>
          </w:p>
        </w:tc>
      </w:tr>
      <w:tr w:rsidR="00F54A92" w:rsidRPr="00F54A92" w:rsidTr="004B50BB">
        <w:tc>
          <w:tcPr>
            <w:tcW w:w="4140" w:type="dxa"/>
            <w:shd w:val="clear" w:color="auto" w:fill="auto"/>
          </w:tcPr>
          <w:p w:rsidR="00F54A92" w:rsidRPr="00F54A92" w:rsidRDefault="00F54A92" w:rsidP="004B50BB">
            <w:pPr>
              <w:jc w:val="center"/>
              <w:rPr>
                <w:b/>
                <w:i/>
                <w:sz w:val="26"/>
                <w:szCs w:val="26"/>
              </w:rPr>
            </w:pPr>
            <w:r w:rsidRPr="00F54A92">
              <w:rPr>
                <w:sz w:val="26"/>
                <w:szCs w:val="26"/>
              </w:rPr>
              <w:t>Часто в городах с интенсивным движением водители паркуют автомобили и у переходов и даже непосредственно на них, нарушая тем самым ПДД. Чем опасен выход на проезжую часть из-за стоящего транспортного средства?</w:t>
            </w:r>
          </w:p>
        </w:tc>
        <w:tc>
          <w:tcPr>
            <w:tcW w:w="5992" w:type="dxa"/>
            <w:shd w:val="clear" w:color="auto" w:fill="auto"/>
          </w:tcPr>
          <w:p w:rsidR="00F54A92" w:rsidRPr="00F54A92" w:rsidRDefault="00F54A92" w:rsidP="004B50BB">
            <w:pPr>
              <w:jc w:val="both"/>
              <w:rPr>
                <w:sz w:val="26"/>
                <w:szCs w:val="26"/>
              </w:rPr>
            </w:pPr>
            <w:r w:rsidRPr="00F54A92">
              <w:rPr>
                <w:sz w:val="26"/>
                <w:szCs w:val="26"/>
              </w:rPr>
              <w:t>Стоящий автомобиль закрывает или ограничивает обзор дороги. Из-за него пешеход может не заметить другой, движущийся, автомобиль, мотоцикл или велосипед.</w:t>
            </w:r>
          </w:p>
          <w:p w:rsidR="00F54A92" w:rsidRPr="00F54A92" w:rsidRDefault="00F54A92" w:rsidP="004B50BB">
            <w:pPr>
              <w:jc w:val="both"/>
              <w:rPr>
                <w:b/>
                <w:i/>
                <w:sz w:val="26"/>
                <w:szCs w:val="26"/>
              </w:rPr>
            </w:pPr>
            <w:r w:rsidRPr="00F54A92">
              <w:rPr>
                <w:sz w:val="26"/>
                <w:szCs w:val="26"/>
              </w:rPr>
              <w:t>Водитель приближающегося автомобиля, в свою очередь не видит из-за стоящих автомобилей пешеходов, а значит не принимает мер к остановке.</w:t>
            </w:r>
          </w:p>
        </w:tc>
      </w:tr>
      <w:tr w:rsidR="00F54A92" w:rsidRPr="00F54A92" w:rsidTr="004B50BB">
        <w:tc>
          <w:tcPr>
            <w:tcW w:w="4140" w:type="dxa"/>
            <w:shd w:val="clear" w:color="auto" w:fill="auto"/>
          </w:tcPr>
          <w:p w:rsidR="00F54A92" w:rsidRPr="00F54A92" w:rsidRDefault="00F54A92" w:rsidP="004B50BB">
            <w:pPr>
              <w:jc w:val="center"/>
              <w:rPr>
                <w:b/>
                <w:i/>
                <w:sz w:val="26"/>
                <w:szCs w:val="26"/>
              </w:rPr>
            </w:pPr>
            <w:r w:rsidRPr="00F54A92">
              <w:rPr>
                <w:sz w:val="26"/>
                <w:szCs w:val="26"/>
              </w:rPr>
              <w:t>Почему опасно пересекать проезжую часть бегом?</w:t>
            </w:r>
          </w:p>
        </w:tc>
        <w:tc>
          <w:tcPr>
            <w:tcW w:w="5992" w:type="dxa"/>
            <w:shd w:val="clear" w:color="auto" w:fill="auto"/>
          </w:tcPr>
          <w:p w:rsidR="00F54A92" w:rsidRPr="00F54A92" w:rsidRDefault="00F54A92" w:rsidP="004B50BB">
            <w:pPr>
              <w:jc w:val="both"/>
              <w:rPr>
                <w:b/>
                <w:i/>
                <w:sz w:val="26"/>
                <w:szCs w:val="26"/>
              </w:rPr>
            </w:pPr>
            <w:r w:rsidRPr="00F54A92">
              <w:rPr>
                <w:sz w:val="26"/>
                <w:szCs w:val="26"/>
              </w:rPr>
              <w:t>На бегу сложно наблюдать за дорогой, поворачивая голову направо и налево, чтобы оценивать дорожную обстановку. Только идя шагом, можно наблюдать за дорогой и поворачивать голову, не опасаясь упасть.</w:t>
            </w:r>
          </w:p>
        </w:tc>
      </w:tr>
      <w:tr w:rsidR="00F54A92" w:rsidRPr="00F54A92" w:rsidTr="004B50BB">
        <w:tc>
          <w:tcPr>
            <w:tcW w:w="4140" w:type="dxa"/>
            <w:shd w:val="clear" w:color="auto" w:fill="auto"/>
          </w:tcPr>
          <w:p w:rsidR="00F54A92" w:rsidRPr="00F54A92" w:rsidRDefault="00F54A92" w:rsidP="004B50BB">
            <w:pPr>
              <w:jc w:val="center"/>
              <w:rPr>
                <w:b/>
                <w:i/>
                <w:sz w:val="26"/>
                <w:szCs w:val="26"/>
              </w:rPr>
            </w:pPr>
            <w:r w:rsidRPr="00F54A92">
              <w:rPr>
                <w:sz w:val="26"/>
                <w:szCs w:val="26"/>
              </w:rPr>
              <w:t>Почему детям опасно переходить дорогу вдвоём-втроём «под руку» или держась за руки?</w:t>
            </w:r>
          </w:p>
        </w:tc>
        <w:tc>
          <w:tcPr>
            <w:tcW w:w="5992" w:type="dxa"/>
            <w:shd w:val="clear" w:color="auto" w:fill="auto"/>
          </w:tcPr>
          <w:p w:rsidR="00F54A92" w:rsidRPr="00F54A92" w:rsidRDefault="00F54A92" w:rsidP="004B50BB">
            <w:pPr>
              <w:jc w:val="both"/>
              <w:rPr>
                <w:b/>
                <w:i/>
                <w:sz w:val="26"/>
                <w:szCs w:val="26"/>
              </w:rPr>
            </w:pPr>
            <w:r w:rsidRPr="00F54A92">
              <w:rPr>
                <w:sz w:val="26"/>
                <w:szCs w:val="26"/>
              </w:rPr>
              <w:t>Когда переходят дорогу двое-трое, то при возникновении опасности реакция у всех детей может быть разная, и дети могут начать тянуть друг друга в разные стороны</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Почему опасно переходить дорогу наискосок?</w:t>
            </w:r>
          </w:p>
        </w:tc>
        <w:tc>
          <w:tcPr>
            <w:tcW w:w="5992" w:type="dxa"/>
            <w:shd w:val="clear" w:color="auto" w:fill="auto"/>
          </w:tcPr>
          <w:p w:rsidR="00F54A92" w:rsidRPr="00F54A92" w:rsidRDefault="00F54A92" w:rsidP="004B50BB">
            <w:pPr>
              <w:jc w:val="both"/>
              <w:rPr>
                <w:b/>
                <w:i/>
                <w:sz w:val="26"/>
                <w:szCs w:val="26"/>
              </w:rPr>
            </w:pPr>
            <w:r w:rsidRPr="00F54A92">
              <w:rPr>
                <w:sz w:val="26"/>
                <w:szCs w:val="26"/>
              </w:rPr>
              <w:t>Когда идёшь наискосок, то часть пути проходишь спиной к едущим автомобилям и можешь их не заметить. Кроме того, переход становится длиннее, а значит, опаснее.</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Где должны двигаться пешеходы, если у дороги нет тротуара?</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r w:rsidRPr="00F54A92">
              <w:rPr>
                <w:sz w:val="26"/>
                <w:szCs w:val="26"/>
              </w:rPr>
              <w:t xml:space="preserve">Пешеходы должны двигаться по тротуарам, пешеходным дорожкам, </w:t>
            </w:r>
            <w:proofErr w:type="spellStart"/>
            <w:r w:rsidRPr="00F54A92">
              <w:rPr>
                <w:sz w:val="26"/>
                <w:szCs w:val="26"/>
              </w:rPr>
              <w:t>велопешеходным</w:t>
            </w:r>
            <w:proofErr w:type="spellEnd"/>
            <w:r w:rsidRPr="00F54A92">
              <w:rPr>
                <w:sz w:val="26"/>
                <w:szCs w:val="26"/>
              </w:rPr>
              <w:t xml:space="preserve"> дорожкам, а при их отсутствии — по обочинам, по велосипедной дорожке или идти в один ряд по краю проезжей части.</w:t>
            </w:r>
          </w:p>
          <w:p w:rsidR="00F54A92" w:rsidRPr="00F54A92" w:rsidRDefault="00F54A92" w:rsidP="004B50BB">
            <w:pPr>
              <w:jc w:val="both"/>
              <w:rPr>
                <w:b/>
                <w:i/>
                <w:sz w:val="26"/>
                <w:szCs w:val="26"/>
              </w:rPr>
            </w:pPr>
            <w:r w:rsidRPr="00F54A92">
              <w:rPr>
                <w:sz w:val="26"/>
                <w:szCs w:val="26"/>
              </w:rPr>
              <w:t>При движении по краю проезжей части пешеходы должны идти навстречу движению транспортных средств.</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Какая опасность возникает, когда школьник подходит к своему дому?</w:t>
            </w:r>
          </w:p>
        </w:tc>
        <w:tc>
          <w:tcPr>
            <w:tcW w:w="5992" w:type="dxa"/>
            <w:shd w:val="clear" w:color="auto" w:fill="auto"/>
          </w:tcPr>
          <w:p w:rsidR="00F54A92" w:rsidRPr="00F54A92" w:rsidRDefault="00F54A92" w:rsidP="004B50BB">
            <w:pPr>
              <w:jc w:val="both"/>
              <w:rPr>
                <w:b/>
                <w:i/>
                <w:sz w:val="26"/>
                <w:szCs w:val="26"/>
              </w:rPr>
            </w:pPr>
            <w:r w:rsidRPr="00F54A92">
              <w:rPr>
                <w:sz w:val="26"/>
                <w:szCs w:val="26"/>
              </w:rPr>
              <w:t xml:space="preserve">У ребёнка, приближающегося к своему дому, снижается концентрация внимания, и «включаются эмоции». Ему кажется, что дом рядом, и он чувствует себя в безопасности. И в этот момент он может не заметить изменения в </w:t>
            </w:r>
            <w:r w:rsidRPr="00F54A92">
              <w:rPr>
                <w:sz w:val="26"/>
                <w:szCs w:val="26"/>
              </w:rPr>
              <w:lastRenderedPageBreak/>
              <w:t>дорожной обстановке, например, не среагировать на приближающийся автомобиль.</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lastRenderedPageBreak/>
              <w:t>Чем коварна «тихая», «пустынная» улица, по которой редко ездят автомобили?</w:t>
            </w:r>
          </w:p>
        </w:tc>
        <w:tc>
          <w:tcPr>
            <w:tcW w:w="5992" w:type="dxa"/>
            <w:shd w:val="clear" w:color="auto" w:fill="auto"/>
          </w:tcPr>
          <w:p w:rsidR="00F54A92" w:rsidRPr="00F54A92" w:rsidRDefault="00F54A92" w:rsidP="004B50BB">
            <w:pPr>
              <w:jc w:val="both"/>
              <w:rPr>
                <w:b/>
                <w:i/>
                <w:sz w:val="26"/>
                <w:szCs w:val="26"/>
              </w:rPr>
            </w:pPr>
            <w:r w:rsidRPr="00F54A92">
              <w:rPr>
                <w:sz w:val="26"/>
                <w:szCs w:val="26"/>
              </w:rPr>
              <w:t>На «тихой», «пустынной» улице дети часто теряют бдительность и могут не заметить приближающийся автомобиль. Собираясь переходить дорогу в таком месте, нужно следовать всем правилам обеспечения безопасности как и на дороге с интенсивным движением.</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На нерегулируемом перекрёстке пешеход пропустил автомобиль. Можно ли сразу переходить дорогу?</w:t>
            </w:r>
          </w:p>
        </w:tc>
        <w:tc>
          <w:tcPr>
            <w:tcW w:w="5992" w:type="dxa"/>
            <w:shd w:val="clear" w:color="auto" w:fill="auto"/>
          </w:tcPr>
          <w:p w:rsidR="00F54A92" w:rsidRPr="00F54A92" w:rsidRDefault="00F54A92" w:rsidP="004B50BB">
            <w:pPr>
              <w:jc w:val="both"/>
              <w:rPr>
                <w:b/>
                <w:i/>
                <w:sz w:val="26"/>
                <w:szCs w:val="26"/>
              </w:rPr>
            </w:pPr>
            <w:r w:rsidRPr="00F54A92">
              <w:rPr>
                <w:sz w:val="26"/>
                <w:szCs w:val="26"/>
              </w:rPr>
              <w:t>Пропустив автомобиль, едущий в ближнем ряду, сразу переходить дорогу нельзя. За ним может быть скрыт автомобиль, едущий во втором ряду либо во встречном направлении. Надо подождать, пока дорога будет просматриваться в обе стороны, и переход будет безопасен.</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Как обходить стоящее на остановке маршрутное транспортное средство (автобус, троллейбус, трамвай), чтобы перейти дорогу?</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r w:rsidRPr="00F54A92">
              <w:rPr>
                <w:sz w:val="26"/>
                <w:szCs w:val="26"/>
              </w:rPr>
              <w:t>Стоящий на остановке автобус, троллейбус или трамвай нельзя обходить ни спереди, ни сзади!</w:t>
            </w:r>
          </w:p>
          <w:p w:rsidR="00F54A92" w:rsidRPr="00F54A92" w:rsidRDefault="00F54A92" w:rsidP="004B50BB">
            <w:pPr>
              <w:jc w:val="both"/>
              <w:rPr>
                <w:b/>
                <w:i/>
                <w:sz w:val="26"/>
                <w:szCs w:val="26"/>
              </w:rPr>
            </w:pPr>
            <w:r w:rsidRPr="00F54A92">
              <w:rPr>
                <w:sz w:val="26"/>
                <w:szCs w:val="26"/>
              </w:rPr>
              <w:t>Необходимо дождаться, когда транспортное средство отъедет. После этого найти пешеходный переход, дойти до него, остановиться, осмотреться и, убедившись в своей безопасности, перейти дорогу.</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Почему опасно болтать с другом, по телефону, а также слушать музыку в наушниках или играть в планшет при переходе дороги?</w:t>
            </w:r>
          </w:p>
        </w:tc>
        <w:tc>
          <w:tcPr>
            <w:tcW w:w="5992" w:type="dxa"/>
            <w:shd w:val="clear" w:color="auto" w:fill="auto"/>
          </w:tcPr>
          <w:p w:rsidR="00F54A92" w:rsidRPr="00F54A92" w:rsidRDefault="00F54A92" w:rsidP="004B50BB">
            <w:pPr>
              <w:jc w:val="both"/>
              <w:rPr>
                <w:b/>
                <w:i/>
                <w:sz w:val="26"/>
                <w:szCs w:val="26"/>
              </w:rPr>
            </w:pPr>
            <w:r w:rsidRPr="00F54A92">
              <w:rPr>
                <w:sz w:val="26"/>
                <w:szCs w:val="26"/>
              </w:rPr>
              <w:t>Разговоры и игры отвлекают внимание от наблюдения за дорожной обстановкой. Увлёкшись, можно не заметить приближающийся или поворачивающий «под стрелку» автомобиль, смену сигнала светофора и т.п. Перед началом перехода проезжей части все разговоры и игры необходимо прекратить. Всё внимание — на дорогу.</w:t>
            </w:r>
          </w:p>
        </w:tc>
      </w:tr>
      <w:tr w:rsidR="00F54A92" w:rsidRPr="00F54A92" w:rsidTr="004B50BB">
        <w:tc>
          <w:tcPr>
            <w:tcW w:w="4140" w:type="dxa"/>
            <w:shd w:val="clear" w:color="auto" w:fill="auto"/>
          </w:tcPr>
          <w:p w:rsidR="00F54A92" w:rsidRPr="00F54A92" w:rsidRDefault="00F54A92" w:rsidP="004B50BB">
            <w:pPr>
              <w:jc w:val="both"/>
              <w:rPr>
                <w:sz w:val="26"/>
                <w:szCs w:val="26"/>
              </w:rPr>
            </w:pPr>
            <w:r w:rsidRPr="00F54A92">
              <w:rPr>
                <w:sz w:val="26"/>
                <w:szCs w:val="26"/>
              </w:rPr>
              <w:t>Что и почему необходимо иметь пешеходу при движении по дороге в темное время суток и условиях недостаточной видимости?</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proofErr w:type="spellStart"/>
            <w:r w:rsidRPr="00F54A92">
              <w:rPr>
                <w:sz w:val="26"/>
                <w:szCs w:val="26"/>
              </w:rPr>
              <w:t>Световозвращающие</w:t>
            </w:r>
            <w:proofErr w:type="spellEnd"/>
            <w:r w:rsidRPr="00F54A92">
              <w:rPr>
                <w:sz w:val="26"/>
                <w:szCs w:val="26"/>
              </w:rPr>
              <w:t xml:space="preserve"> элементы. Они повышают видимость пешеходов на неосвещённой дороге и в условиях недостаточной видимости. 5Чем больше </w:t>
            </w:r>
            <w:proofErr w:type="spellStart"/>
            <w:r w:rsidRPr="00F54A92">
              <w:rPr>
                <w:sz w:val="26"/>
                <w:szCs w:val="26"/>
              </w:rPr>
              <w:t>световозвращающих</w:t>
            </w:r>
            <w:proofErr w:type="spellEnd"/>
            <w:r w:rsidRPr="00F54A92">
              <w:rPr>
                <w:sz w:val="26"/>
                <w:szCs w:val="26"/>
              </w:rPr>
              <w:t xml:space="preserve"> элементов на одежде пешехода, тем он более заметен для водителя.</w:t>
            </w:r>
          </w:p>
          <w:p w:rsidR="00F54A92" w:rsidRPr="00F54A92" w:rsidRDefault="00F54A92" w:rsidP="004B50BB">
            <w:pPr>
              <w:jc w:val="both"/>
              <w:rPr>
                <w:sz w:val="26"/>
                <w:szCs w:val="26"/>
              </w:rPr>
            </w:pP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 xml:space="preserve">Для чего пешеходу нужны </w:t>
            </w:r>
            <w:proofErr w:type="spellStart"/>
            <w:r w:rsidRPr="00F54A92">
              <w:rPr>
                <w:sz w:val="26"/>
                <w:szCs w:val="26"/>
              </w:rPr>
              <w:t>световозвращающие</w:t>
            </w:r>
            <w:proofErr w:type="spellEnd"/>
            <w:r w:rsidRPr="00F54A92">
              <w:rPr>
                <w:sz w:val="26"/>
                <w:szCs w:val="26"/>
              </w:rPr>
              <w:t xml:space="preserve"> элементы?</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proofErr w:type="spellStart"/>
            <w:r w:rsidRPr="00F54A92">
              <w:rPr>
                <w:sz w:val="26"/>
                <w:szCs w:val="26"/>
              </w:rPr>
              <w:t>Световозвращающие</w:t>
            </w:r>
            <w:proofErr w:type="spellEnd"/>
            <w:r w:rsidRPr="00F54A92">
              <w:rPr>
                <w:sz w:val="26"/>
                <w:szCs w:val="26"/>
              </w:rPr>
              <w:t xml:space="preserve"> элементы — это элементы, изготовленные из специальных материалов, обладающих способностью возвращать луч света обратно к источнику.</w:t>
            </w:r>
          </w:p>
          <w:p w:rsidR="00F54A92" w:rsidRPr="00F54A92" w:rsidRDefault="00F54A92" w:rsidP="004B50BB">
            <w:pPr>
              <w:pStyle w:val="af"/>
              <w:spacing w:before="300" w:beforeAutospacing="0" w:after="300" w:afterAutospacing="0"/>
              <w:jc w:val="both"/>
              <w:rPr>
                <w:sz w:val="26"/>
                <w:szCs w:val="26"/>
              </w:rPr>
            </w:pPr>
            <w:proofErr w:type="spellStart"/>
            <w:r w:rsidRPr="00F54A92">
              <w:rPr>
                <w:sz w:val="26"/>
                <w:szCs w:val="26"/>
              </w:rPr>
              <w:t>Световозвращающие</w:t>
            </w:r>
            <w:proofErr w:type="spellEnd"/>
            <w:r w:rsidRPr="00F54A92">
              <w:rPr>
                <w:sz w:val="26"/>
                <w:szCs w:val="26"/>
              </w:rPr>
              <w:t xml:space="preserve"> элементы повышают видимость пешеходов на неосвещённой дороге </w:t>
            </w:r>
            <w:r w:rsidRPr="00F54A92">
              <w:rPr>
                <w:sz w:val="26"/>
                <w:szCs w:val="26"/>
              </w:rPr>
              <w:lastRenderedPageBreak/>
              <w:t>и значительно снижают риск возникновения дорожно-транспортных происшествий с их участием.</w:t>
            </w:r>
          </w:p>
          <w:p w:rsidR="00F54A92" w:rsidRPr="00F54A92" w:rsidRDefault="00F54A92" w:rsidP="004B50BB">
            <w:pPr>
              <w:jc w:val="both"/>
              <w:rPr>
                <w:b/>
                <w:i/>
                <w:sz w:val="26"/>
                <w:szCs w:val="26"/>
              </w:rPr>
            </w:pPr>
            <w:proofErr w:type="spellStart"/>
            <w:r w:rsidRPr="00F54A92">
              <w:rPr>
                <w:sz w:val="26"/>
                <w:szCs w:val="26"/>
              </w:rPr>
              <w:t>Световозвращающие</w:t>
            </w:r>
            <w:proofErr w:type="spellEnd"/>
            <w:r w:rsidRPr="00F54A92">
              <w:rPr>
                <w:sz w:val="26"/>
                <w:szCs w:val="26"/>
              </w:rPr>
              <w:t xml:space="preserve"> элементы на одежде должны обес</w:t>
            </w:r>
            <w:r w:rsidRPr="00F54A92">
              <w:rPr>
                <w:sz w:val="26"/>
                <w:szCs w:val="26"/>
              </w:rPr>
              <w:softHyphen/>
            </w:r>
            <w:r w:rsidRPr="00F54A92">
              <w:rPr>
                <w:sz w:val="26"/>
                <w:szCs w:val="26"/>
              </w:rPr>
              <w:softHyphen/>
              <w:t>печивать видимость объекта с четырех сторон чтобы человек был виден водителям приближающихся слева и справа транспортных средств, а также встречного и попутного транспорта.</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lastRenderedPageBreak/>
              <w:t xml:space="preserve">Какие бывают </w:t>
            </w:r>
            <w:proofErr w:type="spellStart"/>
            <w:r w:rsidRPr="00F54A92">
              <w:rPr>
                <w:sz w:val="26"/>
                <w:szCs w:val="26"/>
              </w:rPr>
              <w:t>световозвращающие</w:t>
            </w:r>
            <w:proofErr w:type="spellEnd"/>
            <w:r w:rsidRPr="00F54A92">
              <w:rPr>
                <w:sz w:val="26"/>
                <w:szCs w:val="26"/>
              </w:rPr>
              <w:t xml:space="preserve"> элементы?</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proofErr w:type="spellStart"/>
            <w:r w:rsidRPr="00F54A92">
              <w:rPr>
                <w:sz w:val="26"/>
                <w:szCs w:val="26"/>
              </w:rPr>
              <w:t>Световозвращающие</w:t>
            </w:r>
            <w:proofErr w:type="spellEnd"/>
            <w:r w:rsidRPr="00F54A92">
              <w:rPr>
                <w:sz w:val="26"/>
                <w:szCs w:val="26"/>
              </w:rPr>
              <w:t xml:space="preserve"> элементы делятся на две группы: съёмные и несъёмные.</w:t>
            </w:r>
          </w:p>
          <w:p w:rsidR="00F54A92" w:rsidRPr="00F54A92" w:rsidRDefault="00F54A92" w:rsidP="004B50BB">
            <w:pPr>
              <w:pStyle w:val="af"/>
              <w:spacing w:before="300" w:beforeAutospacing="0" w:after="300" w:afterAutospacing="0"/>
              <w:jc w:val="both"/>
              <w:rPr>
                <w:sz w:val="26"/>
                <w:szCs w:val="26"/>
              </w:rPr>
            </w:pPr>
            <w:r w:rsidRPr="00F54A92">
              <w:rPr>
                <w:sz w:val="26"/>
                <w:szCs w:val="26"/>
              </w:rPr>
              <w:t xml:space="preserve">Съёмные </w:t>
            </w:r>
            <w:proofErr w:type="spellStart"/>
            <w:r w:rsidRPr="00F54A92">
              <w:rPr>
                <w:sz w:val="26"/>
                <w:szCs w:val="26"/>
              </w:rPr>
              <w:t>световозвращающие</w:t>
            </w:r>
            <w:proofErr w:type="spellEnd"/>
            <w:r w:rsidRPr="00F54A92">
              <w:rPr>
                <w:sz w:val="26"/>
                <w:szCs w:val="26"/>
              </w:rPr>
              <w:t xml:space="preserve"> элементы прикрепляются к одежде, головному убору, надеваются на какую-либо часть тела или предметы: сумки, рюкзаки, детские коляски, велосипеды, ролики и др. Их можно легко крепить и снимать. Самые популярные из них — брелоки, стикеры, значки, браслеты, накладки на спицы колёс велосипеда, жилеты.</w:t>
            </w:r>
          </w:p>
          <w:p w:rsidR="00F54A92" w:rsidRPr="00F54A92" w:rsidRDefault="00F54A92" w:rsidP="004B50BB">
            <w:pPr>
              <w:jc w:val="both"/>
              <w:rPr>
                <w:b/>
                <w:i/>
                <w:sz w:val="26"/>
                <w:szCs w:val="26"/>
              </w:rPr>
            </w:pPr>
            <w:r w:rsidRPr="00F54A92">
              <w:rPr>
                <w:sz w:val="26"/>
                <w:szCs w:val="26"/>
              </w:rPr>
              <w:t xml:space="preserve">Несъёмные </w:t>
            </w:r>
            <w:proofErr w:type="spellStart"/>
            <w:r w:rsidRPr="00F54A92">
              <w:rPr>
                <w:sz w:val="26"/>
                <w:szCs w:val="26"/>
              </w:rPr>
              <w:t>световозвращающие</w:t>
            </w:r>
            <w:proofErr w:type="spellEnd"/>
            <w:r w:rsidRPr="00F54A92">
              <w:rPr>
                <w:sz w:val="26"/>
                <w:szCs w:val="26"/>
              </w:rPr>
              <w:t xml:space="preserve"> элементы, как правило, пришиты (наклеены) на одежду, обувь, школьные рюкзаки и сумки.</w:t>
            </w:r>
          </w:p>
        </w:tc>
      </w:tr>
      <w:tr w:rsidR="00F54A92" w:rsidRPr="00F54A92" w:rsidTr="004B50BB">
        <w:tc>
          <w:tcPr>
            <w:tcW w:w="4140" w:type="dxa"/>
            <w:shd w:val="clear" w:color="auto" w:fill="auto"/>
          </w:tcPr>
          <w:p w:rsidR="00F54A92" w:rsidRPr="00F54A92" w:rsidRDefault="00F54A92" w:rsidP="004B50BB">
            <w:pPr>
              <w:jc w:val="both"/>
              <w:rPr>
                <w:sz w:val="26"/>
                <w:szCs w:val="26"/>
              </w:rPr>
            </w:pPr>
            <w:r w:rsidRPr="00F54A92">
              <w:rPr>
                <w:sz w:val="26"/>
                <w:szCs w:val="26"/>
              </w:rPr>
              <w:t xml:space="preserve">Какие </w:t>
            </w:r>
            <w:proofErr w:type="spellStart"/>
            <w:r w:rsidRPr="00F54A92">
              <w:rPr>
                <w:sz w:val="26"/>
                <w:szCs w:val="26"/>
              </w:rPr>
              <w:t>световозвращающие</w:t>
            </w:r>
            <w:proofErr w:type="spellEnd"/>
            <w:r w:rsidRPr="00F54A92">
              <w:rPr>
                <w:sz w:val="26"/>
                <w:szCs w:val="26"/>
              </w:rPr>
              <w:t xml:space="preserve"> элементы обладают наибольшим </w:t>
            </w:r>
            <w:proofErr w:type="spellStart"/>
            <w:r w:rsidRPr="00F54A92">
              <w:rPr>
                <w:sz w:val="26"/>
                <w:szCs w:val="26"/>
              </w:rPr>
              <w:t>световозвращающим</w:t>
            </w:r>
            <w:proofErr w:type="spellEnd"/>
            <w:r w:rsidRPr="00F54A92">
              <w:rPr>
                <w:sz w:val="26"/>
                <w:szCs w:val="26"/>
              </w:rPr>
              <w:t xml:space="preserve"> эффектом?</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proofErr w:type="spellStart"/>
            <w:r w:rsidRPr="00F54A92">
              <w:rPr>
                <w:sz w:val="26"/>
                <w:szCs w:val="26"/>
              </w:rPr>
              <w:t>Световозвращатели</w:t>
            </w:r>
            <w:proofErr w:type="spellEnd"/>
            <w:r w:rsidRPr="00F54A92">
              <w:rPr>
                <w:sz w:val="26"/>
                <w:szCs w:val="26"/>
              </w:rPr>
              <w:t xml:space="preserve"> белого и желтого цвета.</w:t>
            </w:r>
          </w:p>
        </w:tc>
      </w:tr>
      <w:tr w:rsidR="00F54A92" w:rsidRPr="00F54A92" w:rsidTr="004B50BB">
        <w:tc>
          <w:tcPr>
            <w:tcW w:w="4140" w:type="dxa"/>
            <w:shd w:val="clear" w:color="auto" w:fill="auto"/>
          </w:tcPr>
          <w:p w:rsidR="00F54A92" w:rsidRPr="00F54A92" w:rsidRDefault="00F54A92" w:rsidP="004B50BB">
            <w:pPr>
              <w:jc w:val="both"/>
              <w:rPr>
                <w:sz w:val="26"/>
                <w:szCs w:val="26"/>
              </w:rPr>
            </w:pPr>
            <w:r w:rsidRPr="00F54A92">
              <w:rPr>
                <w:sz w:val="26"/>
                <w:szCs w:val="26"/>
              </w:rPr>
              <w:t>Почему опасно переходить дорогу в одежде с капюшоном, если он одет?</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r w:rsidRPr="00F54A92">
              <w:rPr>
                <w:sz w:val="26"/>
                <w:szCs w:val="26"/>
              </w:rPr>
              <w:t>Капюшон ограничивает обзор дороги.</w:t>
            </w:r>
          </w:p>
        </w:tc>
      </w:tr>
      <w:tr w:rsidR="00F54A92" w:rsidRPr="00F54A92" w:rsidTr="004B50BB">
        <w:tc>
          <w:tcPr>
            <w:tcW w:w="4140" w:type="dxa"/>
            <w:shd w:val="clear" w:color="auto" w:fill="auto"/>
          </w:tcPr>
          <w:p w:rsidR="00F54A92" w:rsidRPr="00F54A92" w:rsidRDefault="00F54A92" w:rsidP="004B50BB">
            <w:pPr>
              <w:jc w:val="both"/>
              <w:rPr>
                <w:sz w:val="26"/>
                <w:szCs w:val="26"/>
              </w:rPr>
            </w:pPr>
            <w:r w:rsidRPr="00F54A92">
              <w:rPr>
                <w:sz w:val="26"/>
                <w:szCs w:val="26"/>
              </w:rPr>
              <w:t xml:space="preserve">О каких правилах безопасности нужно помнить в дождь, </w:t>
            </w:r>
            <w:r w:rsidR="00861255" w:rsidRPr="00F54A92">
              <w:rPr>
                <w:sz w:val="26"/>
                <w:szCs w:val="26"/>
              </w:rPr>
              <w:t>снегопад?</w:t>
            </w:r>
            <w:r w:rsidRPr="00F54A92">
              <w:rPr>
                <w:sz w:val="26"/>
                <w:szCs w:val="26"/>
              </w:rPr>
              <w:t xml:space="preserve"> </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r w:rsidRPr="00F54A92">
              <w:rPr>
                <w:sz w:val="26"/>
                <w:szCs w:val="26"/>
              </w:rPr>
              <w:t>Если на улице дождь, снегопад или туман – видимость водителя ухудшается в несколько раз. В таких условиях водителю трудно ехать, расстояние, нужное для полной остановки автомобиля на мокрой дороге увеличивается.</w:t>
            </w:r>
          </w:p>
          <w:p w:rsidR="00F54A92" w:rsidRPr="00F54A92" w:rsidRDefault="00F54A92" w:rsidP="004B50BB">
            <w:pPr>
              <w:pStyle w:val="af"/>
              <w:spacing w:before="300" w:beforeAutospacing="0" w:after="300" w:afterAutospacing="0"/>
              <w:jc w:val="both"/>
              <w:rPr>
                <w:sz w:val="26"/>
                <w:szCs w:val="26"/>
              </w:rPr>
            </w:pPr>
            <w:r w:rsidRPr="00F54A92">
              <w:rPr>
                <w:sz w:val="26"/>
                <w:szCs w:val="26"/>
              </w:rPr>
              <w:t>При сильном дожде или снегопаде стеклоочистители автомобилей не всегда в полном объеме могут очистить капли дождя или снег со стекла автомобиля, поэтому водитель может вовремя не заметить пешехода на дороге.</w:t>
            </w:r>
          </w:p>
          <w:p w:rsidR="00F54A92" w:rsidRPr="00F54A92" w:rsidRDefault="00F54A92" w:rsidP="004B50BB">
            <w:pPr>
              <w:pStyle w:val="af"/>
              <w:spacing w:before="300" w:beforeAutospacing="0" w:after="300" w:afterAutospacing="0"/>
              <w:jc w:val="both"/>
              <w:rPr>
                <w:sz w:val="26"/>
                <w:szCs w:val="26"/>
              </w:rPr>
            </w:pPr>
            <w:r w:rsidRPr="00F54A92">
              <w:rPr>
                <w:sz w:val="26"/>
                <w:szCs w:val="26"/>
              </w:rPr>
              <w:t xml:space="preserve">При переходе дороги обязательно необходимо снять капюшон, закрыть или опустить зонт, так ка они ограничивают видимость и быть </w:t>
            </w:r>
            <w:r w:rsidRPr="00F54A92">
              <w:rPr>
                <w:sz w:val="26"/>
                <w:szCs w:val="26"/>
              </w:rPr>
              <w:lastRenderedPageBreak/>
              <w:t>внимательными при переходе.</w:t>
            </w:r>
          </w:p>
          <w:p w:rsidR="00F54A92" w:rsidRPr="00F54A92" w:rsidRDefault="00F54A92" w:rsidP="004B50BB">
            <w:pPr>
              <w:pStyle w:val="af"/>
              <w:spacing w:before="300" w:beforeAutospacing="0" w:after="300" w:afterAutospacing="0"/>
              <w:jc w:val="both"/>
              <w:rPr>
                <w:sz w:val="26"/>
                <w:szCs w:val="26"/>
              </w:rPr>
            </w:pP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lastRenderedPageBreak/>
              <w:t>Как определить самый безопасный путь от дома до школы и обратно?</w:t>
            </w:r>
          </w:p>
        </w:tc>
        <w:tc>
          <w:tcPr>
            <w:tcW w:w="5992" w:type="dxa"/>
            <w:shd w:val="clear" w:color="auto" w:fill="auto"/>
          </w:tcPr>
          <w:p w:rsidR="00F54A92" w:rsidRPr="00F54A92" w:rsidRDefault="00F54A92" w:rsidP="004B50BB">
            <w:pPr>
              <w:jc w:val="both"/>
              <w:rPr>
                <w:b/>
                <w:i/>
                <w:sz w:val="26"/>
                <w:szCs w:val="26"/>
              </w:rPr>
            </w:pPr>
            <w:r w:rsidRPr="00F54A92">
              <w:rPr>
                <w:sz w:val="26"/>
                <w:szCs w:val="26"/>
              </w:rPr>
              <w:t>Вместе с родителями или педагогом надо изучить Схемы безопасных маршрутов движения, представленные в Паспорте дорожной безопасности школы. Несколько раз совместно со взрослыми пройти от дома до школы и обратно разными путями и выбрать самый оптимальный и безопасный из них. После этого составить схему индивидуального маршрута «дом–школа–дом».</w:t>
            </w:r>
          </w:p>
        </w:tc>
      </w:tr>
    </w:tbl>
    <w:p w:rsidR="00F54A92" w:rsidRPr="00F54A92" w:rsidRDefault="00F54A92" w:rsidP="00F54A92">
      <w:pPr>
        <w:jc w:val="both"/>
        <w:rPr>
          <w:sz w:val="26"/>
          <w:szCs w:val="26"/>
        </w:rPr>
      </w:pPr>
    </w:p>
    <w:p w:rsidR="00F54A92" w:rsidRPr="00F54A92" w:rsidRDefault="00F54A92" w:rsidP="00F54A92">
      <w:pPr>
        <w:ind w:firstLine="709"/>
        <w:jc w:val="both"/>
        <w:rPr>
          <w:b/>
          <w:sz w:val="26"/>
          <w:szCs w:val="26"/>
        </w:rPr>
      </w:pPr>
      <w:r w:rsidRPr="00F54A92">
        <w:rPr>
          <w:b/>
          <w:sz w:val="26"/>
          <w:szCs w:val="26"/>
        </w:rPr>
        <w:t>При проведении бесед, занятий, «Минуток безопасности», лекций и блиц - опросов с учащимися общеобразовательных организаций необходимо учитывать их психолого-физиологические особенности.</w:t>
      </w:r>
    </w:p>
    <w:p w:rsidR="00F54A92" w:rsidRPr="00F54A92" w:rsidRDefault="00F54A92" w:rsidP="00F54A92">
      <w:pPr>
        <w:rPr>
          <w:b/>
          <w:sz w:val="26"/>
          <w:szCs w:val="26"/>
        </w:rPr>
      </w:pPr>
    </w:p>
    <w:p w:rsidR="00F54A92" w:rsidRPr="00F54A92" w:rsidRDefault="00F54A92" w:rsidP="00F54A92">
      <w:pPr>
        <w:jc w:val="center"/>
        <w:rPr>
          <w:b/>
          <w:sz w:val="26"/>
          <w:szCs w:val="26"/>
        </w:rPr>
      </w:pPr>
      <w:r w:rsidRPr="00F54A92">
        <w:rPr>
          <w:b/>
          <w:sz w:val="26"/>
          <w:szCs w:val="26"/>
        </w:rPr>
        <w:t>Рекомендации психолога:</w:t>
      </w:r>
    </w:p>
    <w:p w:rsidR="00F54A92" w:rsidRPr="00F54A92" w:rsidRDefault="00F54A92" w:rsidP="00F54A92">
      <w:pPr>
        <w:ind w:firstLine="709"/>
        <w:jc w:val="both"/>
        <w:rPr>
          <w:sz w:val="26"/>
          <w:szCs w:val="26"/>
        </w:rPr>
      </w:pPr>
      <w:r w:rsidRPr="00F54A92">
        <w:rPr>
          <w:sz w:val="26"/>
          <w:szCs w:val="26"/>
        </w:rPr>
        <w:t>Очень часто школьники не осознают связи между своим поведением, своими поступками на дороге и аварийными ситуациями, приводящими к ДТП. Именно недопустимое поведение является причиной ДТП. Сюда можно отнести:</w:t>
      </w:r>
    </w:p>
    <w:p w:rsidR="00F54A92" w:rsidRPr="00F54A92" w:rsidRDefault="00F54A92" w:rsidP="00F54A92">
      <w:pPr>
        <w:numPr>
          <w:ilvl w:val="0"/>
          <w:numId w:val="4"/>
        </w:numPr>
        <w:suppressAutoHyphens w:val="0"/>
        <w:ind w:left="0" w:firstLine="709"/>
        <w:jc w:val="both"/>
        <w:rPr>
          <w:sz w:val="26"/>
          <w:szCs w:val="26"/>
        </w:rPr>
      </w:pPr>
      <w:r w:rsidRPr="00F54A92">
        <w:rPr>
          <w:sz w:val="26"/>
          <w:szCs w:val="26"/>
        </w:rPr>
        <w:t>неумение предвидеть опасность;</w:t>
      </w:r>
    </w:p>
    <w:p w:rsidR="00F54A92" w:rsidRPr="00F54A92" w:rsidRDefault="00F54A92" w:rsidP="00F54A92">
      <w:pPr>
        <w:numPr>
          <w:ilvl w:val="0"/>
          <w:numId w:val="4"/>
        </w:numPr>
        <w:suppressAutoHyphens w:val="0"/>
        <w:ind w:left="0" w:firstLine="709"/>
        <w:jc w:val="both"/>
        <w:rPr>
          <w:sz w:val="26"/>
          <w:szCs w:val="26"/>
        </w:rPr>
      </w:pPr>
      <w:r w:rsidRPr="00F54A92">
        <w:rPr>
          <w:sz w:val="26"/>
          <w:szCs w:val="26"/>
        </w:rPr>
        <w:t>незнание основ безопасного поведения;</w:t>
      </w:r>
    </w:p>
    <w:p w:rsidR="00F54A92" w:rsidRPr="00F54A92" w:rsidRDefault="00F54A92" w:rsidP="00F54A92">
      <w:pPr>
        <w:numPr>
          <w:ilvl w:val="0"/>
          <w:numId w:val="4"/>
        </w:numPr>
        <w:suppressAutoHyphens w:val="0"/>
        <w:ind w:left="0" w:firstLine="709"/>
        <w:jc w:val="both"/>
        <w:rPr>
          <w:sz w:val="26"/>
          <w:szCs w:val="26"/>
        </w:rPr>
      </w:pPr>
      <w:r w:rsidRPr="00F54A92">
        <w:rPr>
          <w:sz w:val="26"/>
          <w:szCs w:val="26"/>
        </w:rPr>
        <w:t>отсутствие навыков безопасного поведения;</w:t>
      </w:r>
    </w:p>
    <w:p w:rsidR="00F54A92" w:rsidRPr="00F54A92" w:rsidRDefault="00F54A92" w:rsidP="00F54A92">
      <w:pPr>
        <w:numPr>
          <w:ilvl w:val="0"/>
          <w:numId w:val="4"/>
        </w:numPr>
        <w:suppressAutoHyphens w:val="0"/>
        <w:ind w:left="0" w:firstLine="709"/>
        <w:jc w:val="both"/>
        <w:rPr>
          <w:sz w:val="26"/>
          <w:szCs w:val="26"/>
        </w:rPr>
      </w:pPr>
      <w:r w:rsidRPr="00F54A92">
        <w:rPr>
          <w:sz w:val="26"/>
          <w:szCs w:val="26"/>
        </w:rPr>
        <w:t>нежелание соблюдать ПДД, пренебрежительное отношение к ним;</w:t>
      </w:r>
    </w:p>
    <w:p w:rsidR="00F54A92" w:rsidRPr="00F54A92" w:rsidRDefault="00F54A92" w:rsidP="00F54A92">
      <w:pPr>
        <w:numPr>
          <w:ilvl w:val="0"/>
          <w:numId w:val="4"/>
        </w:numPr>
        <w:suppressAutoHyphens w:val="0"/>
        <w:ind w:left="0" w:firstLine="709"/>
        <w:jc w:val="both"/>
        <w:rPr>
          <w:sz w:val="26"/>
          <w:szCs w:val="26"/>
        </w:rPr>
      </w:pPr>
      <w:r w:rsidRPr="00F54A92">
        <w:rPr>
          <w:sz w:val="26"/>
          <w:szCs w:val="26"/>
        </w:rPr>
        <w:t>неосознанное подражание другим лицам (родителям), нарушающим ПДД.</w:t>
      </w:r>
    </w:p>
    <w:p w:rsidR="00F54A92" w:rsidRPr="00F54A92" w:rsidRDefault="00F54A92" w:rsidP="00F54A92">
      <w:pPr>
        <w:ind w:firstLine="709"/>
        <w:jc w:val="both"/>
        <w:rPr>
          <w:sz w:val="26"/>
          <w:szCs w:val="26"/>
        </w:rPr>
      </w:pPr>
      <w:r w:rsidRPr="00F54A92">
        <w:rPr>
          <w:sz w:val="26"/>
          <w:szCs w:val="26"/>
        </w:rPr>
        <w:t>В поведении школьников на дороге проявляется неумение:</w:t>
      </w:r>
    </w:p>
    <w:p w:rsidR="00F54A92" w:rsidRPr="00F54A92" w:rsidRDefault="00F54A92" w:rsidP="00F54A92">
      <w:pPr>
        <w:numPr>
          <w:ilvl w:val="0"/>
          <w:numId w:val="4"/>
        </w:numPr>
        <w:suppressAutoHyphens w:val="0"/>
        <w:ind w:left="0" w:firstLine="709"/>
        <w:jc w:val="both"/>
        <w:rPr>
          <w:sz w:val="26"/>
          <w:szCs w:val="26"/>
        </w:rPr>
      </w:pPr>
      <w:r w:rsidRPr="00F54A92">
        <w:rPr>
          <w:sz w:val="26"/>
          <w:szCs w:val="26"/>
        </w:rPr>
        <w:t>осматривать проезжую часть;</w:t>
      </w:r>
    </w:p>
    <w:p w:rsidR="00F54A92" w:rsidRPr="00F54A92" w:rsidRDefault="00F54A92" w:rsidP="00F54A92">
      <w:pPr>
        <w:numPr>
          <w:ilvl w:val="0"/>
          <w:numId w:val="4"/>
        </w:numPr>
        <w:suppressAutoHyphens w:val="0"/>
        <w:ind w:left="0" w:firstLine="709"/>
        <w:jc w:val="both"/>
        <w:rPr>
          <w:sz w:val="26"/>
          <w:szCs w:val="26"/>
        </w:rPr>
      </w:pPr>
      <w:r w:rsidRPr="00F54A92">
        <w:rPr>
          <w:sz w:val="26"/>
          <w:szCs w:val="26"/>
        </w:rPr>
        <w:t>замечать транспортные средства;</w:t>
      </w:r>
    </w:p>
    <w:p w:rsidR="00F54A92" w:rsidRPr="00F54A92" w:rsidRDefault="00F54A92" w:rsidP="00F54A92">
      <w:pPr>
        <w:numPr>
          <w:ilvl w:val="0"/>
          <w:numId w:val="4"/>
        </w:numPr>
        <w:suppressAutoHyphens w:val="0"/>
        <w:ind w:left="0" w:firstLine="709"/>
        <w:jc w:val="both"/>
        <w:rPr>
          <w:sz w:val="26"/>
          <w:szCs w:val="26"/>
        </w:rPr>
      </w:pPr>
      <w:r w:rsidRPr="00F54A92">
        <w:rPr>
          <w:sz w:val="26"/>
          <w:szCs w:val="26"/>
        </w:rPr>
        <w:t>оценивать скорость автомашин;</w:t>
      </w:r>
    </w:p>
    <w:p w:rsidR="00F54A92" w:rsidRPr="00F54A92" w:rsidRDefault="00F54A92" w:rsidP="00F54A92">
      <w:pPr>
        <w:pStyle w:val="ae"/>
        <w:numPr>
          <w:ilvl w:val="0"/>
          <w:numId w:val="4"/>
        </w:numPr>
        <w:suppressAutoHyphens w:val="0"/>
        <w:jc w:val="both"/>
        <w:rPr>
          <w:sz w:val="26"/>
          <w:szCs w:val="26"/>
        </w:rPr>
      </w:pPr>
      <w:r w:rsidRPr="00F54A92">
        <w:rPr>
          <w:sz w:val="26"/>
          <w:szCs w:val="26"/>
        </w:rPr>
        <w:t>неумение предвидеть возможность появления других автомашин из – за стоящего транспорта.</w:t>
      </w:r>
    </w:p>
    <w:p w:rsidR="00F54A92" w:rsidRPr="00F54A92" w:rsidRDefault="00F54A92" w:rsidP="00F54A92">
      <w:pPr>
        <w:ind w:firstLine="709"/>
        <w:jc w:val="both"/>
        <w:rPr>
          <w:sz w:val="26"/>
          <w:szCs w:val="26"/>
        </w:rPr>
      </w:pPr>
      <w:r w:rsidRPr="00F54A92">
        <w:rPr>
          <w:sz w:val="26"/>
          <w:szCs w:val="26"/>
        </w:rPr>
        <w:t>Все это является причиной таких распространенных нарушений ПДД школьниками как:</w:t>
      </w:r>
    </w:p>
    <w:p w:rsidR="00F54A92" w:rsidRPr="00F54A92" w:rsidRDefault="00F54A92" w:rsidP="00F54A92">
      <w:pPr>
        <w:numPr>
          <w:ilvl w:val="0"/>
          <w:numId w:val="5"/>
        </w:numPr>
        <w:suppressAutoHyphens w:val="0"/>
        <w:ind w:left="0" w:firstLine="709"/>
        <w:jc w:val="both"/>
        <w:rPr>
          <w:sz w:val="26"/>
          <w:szCs w:val="26"/>
        </w:rPr>
      </w:pPr>
      <w:r w:rsidRPr="00F54A92">
        <w:rPr>
          <w:sz w:val="26"/>
          <w:szCs w:val="26"/>
        </w:rPr>
        <w:t>переход проезжей части перед близко идущим транспортом;</w:t>
      </w:r>
    </w:p>
    <w:p w:rsidR="00F54A92" w:rsidRPr="00F54A92" w:rsidRDefault="00F54A92" w:rsidP="00F54A92">
      <w:pPr>
        <w:numPr>
          <w:ilvl w:val="0"/>
          <w:numId w:val="5"/>
        </w:numPr>
        <w:suppressAutoHyphens w:val="0"/>
        <w:ind w:left="0" w:firstLine="709"/>
        <w:jc w:val="both"/>
        <w:rPr>
          <w:sz w:val="26"/>
          <w:szCs w:val="26"/>
        </w:rPr>
      </w:pPr>
      <w:r w:rsidRPr="00F54A92">
        <w:rPr>
          <w:sz w:val="26"/>
          <w:szCs w:val="26"/>
        </w:rPr>
        <w:t>переход проезжей части в неустановленном месте;</w:t>
      </w:r>
    </w:p>
    <w:p w:rsidR="00F54A92" w:rsidRPr="00F54A92" w:rsidRDefault="00F54A92" w:rsidP="00F54A92">
      <w:pPr>
        <w:numPr>
          <w:ilvl w:val="0"/>
          <w:numId w:val="5"/>
        </w:numPr>
        <w:suppressAutoHyphens w:val="0"/>
        <w:ind w:left="0" w:firstLine="709"/>
        <w:jc w:val="both"/>
        <w:rPr>
          <w:sz w:val="26"/>
          <w:szCs w:val="26"/>
        </w:rPr>
      </w:pPr>
      <w:r w:rsidRPr="00F54A92">
        <w:rPr>
          <w:sz w:val="26"/>
          <w:szCs w:val="26"/>
        </w:rPr>
        <w:t>неожиданный выход из-за транспорта, сооружения или насаждений;</w:t>
      </w:r>
    </w:p>
    <w:p w:rsidR="00F54A92" w:rsidRPr="00F54A92" w:rsidRDefault="00F54A92" w:rsidP="00F54A92">
      <w:pPr>
        <w:numPr>
          <w:ilvl w:val="0"/>
          <w:numId w:val="5"/>
        </w:numPr>
        <w:suppressAutoHyphens w:val="0"/>
        <w:ind w:left="0" w:firstLine="709"/>
        <w:jc w:val="both"/>
        <w:rPr>
          <w:sz w:val="26"/>
          <w:szCs w:val="26"/>
        </w:rPr>
      </w:pPr>
      <w:r w:rsidRPr="00F54A92">
        <w:rPr>
          <w:sz w:val="26"/>
          <w:szCs w:val="26"/>
        </w:rPr>
        <w:t xml:space="preserve">переход дороги на запрещающий сигнал светофора. </w:t>
      </w:r>
    </w:p>
    <w:p w:rsidR="00F54A92" w:rsidRPr="00F54A92" w:rsidRDefault="00F54A92" w:rsidP="00F54A92">
      <w:pPr>
        <w:ind w:firstLine="709"/>
        <w:jc w:val="both"/>
        <w:rPr>
          <w:sz w:val="26"/>
          <w:szCs w:val="26"/>
        </w:rPr>
      </w:pPr>
      <w:r w:rsidRPr="00F54A92">
        <w:rPr>
          <w:sz w:val="26"/>
          <w:szCs w:val="26"/>
        </w:rPr>
        <w:t>Эти и другие нарушения ПДД часто приводят детей к попаданию в «дорожные ловушки», т.е дорожные ситуации со скрытой опасностью.</w:t>
      </w:r>
    </w:p>
    <w:p w:rsidR="00F54A92" w:rsidRPr="00F54A92" w:rsidRDefault="00F54A92" w:rsidP="00F54A92">
      <w:pPr>
        <w:ind w:firstLine="709"/>
        <w:jc w:val="both"/>
        <w:rPr>
          <w:sz w:val="26"/>
          <w:szCs w:val="26"/>
        </w:rPr>
      </w:pPr>
      <w:r w:rsidRPr="00F54A92">
        <w:rPr>
          <w:sz w:val="26"/>
          <w:szCs w:val="26"/>
        </w:rPr>
        <w:t>Многие ДТП происходят с детьми в момент, когда они спешат. Волнуясь и думая, как бы успеть, они теряют осторожность и забывают Правила дорожной безопасности.</w:t>
      </w:r>
    </w:p>
    <w:p w:rsidR="00F54A92" w:rsidRPr="00F54A92" w:rsidRDefault="00F54A92" w:rsidP="00F54A92">
      <w:pPr>
        <w:ind w:firstLine="709"/>
        <w:jc w:val="both"/>
        <w:rPr>
          <w:sz w:val="26"/>
          <w:szCs w:val="26"/>
        </w:rPr>
      </w:pPr>
      <w:r w:rsidRPr="00F54A92">
        <w:rPr>
          <w:sz w:val="26"/>
          <w:szCs w:val="26"/>
        </w:rPr>
        <w:t xml:space="preserve">Около половины ДТП, происходящих с детьми происходит именно по пути в школу или в учреждения дополнительного образования. </w:t>
      </w:r>
    </w:p>
    <w:p w:rsidR="00F54A92" w:rsidRPr="00F54A92" w:rsidRDefault="00F54A92" w:rsidP="00F54A92">
      <w:pPr>
        <w:ind w:firstLine="709"/>
        <w:jc w:val="both"/>
        <w:rPr>
          <w:sz w:val="26"/>
          <w:szCs w:val="26"/>
        </w:rPr>
      </w:pPr>
      <w:r w:rsidRPr="00F54A92">
        <w:rPr>
          <w:sz w:val="26"/>
          <w:szCs w:val="26"/>
        </w:rPr>
        <w:t xml:space="preserve">Часто дети любые слова воспринимают буквально. Когда им говорят, что переходить дорогу нужно по пешеходному переходу. Они обычно понимают это </w:t>
      </w:r>
      <w:r w:rsidRPr="00F54A92">
        <w:rPr>
          <w:sz w:val="26"/>
          <w:szCs w:val="26"/>
        </w:rPr>
        <w:lastRenderedPageBreak/>
        <w:t>буквально как «на пешеходном переходе безопасно». Они безбоязненно вступают на проезжую часть в этом месте, т.к абсолютно уверенны, что поступают правильно и следовательно водители должны их пропустить. Однако прежде, чем перейти дорогу пешеход должен остановиться и убедиться в безопасности перехода. Дети не учитывают, что водители могут нарушить ПДД и не пропустить пешехода на пешеходном переходе. Иногда дети теряют контроль за своими действиями, когда внимание чем – то отвлечено. Это может быть разговор по телефону, получение информации, прослушивание музыки через наушники плеера или телефона.</w:t>
      </w:r>
    </w:p>
    <w:p w:rsidR="00F54A92" w:rsidRPr="00F54A92" w:rsidRDefault="00F54A92" w:rsidP="00F54A92">
      <w:pPr>
        <w:ind w:firstLine="709"/>
        <w:jc w:val="both"/>
        <w:rPr>
          <w:sz w:val="26"/>
          <w:szCs w:val="26"/>
        </w:rPr>
      </w:pPr>
      <w:r w:rsidRPr="00F54A92">
        <w:rPr>
          <w:sz w:val="26"/>
          <w:szCs w:val="26"/>
        </w:rPr>
        <w:t xml:space="preserve">Не в коем случае нельзя запугивать детей типа: «не бегай через дорогу, не то попадешь под машину». Это вряд ли поможет, так как в критической ситуации ребенок может еще больше растеряться. </w:t>
      </w:r>
    </w:p>
    <w:p w:rsidR="00F54A92" w:rsidRPr="00F54A92" w:rsidRDefault="00F54A92" w:rsidP="00F54A92">
      <w:pPr>
        <w:ind w:firstLine="709"/>
        <w:jc w:val="both"/>
        <w:rPr>
          <w:b/>
          <w:bCs/>
          <w:i/>
          <w:sz w:val="26"/>
          <w:szCs w:val="26"/>
        </w:rPr>
      </w:pPr>
      <w:r w:rsidRPr="00F54A92">
        <w:rPr>
          <w:b/>
          <w:bCs/>
          <w:i/>
          <w:sz w:val="26"/>
          <w:szCs w:val="26"/>
        </w:rPr>
        <w:t>Психологические особенности детей младшего школьного возраста, приводящие к ДТП:</w:t>
      </w:r>
    </w:p>
    <w:p w:rsidR="00F54A92" w:rsidRPr="00F54A92" w:rsidRDefault="00F54A92" w:rsidP="00F54A92">
      <w:pPr>
        <w:numPr>
          <w:ilvl w:val="0"/>
          <w:numId w:val="6"/>
        </w:numPr>
        <w:tabs>
          <w:tab w:val="clear" w:pos="1290"/>
          <w:tab w:val="num" w:pos="720"/>
        </w:tabs>
        <w:suppressAutoHyphens w:val="0"/>
        <w:ind w:left="0" w:firstLine="709"/>
        <w:jc w:val="both"/>
        <w:rPr>
          <w:bCs/>
          <w:sz w:val="26"/>
          <w:szCs w:val="26"/>
        </w:rPr>
      </w:pPr>
      <w:r w:rsidRPr="00F54A92">
        <w:rPr>
          <w:bCs/>
          <w:sz w:val="26"/>
          <w:szCs w:val="26"/>
        </w:rPr>
        <w:t>ребенок до 8 лет плохо распознает источники звуков и слышит только те звуки, которые ему интересны;</w:t>
      </w:r>
    </w:p>
    <w:p w:rsidR="00F54A92" w:rsidRPr="00F54A92" w:rsidRDefault="00F54A92" w:rsidP="00F54A92">
      <w:pPr>
        <w:numPr>
          <w:ilvl w:val="0"/>
          <w:numId w:val="6"/>
        </w:numPr>
        <w:tabs>
          <w:tab w:val="clear" w:pos="1290"/>
          <w:tab w:val="num" w:pos="720"/>
        </w:tabs>
        <w:suppressAutoHyphens w:val="0"/>
        <w:ind w:left="0" w:firstLine="709"/>
        <w:jc w:val="both"/>
        <w:rPr>
          <w:sz w:val="26"/>
          <w:szCs w:val="26"/>
        </w:rPr>
      </w:pPr>
      <w:r w:rsidRPr="00F54A92">
        <w:rPr>
          <w:sz w:val="26"/>
          <w:szCs w:val="26"/>
        </w:rPr>
        <w:t xml:space="preserve">поле зрения ребенка гораздо </w:t>
      </w:r>
      <w:r w:rsidRPr="00F54A92">
        <w:rPr>
          <w:b/>
          <w:sz w:val="26"/>
          <w:szCs w:val="26"/>
        </w:rPr>
        <w:t>у</w:t>
      </w:r>
      <w:r w:rsidRPr="00F54A92">
        <w:rPr>
          <w:sz w:val="26"/>
          <w:szCs w:val="26"/>
        </w:rPr>
        <w:t>же, чем у взрослого, поэтому машины слева и справа остаются им не замеченными. Он видит только то, что находится напротив;</w:t>
      </w:r>
    </w:p>
    <w:p w:rsidR="00F54A92" w:rsidRPr="00F54A92" w:rsidRDefault="00F54A92" w:rsidP="00F54A92">
      <w:pPr>
        <w:numPr>
          <w:ilvl w:val="0"/>
          <w:numId w:val="6"/>
        </w:numPr>
        <w:tabs>
          <w:tab w:val="clear" w:pos="1290"/>
          <w:tab w:val="num" w:pos="720"/>
        </w:tabs>
        <w:suppressAutoHyphens w:val="0"/>
        <w:ind w:left="0" w:firstLine="709"/>
        <w:jc w:val="both"/>
        <w:rPr>
          <w:sz w:val="26"/>
          <w:szCs w:val="26"/>
        </w:rPr>
      </w:pPr>
      <w:r w:rsidRPr="00F54A92">
        <w:rPr>
          <w:sz w:val="26"/>
          <w:szCs w:val="26"/>
        </w:rPr>
        <w:t>реакция у ребенка по сравнению со взрослым замедленная. Времени, для того, что бы отреагировать на опасность, нужно значительно больше. Взрослому для того, чтобы воспринять обстановку и отреагировать потребуется 1 секунда, а ребенку 3-4 секунды;</w:t>
      </w:r>
    </w:p>
    <w:p w:rsidR="00F54A92" w:rsidRPr="00F54A92" w:rsidRDefault="00F54A92" w:rsidP="00F54A92">
      <w:pPr>
        <w:numPr>
          <w:ilvl w:val="0"/>
          <w:numId w:val="6"/>
        </w:numPr>
        <w:tabs>
          <w:tab w:val="clear" w:pos="1290"/>
        </w:tabs>
        <w:suppressAutoHyphens w:val="0"/>
        <w:ind w:left="0" w:firstLine="709"/>
        <w:jc w:val="both"/>
        <w:rPr>
          <w:sz w:val="26"/>
          <w:szCs w:val="26"/>
        </w:rPr>
      </w:pPr>
      <w:r w:rsidRPr="00F54A92">
        <w:rPr>
          <w:sz w:val="26"/>
          <w:szCs w:val="26"/>
        </w:rPr>
        <w:t>надежная ориентация налево- направо приобретается не раньше, чем в восьмилетнем возрасте;</w:t>
      </w:r>
    </w:p>
    <w:p w:rsidR="00F54A92" w:rsidRPr="00F54A92" w:rsidRDefault="00F54A92" w:rsidP="00F54A92">
      <w:pPr>
        <w:numPr>
          <w:ilvl w:val="0"/>
          <w:numId w:val="6"/>
        </w:numPr>
        <w:tabs>
          <w:tab w:val="clear" w:pos="1290"/>
          <w:tab w:val="num" w:pos="720"/>
        </w:tabs>
        <w:suppressAutoHyphens w:val="0"/>
        <w:ind w:left="0" w:firstLine="709"/>
        <w:jc w:val="both"/>
        <w:rPr>
          <w:sz w:val="26"/>
          <w:szCs w:val="26"/>
        </w:rPr>
      </w:pPr>
      <w:r w:rsidRPr="00F54A92">
        <w:rPr>
          <w:sz w:val="26"/>
          <w:szCs w:val="26"/>
        </w:rPr>
        <w:t>внимание ребенка сосредоточено на том, что он делает. Заметив предмет или человека, который привлекает его внимание, ребенок может устремиться к ним, забыв обо всем на свете;</w:t>
      </w:r>
    </w:p>
    <w:p w:rsidR="00F54A92" w:rsidRPr="00F54A92" w:rsidRDefault="00F54A92" w:rsidP="00F54A92">
      <w:pPr>
        <w:numPr>
          <w:ilvl w:val="0"/>
          <w:numId w:val="6"/>
        </w:numPr>
        <w:suppressAutoHyphens w:val="0"/>
        <w:ind w:left="0" w:firstLine="709"/>
        <w:jc w:val="both"/>
        <w:rPr>
          <w:sz w:val="26"/>
          <w:szCs w:val="26"/>
        </w:rPr>
      </w:pPr>
      <w:r w:rsidRPr="00F54A92">
        <w:rPr>
          <w:sz w:val="26"/>
          <w:szCs w:val="26"/>
        </w:rPr>
        <w:t>ребенок не осознает ответственности за собственное поведение на дороге.</w:t>
      </w:r>
    </w:p>
    <w:p w:rsidR="00F54A92" w:rsidRPr="00F54A92" w:rsidRDefault="00F54A92" w:rsidP="00F54A92">
      <w:pPr>
        <w:ind w:firstLine="709"/>
        <w:jc w:val="both"/>
        <w:rPr>
          <w:sz w:val="26"/>
          <w:szCs w:val="26"/>
        </w:rPr>
      </w:pPr>
      <w:r w:rsidRPr="00F54A92">
        <w:rPr>
          <w:sz w:val="26"/>
          <w:szCs w:val="26"/>
        </w:rPr>
        <w:t xml:space="preserve">Начиная с 10 лет, дети становятся менее дисциплинированными, более самостоятельными в своих действиях. Они более склонны к </w:t>
      </w:r>
      <w:proofErr w:type="spellStart"/>
      <w:r w:rsidRPr="00F54A92">
        <w:rPr>
          <w:sz w:val="26"/>
          <w:szCs w:val="26"/>
        </w:rPr>
        <w:t>рискоустойчивому</w:t>
      </w:r>
      <w:proofErr w:type="spellEnd"/>
      <w:r w:rsidRPr="00F54A92">
        <w:rPr>
          <w:sz w:val="26"/>
          <w:szCs w:val="26"/>
        </w:rPr>
        <w:t xml:space="preserve"> поведению. Особенность этого возраста - формирование характера, выбор своего индивидуального поведения, поступков, стремление к лидерству. </w:t>
      </w:r>
    </w:p>
    <w:p w:rsidR="00F54A92" w:rsidRPr="00F54A92" w:rsidRDefault="00F54A92" w:rsidP="00F54A92">
      <w:pPr>
        <w:ind w:firstLine="709"/>
        <w:jc w:val="both"/>
        <w:rPr>
          <w:i/>
          <w:sz w:val="26"/>
          <w:szCs w:val="26"/>
        </w:rPr>
      </w:pPr>
      <w:r w:rsidRPr="00F54A92">
        <w:rPr>
          <w:b/>
          <w:bCs/>
          <w:i/>
          <w:sz w:val="26"/>
          <w:szCs w:val="26"/>
        </w:rPr>
        <w:t>Психологические особенности младших подростков (11-13 лет):</w:t>
      </w:r>
    </w:p>
    <w:p w:rsidR="00F54A92" w:rsidRPr="00F54A92" w:rsidRDefault="00F54A92" w:rsidP="00F54A92">
      <w:pPr>
        <w:pStyle w:val="ae"/>
        <w:numPr>
          <w:ilvl w:val="0"/>
          <w:numId w:val="7"/>
        </w:numPr>
        <w:suppressAutoHyphens w:val="0"/>
        <w:ind w:left="0" w:firstLine="709"/>
        <w:jc w:val="both"/>
        <w:rPr>
          <w:sz w:val="26"/>
          <w:szCs w:val="26"/>
        </w:rPr>
      </w:pPr>
      <w:r w:rsidRPr="00F54A92">
        <w:rPr>
          <w:sz w:val="26"/>
          <w:szCs w:val="26"/>
        </w:rPr>
        <w:t>незрелая нервная система (импульсивность, неуравновешенность);</w:t>
      </w:r>
    </w:p>
    <w:p w:rsidR="00F54A92" w:rsidRPr="00F54A92" w:rsidRDefault="00F54A92" w:rsidP="00F54A92">
      <w:pPr>
        <w:pStyle w:val="ae"/>
        <w:numPr>
          <w:ilvl w:val="0"/>
          <w:numId w:val="7"/>
        </w:numPr>
        <w:suppressAutoHyphens w:val="0"/>
        <w:ind w:left="0" w:firstLine="709"/>
        <w:jc w:val="both"/>
        <w:rPr>
          <w:sz w:val="26"/>
          <w:szCs w:val="26"/>
        </w:rPr>
      </w:pPr>
      <w:r w:rsidRPr="00F54A92">
        <w:rPr>
          <w:sz w:val="26"/>
          <w:szCs w:val="26"/>
        </w:rPr>
        <w:t>неустойчивость внимания, недостаточный жизненный опыт;</w:t>
      </w:r>
    </w:p>
    <w:p w:rsidR="00F54A92" w:rsidRPr="00F54A92" w:rsidRDefault="00F54A92" w:rsidP="00F54A92">
      <w:pPr>
        <w:pStyle w:val="ae"/>
        <w:numPr>
          <w:ilvl w:val="0"/>
          <w:numId w:val="7"/>
        </w:numPr>
        <w:suppressAutoHyphens w:val="0"/>
        <w:ind w:left="0" w:firstLine="709"/>
        <w:jc w:val="both"/>
        <w:rPr>
          <w:sz w:val="26"/>
          <w:szCs w:val="26"/>
        </w:rPr>
      </w:pPr>
      <w:r w:rsidRPr="00F54A92">
        <w:rPr>
          <w:sz w:val="26"/>
          <w:szCs w:val="26"/>
        </w:rPr>
        <w:t>осваивают модели самоутверждения и самовыражения в среде сверстников;</w:t>
      </w:r>
    </w:p>
    <w:p w:rsidR="00F54A92" w:rsidRPr="00F54A92" w:rsidRDefault="00F54A92" w:rsidP="00F54A92">
      <w:pPr>
        <w:pStyle w:val="ae"/>
        <w:numPr>
          <w:ilvl w:val="0"/>
          <w:numId w:val="6"/>
        </w:numPr>
        <w:suppressAutoHyphens w:val="0"/>
        <w:ind w:left="0" w:firstLine="709"/>
        <w:jc w:val="both"/>
        <w:rPr>
          <w:sz w:val="26"/>
          <w:szCs w:val="26"/>
        </w:rPr>
      </w:pPr>
      <w:r w:rsidRPr="00F54A92">
        <w:rPr>
          <w:sz w:val="26"/>
          <w:szCs w:val="26"/>
        </w:rPr>
        <w:t xml:space="preserve">   ориентируются на нормы морали и поведения, принятые в группах сверстников;</w:t>
      </w:r>
    </w:p>
    <w:p w:rsidR="00F54A92" w:rsidRPr="00F54A92" w:rsidRDefault="00F54A92" w:rsidP="00F54A92">
      <w:pPr>
        <w:pStyle w:val="ae"/>
        <w:numPr>
          <w:ilvl w:val="0"/>
          <w:numId w:val="6"/>
        </w:numPr>
        <w:suppressAutoHyphens w:val="0"/>
        <w:ind w:left="0" w:firstLine="709"/>
        <w:jc w:val="both"/>
        <w:rPr>
          <w:sz w:val="26"/>
          <w:szCs w:val="26"/>
        </w:rPr>
      </w:pPr>
      <w:r w:rsidRPr="00F54A92">
        <w:rPr>
          <w:sz w:val="26"/>
          <w:szCs w:val="26"/>
        </w:rPr>
        <w:t xml:space="preserve">  независимость от взрослых и от их требований («чувство взрослости»);</w:t>
      </w:r>
    </w:p>
    <w:p w:rsidR="00897ECE" w:rsidRPr="00F54A92" w:rsidRDefault="00F54A92" w:rsidP="00F54A92">
      <w:pPr>
        <w:tabs>
          <w:tab w:val="left" w:pos="187"/>
        </w:tabs>
        <w:ind w:right="-18"/>
        <w:jc w:val="both"/>
        <w:rPr>
          <w:sz w:val="26"/>
          <w:szCs w:val="26"/>
        </w:rPr>
      </w:pPr>
      <w:r w:rsidRPr="00F54A92">
        <w:rPr>
          <w:sz w:val="26"/>
          <w:szCs w:val="26"/>
        </w:rPr>
        <w:t xml:space="preserve">  чрезмерно выраженные черты характера (рискованность, ранимость, истеричность, лживость, нерешительность, агрессивность и пр.</w:t>
      </w:r>
    </w:p>
    <w:p w:rsidR="00897ECE" w:rsidRPr="00F54A92" w:rsidRDefault="00897ECE" w:rsidP="0066174C">
      <w:pPr>
        <w:tabs>
          <w:tab w:val="left" w:pos="187"/>
        </w:tabs>
        <w:ind w:right="-18"/>
        <w:jc w:val="both"/>
        <w:rPr>
          <w:sz w:val="26"/>
          <w:szCs w:val="26"/>
        </w:rPr>
      </w:pPr>
    </w:p>
    <w:p w:rsidR="00897ECE" w:rsidRPr="00F54A92" w:rsidRDefault="00897ECE" w:rsidP="0066174C">
      <w:pPr>
        <w:tabs>
          <w:tab w:val="left" w:pos="187"/>
        </w:tabs>
        <w:ind w:right="-18"/>
        <w:jc w:val="both"/>
        <w:rPr>
          <w:sz w:val="26"/>
          <w:szCs w:val="26"/>
        </w:rPr>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66174C" w:rsidRDefault="0066174C" w:rsidP="0066174C">
      <w:pPr>
        <w:tabs>
          <w:tab w:val="left" w:pos="187"/>
        </w:tabs>
        <w:ind w:right="-18"/>
        <w:jc w:val="both"/>
        <w:rPr>
          <w:lang w:eastAsia="ru-RU"/>
        </w:rPr>
      </w:pPr>
      <w:r>
        <w:t xml:space="preserve">Исп. и </w:t>
      </w:r>
      <w:proofErr w:type="spellStart"/>
      <w:r>
        <w:t>отп</w:t>
      </w:r>
      <w:proofErr w:type="spellEnd"/>
      <w:r>
        <w:t xml:space="preserve">. </w:t>
      </w:r>
      <w:proofErr w:type="spellStart"/>
      <w:r>
        <w:t>Н.А.Капралова</w:t>
      </w:r>
      <w:proofErr w:type="spellEnd"/>
    </w:p>
    <w:p w:rsidR="0066174C" w:rsidRDefault="0066174C" w:rsidP="0066174C">
      <w:pPr>
        <w:tabs>
          <w:tab w:val="left" w:pos="187"/>
        </w:tabs>
        <w:ind w:right="-18"/>
        <w:jc w:val="both"/>
      </w:pPr>
      <w:r>
        <w:t>тел. 397-741</w:t>
      </w:r>
    </w:p>
    <w:p w:rsidR="0066174C" w:rsidRDefault="00897ECE" w:rsidP="0066174C">
      <w:pPr>
        <w:tabs>
          <w:tab w:val="left" w:pos="187"/>
        </w:tabs>
        <w:ind w:right="-18"/>
        <w:jc w:val="both"/>
      </w:pPr>
      <w:proofErr w:type="spellStart"/>
      <w:r>
        <w:t>отп</w:t>
      </w:r>
      <w:proofErr w:type="spellEnd"/>
      <w:r>
        <w:t>. 2</w:t>
      </w:r>
      <w:r w:rsidR="0066174C">
        <w:t xml:space="preserve"> экз.</w:t>
      </w:r>
    </w:p>
    <w:p w:rsidR="0066174C" w:rsidRDefault="0066174C" w:rsidP="0066174C">
      <w:pPr>
        <w:ind w:left="6300"/>
        <w:rPr>
          <w:sz w:val="18"/>
          <w:szCs w:val="18"/>
        </w:rPr>
      </w:pPr>
    </w:p>
    <w:p w:rsidR="00897ECE" w:rsidRDefault="00897ECE" w:rsidP="0066174C">
      <w:pPr>
        <w:ind w:left="6300"/>
        <w:rPr>
          <w:sz w:val="18"/>
          <w:szCs w:val="18"/>
        </w:rPr>
      </w:pPr>
    </w:p>
    <w:p w:rsidR="00897ECE" w:rsidRDefault="00897ECE" w:rsidP="00897ECE">
      <w:pPr>
        <w:rPr>
          <w:sz w:val="18"/>
          <w:szCs w:val="18"/>
        </w:rPr>
      </w:pPr>
    </w:p>
    <w:p w:rsidR="0066174C" w:rsidRDefault="00897ECE" w:rsidP="00897ECE">
      <w:pPr>
        <w:pStyle w:val="ae"/>
        <w:numPr>
          <w:ilvl w:val="0"/>
          <w:numId w:val="2"/>
        </w:numPr>
        <w:rPr>
          <w:sz w:val="18"/>
          <w:szCs w:val="18"/>
        </w:rPr>
      </w:pPr>
      <w:r>
        <w:rPr>
          <w:sz w:val="18"/>
          <w:szCs w:val="18"/>
        </w:rPr>
        <w:t>В адрес</w:t>
      </w:r>
    </w:p>
    <w:p w:rsidR="00897ECE" w:rsidRDefault="00897ECE" w:rsidP="00897ECE">
      <w:pPr>
        <w:pStyle w:val="ae"/>
        <w:numPr>
          <w:ilvl w:val="0"/>
          <w:numId w:val="2"/>
        </w:numPr>
        <w:rPr>
          <w:sz w:val="18"/>
          <w:szCs w:val="18"/>
        </w:rPr>
      </w:pPr>
      <w:r>
        <w:rPr>
          <w:sz w:val="18"/>
          <w:szCs w:val="18"/>
        </w:rPr>
        <w:t>В дело</w:t>
      </w:r>
    </w:p>
    <w:p w:rsidR="00843058" w:rsidRDefault="00843058" w:rsidP="00843058">
      <w:pPr>
        <w:rPr>
          <w:sz w:val="18"/>
          <w:szCs w:val="18"/>
        </w:rPr>
      </w:pPr>
    </w:p>
    <w:p w:rsidR="00843058" w:rsidRDefault="00843058" w:rsidP="00843058">
      <w:pPr>
        <w:rPr>
          <w:sz w:val="18"/>
          <w:szCs w:val="18"/>
        </w:rPr>
      </w:pPr>
    </w:p>
    <w:p w:rsidR="00843058" w:rsidRPr="00843058" w:rsidRDefault="00843058" w:rsidP="00843058">
      <w:pPr>
        <w:rPr>
          <w:sz w:val="18"/>
          <w:szCs w:val="18"/>
        </w:rPr>
      </w:pPr>
      <w:r>
        <w:rPr>
          <w:sz w:val="18"/>
          <w:szCs w:val="18"/>
        </w:rPr>
        <w:t xml:space="preserve"> </w:t>
      </w:r>
    </w:p>
    <w:sectPr w:rsidR="00843058" w:rsidRPr="00843058" w:rsidSect="006A0209">
      <w:headerReference w:type="even" r:id="rId8"/>
      <w:headerReference w:type="default" r:id="rId9"/>
      <w:pgSz w:w="11906" w:h="16838"/>
      <w:pgMar w:top="1134"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A3B" w:rsidRDefault="00E81A3B">
      <w:r>
        <w:separator/>
      </w:r>
    </w:p>
  </w:endnote>
  <w:endnote w:type="continuationSeparator" w:id="0">
    <w:p w:rsidR="00E81A3B" w:rsidRDefault="00E81A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A3B" w:rsidRDefault="00E81A3B">
      <w:r>
        <w:separator/>
      </w:r>
    </w:p>
  </w:footnote>
  <w:footnote w:type="continuationSeparator" w:id="0">
    <w:p w:rsidR="00E81A3B" w:rsidRDefault="00E81A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FE8" w:rsidRDefault="00135789" w:rsidP="001C3FE8">
    <w:pPr>
      <w:pStyle w:val="a6"/>
      <w:framePr w:wrap="around" w:vAnchor="text" w:hAnchor="margin" w:xAlign="center" w:y="1"/>
      <w:rPr>
        <w:rStyle w:val="a8"/>
      </w:rPr>
    </w:pPr>
    <w:r>
      <w:rPr>
        <w:rStyle w:val="a8"/>
      </w:rPr>
      <w:fldChar w:fldCharType="begin"/>
    </w:r>
    <w:r w:rsidR="00E03476">
      <w:rPr>
        <w:rStyle w:val="a8"/>
      </w:rPr>
      <w:instrText xml:space="preserve">PAGE  </w:instrText>
    </w:r>
    <w:r>
      <w:rPr>
        <w:rStyle w:val="a8"/>
      </w:rPr>
      <w:fldChar w:fldCharType="end"/>
    </w:r>
  </w:p>
  <w:p w:rsidR="001C3FE8" w:rsidRDefault="00E81A3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FE8" w:rsidRDefault="00135789" w:rsidP="001C3FE8">
    <w:pPr>
      <w:pStyle w:val="a6"/>
      <w:framePr w:wrap="around" w:vAnchor="text" w:hAnchor="margin" w:xAlign="center" w:y="1"/>
      <w:rPr>
        <w:rStyle w:val="a8"/>
      </w:rPr>
    </w:pPr>
    <w:r>
      <w:rPr>
        <w:rStyle w:val="a8"/>
      </w:rPr>
      <w:fldChar w:fldCharType="begin"/>
    </w:r>
    <w:r w:rsidR="00E03476">
      <w:rPr>
        <w:rStyle w:val="a8"/>
      </w:rPr>
      <w:instrText xml:space="preserve">PAGE  </w:instrText>
    </w:r>
    <w:r>
      <w:rPr>
        <w:rStyle w:val="a8"/>
      </w:rPr>
      <w:fldChar w:fldCharType="separate"/>
    </w:r>
    <w:r w:rsidR="00EC05C9">
      <w:rPr>
        <w:rStyle w:val="a8"/>
        <w:noProof/>
      </w:rPr>
      <w:t>2</w:t>
    </w:r>
    <w:r>
      <w:rPr>
        <w:rStyle w:val="a8"/>
      </w:rPr>
      <w:fldChar w:fldCharType="end"/>
    </w:r>
  </w:p>
  <w:p w:rsidR="001C3FE8" w:rsidRDefault="00E81A3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0150"/>
    <w:multiLevelType w:val="hybridMultilevel"/>
    <w:tmpl w:val="04884F1E"/>
    <w:lvl w:ilvl="0" w:tplc="D37CD318">
      <w:start w:val="27"/>
      <w:numFmt w:val="bullet"/>
      <w:lvlText w:val=""/>
      <w:lvlJc w:val="left"/>
      <w:pPr>
        <w:tabs>
          <w:tab w:val="num" w:pos="1290"/>
        </w:tabs>
        <w:ind w:left="1290" w:hanging="57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D93F8E"/>
    <w:multiLevelType w:val="hybridMultilevel"/>
    <w:tmpl w:val="BCEACDA2"/>
    <w:lvl w:ilvl="0" w:tplc="D37CD318">
      <w:start w:val="27"/>
      <w:numFmt w:val="bullet"/>
      <w:lvlText w:val=""/>
      <w:lvlJc w:val="left"/>
      <w:pPr>
        <w:tabs>
          <w:tab w:val="num" w:pos="1290"/>
        </w:tabs>
        <w:ind w:left="1290" w:hanging="57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60F4F91"/>
    <w:multiLevelType w:val="hybridMultilevel"/>
    <w:tmpl w:val="4520561C"/>
    <w:lvl w:ilvl="0" w:tplc="A2A2C692">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36C1F15"/>
    <w:multiLevelType w:val="hybridMultilevel"/>
    <w:tmpl w:val="C5ACC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576017B"/>
    <w:multiLevelType w:val="multilevel"/>
    <w:tmpl w:val="5D1A3848"/>
    <w:lvl w:ilvl="0">
      <w:start w:val="1"/>
      <w:numFmt w:val="decimal"/>
      <w:lvlText w:val="%1."/>
      <w:lvlJc w:val="left"/>
      <w:pPr>
        <w:ind w:left="1065" w:hanging="525"/>
      </w:pPr>
      <w:rPr>
        <w:rFonts w:ascii="Times New Roman" w:eastAsia="Times New Roman" w:hAnsi="Times New Roman"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nsid w:val="785528D4"/>
    <w:multiLevelType w:val="hybridMultilevel"/>
    <w:tmpl w:val="E3CA7322"/>
    <w:lvl w:ilvl="0" w:tplc="A962B6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C85E37"/>
    <w:multiLevelType w:val="hybridMultilevel"/>
    <w:tmpl w:val="444A1B64"/>
    <w:lvl w:ilvl="0" w:tplc="D37CD318">
      <w:start w:val="27"/>
      <w:numFmt w:val="bullet"/>
      <w:lvlText w:val=""/>
      <w:lvlJc w:val="left"/>
      <w:pPr>
        <w:tabs>
          <w:tab w:val="num" w:pos="1290"/>
        </w:tabs>
        <w:ind w:left="1290" w:hanging="57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10044"/>
    <w:rsid w:val="00006053"/>
    <w:rsid w:val="00033707"/>
    <w:rsid w:val="000503B9"/>
    <w:rsid w:val="0006473B"/>
    <w:rsid w:val="0006554A"/>
    <w:rsid w:val="000677E9"/>
    <w:rsid w:val="00071040"/>
    <w:rsid w:val="000731FD"/>
    <w:rsid w:val="000A696F"/>
    <w:rsid w:val="001050CE"/>
    <w:rsid w:val="0010680E"/>
    <w:rsid w:val="001245A3"/>
    <w:rsid w:val="00135789"/>
    <w:rsid w:val="001944C5"/>
    <w:rsid w:val="001D45F3"/>
    <w:rsid w:val="001F2402"/>
    <w:rsid w:val="001F560E"/>
    <w:rsid w:val="00207454"/>
    <w:rsid w:val="0021771F"/>
    <w:rsid w:val="00220F3F"/>
    <w:rsid w:val="002613D3"/>
    <w:rsid w:val="00263127"/>
    <w:rsid w:val="00265134"/>
    <w:rsid w:val="00271A93"/>
    <w:rsid w:val="0028620E"/>
    <w:rsid w:val="002D3EFC"/>
    <w:rsid w:val="00301E45"/>
    <w:rsid w:val="00317D0B"/>
    <w:rsid w:val="0032458D"/>
    <w:rsid w:val="00334790"/>
    <w:rsid w:val="00383192"/>
    <w:rsid w:val="003C2344"/>
    <w:rsid w:val="003D60D9"/>
    <w:rsid w:val="003E2FCA"/>
    <w:rsid w:val="003F419A"/>
    <w:rsid w:val="004207B6"/>
    <w:rsid w:val="00420A16"/>
    <w:rsid w:val="00443F77"/>
    <w:rsid w:val="00452B3C"/>
    <w:rsid w:val="0046118E"/>
    <w:rsid w:val="0046519E"/>
    <w:rsid w:val="004E6B75"/>
    <w:rsid w:val="004F4B42"/>
    <w:rsid w:val="00502FF7"/>
    <w:rsid w:val="00504701"/>
    <w:rsid w:val="00506E42"/>
    <w:rsid w:val="00532F20"/>
    <w:rsid w:val="005827B8"/>
    <w:rsid w:val="005C30E9"/>
    <w:rsid w:val="005E0E4E"/>
    <w:rsid w:val="005E2E68"/>
    <w:rsid w:val="00615D4B"/>
    <w:rsid w:val="00624BBC"/>
    <w:rsid w:val="0066174C"/>
    <w:rsid w:val="00670B16"/>
    <w:rsid w:val="00687AFA"/>
    <w:rsid w:val="006A0209"/>
    <w:rsid w:val="006C3D71"/>
    <w:rsid w:val="006E54A8"/>
    <w:rsid w:val="007146F6"/>
    <w:rsid w:val="00723A11"/>
    <w:rsid w:val="00752478"/>
    <w:rsid w:val="007839D1"/>
    <w:rsid w:val="00787D28"/>
    <w:rsid w:val="00797671"/>
    <w:rsid w:val="007E4F68"/>
    <w:rsid w:val="0083169C"/>
    <w:rsid w:val="00843058"/>
    <w:rsid w:val="00861255"/>
    <w:rsid w:val="00867575"/>
    <w:rsid w:val="0089335E"/>
    <w:rsid w:val="00897ECE"/>
    <w:rsid w:val="008C35B6"/>
    <w:rsid w:val="008D0994"/>
    <w:rsid w:val="00984C9F"/>
    <w:rsid w:val="009E5E56"/>
    <w:rsid w:val="00A33D1A"/>
    <w:rsid w:val="00A35483"/>
    <w:rsid w:val="00AC587A"/>
    <w:rsid w:val="00AE3AB2"/>
    <w:rsid w:val="00B149BF"/>
    <w:rsid w:val="00B512DB"/>
    <w:rsid w:val="00B67DD3"/>
    <w:rsid w:val="00B90C66"/>
    <w:rsid w:val="00BA7DEF"/>
    <w:rsid w:val="00BF47E0"/>
    <w:rsid w:val="00BF5475"/>
    <w:rsid w:val="00C10044"/>
    <w:rsid w:val="00C17953"/>
    <w:rsid w:val="00C47CA0"/>
    <w:rsid w:val="00C74FF4"/>
    <w:rsid w:val="00C773A6"/>
    <w:rsid w:val="00C97E62"/>
    <w:rsid w:val="00CA53B6"/>
    <w:rsid w:val="00CB15FF"/>
    <w:rsid w:val="00CE40C7"/>
    <w:rsid w:val="00CF1C03"/>
    <w:rsid w:val="00D00359"/>
    <w:rsid w:val="00D02A48"/>
    <w:rsid w:val="00D10436"/>
    <w:rsid w:val="00D1413A"/>
    <w:rsid w:val="00D41ECD"/>
    <w:rsid w:val="00DA2399"/>
    <w:rsid w:val="00DA5657"/>
    <w:rsid w:val="00DB0253"/>
    <w:rsid w:val="00E00D26"/>
    <w:rsid w:val="00E03476"/>
    <w:rsid w:val="00E33CC7"/>
    <w:rsid w:val="00E452F2"/>
    <w:rsid w:val="00E47416"/>
    <w:rsid w:val="00E50652"/>
    <w:rsid w:val="00E81A3B"/>
    <w:rsid w:val="00E90240"/>
    <w:rsid w:val="00EC05C9"/>
    <w:rsid w:val="00EC7E4B"/>
    <w:rsid w:val="00EF7A2A"/>
    <w:rsid w:val="00F04206"/>
    <w:rsid w:val="00F17283"/>
    <w:rsid w:val="00F342E4"/>
    <w:rsid w:val="00F54A92"/>
    <w:rsid w:val="00F6289E"/>
    <w:rsid w:val="00F63983"/>
    <w:rsid w:val="00F91D5D"/>
    <w:rsid w:val="00FE5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044"/>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10044"/>
    <w:rPr>
      <w:sz w:val="28"/>
    </w:rPr>
  </w:style>
  <w:style w:type="character" w:customStyle="1" w:styleId="a4">
    <w:name w:val="Основной текст Знак"/>
    <w:basedOn w:val="a0"/>
    <w:link w:val="a3"/>
    <w:rsid w:val="00C10044"/>
    <w:rPr>
      <w:rFonts w:ascii="Times New Roman" w:eastAsia="Times New Roman" w:hAnsi="Times New Roman" w:cs="Times New Roman"/>
      <w:sz w:val="28"/>
      <w:szCs w:val="20"/>
      <w:lang w:eastAsia="ar-SA"/>
    </w:rPr>
  </w:style>
  <w:style w:type="paragraph" w:customStyle="1" w:styleId="CharChar1CharChar1CharChar">
    <w:name w:val="Char Char Знак Знак1 Char Char1 Знак Знак Char Char"/>
    <w:basedOn w:val="a"/>
    <w:rsid w:val="00C10044"/>
    <w:pPr>
      <w:suppressAutoHyphens w:val="0"/>
      <w:spacing w:before="100" w:beforeAutospacing="1" w:after="100" w:afterAutospacing="1"/>
    </w:pPr>
    <w:rPr>
      <w:rFonts w:ascii="Tahoma" w:hAnsi="Tahoma" w:cs="Tahoma"/>
      <w:lang w:val="en-US" w:eastAsia="en-US"/>
    </w:rPr>
  </w:style>
  <w:style w:type="paragraph" w:styleId="a5">
    <w:name w:val="Block Text"/>
    <w:basedOn w:val="a"/>
    <w:rsid w:val="00C10044"/>
    <w:pPr>
      <w:suppressAutoHyphens w:val="0"/>
      <w:ind w:left="-142" w:right="-143" w:firstLine="709"/>
      <w:jc w:val="both"/>
    </w:pPr>
    <w:rPr>
      <w:sz w:val="28"/>
      <w:lang w:eastAsia="ru-RU"/>
    </w:rPr>
  </w:style>
  <w:style w:type="paragraph" w:styleId="a6">
    <w:name w:val="header"/>
    <w:basedOn w:val="a"/>
    <w:link w:val="a7"/>
    <w:rsid w:val="00C10044"/>
    <w:pPr>
      <w:tabs>
        <w:tab w:val="center" w:pos="4677"/>
        <w:tab w:val="right" w:pos="9355"/>
      </w:tabs>
    </w:pPr>
  </w:style>
  <w:style w:type="character" w:customStyle="1" w:styleId="a7">
    <w:name w:val="Верхний колонтитул Знак"/>
    <w:basedOn w:val="a0"/>
    <w:link w:val="a6"/>
    <w:rsid w:val="00C10044"/>
    <w:rPr>
      <w:rFonts w:ascii="Times New Roman" w:eastAsia="Times New Roman" w:hAnsi="Times New Roman" w:cs="Times New Roman"/>
      <w:sz w:val="20"/>
      <w:szCs w:val="20"/>
      <w:lang w:eastAsia="ar-SA"/>
    </w:rPr>
  </w:style>
  <w:style w:type="character" w:styleId="a8">
    <w:name w:val="page number"/>
    <w:basedOn w:val="a0"/>
    <w:rsid w:val="00C10044"/>
  </w:style>
  <w:style w:type="paragraph" w:styleId="2">
    <w:name w:val="Body Text 2"/>
    <w:basedOn w:val="a"/>
    <w:link w:val="20"/>
    <w:rsid w:val="00C10044"/>
    <w:pPr>
      <w:suppressAutoHyphens w:val="0"/>
      <w:spacing w:after="120" w:line="480" w:lineRule="auto"/>
    </w:pPr>
    <w:rPr>
      <w:sz w:val="24"/>
      <w:szCs w:val="24"/>
      <w:lang w:eastAsia="ru-RU"/>
    </w:rPr>
  </w:style>
  <w:style w:type="character" w:customStyle="1" w:styleId="20">
    <w:name w:val="Основной текст 2 Знак"/>
    <w:basedOn w:val="a0"/>
    <w:link w:val="2"/>
    <w:rsid w:val="00C1004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F419A"/>
    <w:rPr>
      <w:rFonts w:ascii="Segoe UI" w:hAnsi="Segoe UI" w:cs="Segoe UI"/>
      <w:sz w:val="18"/>
      <w:szCs w:val="18"/>
    </w:rPr>
  </w:style>
  <w:style w:type="character" w:customStyle="1" w:styleId="aa">
    <w:name w:val="Текст выноски Знак"/>
    <w:basedOn w:val="a0"/>
    <w:link w:val="a9"/>
    <w:uiPriority w:val="99"/>
    <w:semiHidden/>
    <w:rsid w:val="003F419A"/>
    <w:rPr>
      <w:rFonts w:ascii="Segoe UI" w:eastAsia="Times New Roman" w:hAnsi="Segoe UI" w:cs="Segoe UI"/>
      <w:sz w:val="18"/>
      <w:szCs w:val="18"/>
      <w:lang w:eastAsia="ar-SA"/>
    </w:rPr>
  </w:style>
  <w:style w:type="paragraph" w:customStyle="1" w:styleId="ab">
    <w:name w:val="Знак Знак Знак Знак Знак Знак"/>
    <w:basedOn w:val="a"/>
    <w:rsid w:val="00CA53B6"/>
    <w:pPr>
      <w:suppressAutoHyphens w:val="0"/>
      <w:spacing w:after="160" w:line="240" w:lineRule="exact"/>
    </w:pPr>
    <w:rPr>
      <w:rFonts w:ascii="Verdana" w:hAnsi="Verdana"/>
      <w:sz w:val="24"/>
      <w:szCs w:val="24"/>
      <w:lang w:val="en-US" w:eastAsia="en-US"/>
    </w:rPr>
  </w:style>
  <w:style w:type="character" w:styleId="ac">
    <w:name w:val="Hyperlink"/>
    <w:basedOn w:val="a0"/>
    <w:uiPriority w:val="99"/>
    <w:unhideWhenUsed/>
    <w:rsid w:val="00CF1C03"/>
    <w:rPr>
      <w:color w:val="0563C1" w:themeColor="hyperlink"/>
      <w:u w:val="single"/>
    </w:rPr>
  </w:style>
  <w:style w:type="table" w:styleId="ad">
    <w:name w:val="Table Grid"/>
    <w:basedOn w:val="a1"/>
    <w:uiPriority w:val="39"/>
    <w:rsid w:val="00CF1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d"/>
    <w:rsid w:val="00A354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897ECE"/>
    <w:pPr>
      <w:ind w:left="720"/>
      <w:contextualSpacing/>
    </w:pPr>
  </w:style>
  <w:style w:type="paragraph" w:styleId="af">
    <w:name w:val="Normal (Web)"/>
    <w:basedOn w:val="a"/>
    <w:rsid w:val="00F54A92"/>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14513365">
      <w:bodyDiv w:val="1"/>
      <w:marLeft w:val="0"/>
      <w:marRight w:val="0"/>
      <w:marTop w:val="0"/>
      <w:marBottom w:val="0"/>
      <w:divBdr>
        <w:top w:val="none" w:sz="0" w:space="0" w:color="auto"/>
        <w:left w:val="none" w:sz="0" w:space="0" w:color="auto"/>
        <w:bottom w:val="none" w:sz="0" w:space="0" w:color="auto"/>
        <w:right w:val="none" w:sz="0" w:space="0" w:color="auto"/>
      </w:divBdr>
    </w:div>
    <w:div w:id="3919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F2DB669A5D375448E803FB8FB605213" ma:contentTypeVersion="1" ma:contentTypeDescription="Создание документа." ma:contentTypeScope="" ma:versionID="4a0425a56bbbefdf869d96c5087adf77">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S4PQ372FCS27-246077083-240</_dlc_DocId>
    <_dlc_DocIdUrl xmlns="790c5408-51d9-4e10-9bd8-8c8141be4f06">
      <Url>http://edu-sps.koiro.local/Mega/Nik/_layouts/15/DocIdRedir.aspx?ID=S4PQ372FCS27-246077083-240</Url>
      <Description>S4PQ372FCS27-246077083-240</Description>
    </_dlc_DocIdUrl>
  </documentManagement>
</p:properties>
</file>

<file path=customXml/itemProps1.xml><?xml version="1.0" encoding="utf-8"?>
<ds:datastoreItem xmlns:ds="http://schemas.openxmlformats.org/officeDocument/2006/customXml" ds:itemID="{2B824EBB-185E-461D-9C37-0D4CD225CF0B}"/>
</file>

<file path=customXml/itemProps2.xml><?xml version="1.0" encoding="utf-8"?>
<ds:datastoreItem xmlns:ds="http://schemas.openxmlformats.org/officeDocument/2006/customXml" ds:itemID="{CA53E876-439B-483B-9918-97F640753CFB}"/>
</file>

<file path=customXml/itemProps3.xml><?xml version="1.0" encoding="utf-8"?>
<ds:datastoreItem xmlns:ds="http://schemas.openxmlformats.org/officeDocument/2006/customXml" ds:itemID="{B2766EC7-94E7-4054-B7E8-FBE470AADB60}"/>
</file>

<file path=customXml/itemProps4.xml><?xml version="1.0" encoding="utf-8"?>
<ds:datastoreItem xmlns:ds="http://schemas.openxmlformats.org/officeDocument/2006/customXml" ds:itemID="{D417A7C1-1711-40A2-A0C1-48EBD04A209E}"/>
</file>

<file path=docProps/app.xml><?xml version="1.0" encoding="utf-8"?>
<Properties xmlns="http://schemas.openxmlformats.org/officeDocument/2006/extended-properties" xmlns:vt="http://schemas.openxmlformats.org/officeDocument/2006/docPropsVTypes">
  <Template>Normal</Template>
  <TotalTime>5</TotalTime>
  <Pages>13</Pages>
  <Words>3541</Words>
  <Characters>20188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cp:lastPrinted>2017-11-21T13:44:00Z</cp:lastPrinted>
  <dcterms:created xsi:type="dcterms:W3CDTF">2017-11-24T12:38:00Z</dcterms:created>
  <dcterms:modified xsi:type="dcterms:W3CDTF">2017-11-24T12:38:00Z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0x0101006F2DB669A5D375448E803FB8FB605213</vt:lpwstr>
  </property>
  <property fmtid="{D5CDD505-2E9C-101B-9397-08002B2CF9AE}" pid="3" name="_dlc_DocIdItemGuid">
    <vt:lpwstr>8d477ec1-9c3a-4730-bad1-18a47d13bce3</vt:lpwstr>
  </property>
</Properties>
</file>