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4C" w:rsidRDefault="00A95B4C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A95B4C" w:rsidRPr="00050CCA" w:rsidRDefault="00A95B4C" w:rsidP="00A95B4C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4666" w:type="dxa"/>
        <w:tblLook w:val="04A0"/>
      </w:tblPr>
      <w:tblGrid>
        <w:gridCol w:w="4906"/>
        <w:gridCol w:w="2382"/>
        <w:gridCol w:w="3689"/>
        <w:gridCol w:w="3689"/>
      </w:tblGrid>
      <w:tr w:rsidR="00B766E2" w:rsidRPr="00826299" w:rsidTr="00B766E2">
        <w:trPr>
          <w:trHeight w:val="1016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26299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26299"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26299">
              <w:rPr>
                <w:rFonts w:cs="Times New Roman"/>
                <w:sz w:val="28"/>
                <w:szCs w:val="28"/>
              </w:rPr>
              <w:t>Время проведения</w:t>
            </w:r>
          </w:p>
        </w:tc>
      </w:tr>
      <w:tr w:rsidR="00B766E2" w:rsidRPr="00826299" w:rsidTr="00B766E2">
        <w:trPr>
          <w:trHeight w:val="421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27.09,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485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29.09,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421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07.10,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500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12.10., ср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831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30.09,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(60мин)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547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06.10,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(60мин)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547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12.10, ср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425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18.10,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362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30.09,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(60мин)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435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06.10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(90 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640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12.10, ср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564"/>
        </w:trPr>
        <w:tc>
          <w:tcPr>
            <w:tcW w:w="4906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предмет</w:t>
            </w:r>
          </w:p>
        </w:tc>
        <w:tc>
          <w:tcPr>
            <w:tcW w:w="2382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18.10,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564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30.09,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(90 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423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 предмет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07.10,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423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 предмет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11.10,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</w:t>
            </w:r>
          </w:p>
        </w:tc>
      </w:tr>
      <w:tr w:rsidR="00B766E2" w:rsidRPr="00826299" w:rsidTr="00B766E2">
        <w:trPr>
          <w:trHeight w:val="910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B766E2" w:rsidRDefault="00B766E2" w:rsidP="00B766E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13.10,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(90 мин)</w:t>
            </w:r>
          </w:p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782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19.10, ср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( 45 мин)</w:t>
            </w:r>
          </w:p>
        </w:tc>
      </w:tr>
      <w:tr w:rsidR="00B766E2" w:rsidRPr="00826299" w:rsidTr="00B766E2">
        <w:trPr>
          <w:trHeight w:val="937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30.09,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мин), химия - (90 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443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предмет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06.10,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45 мин), химия - (90 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505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12.10,  ср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(90 мин)</w:t>
            </w: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766E2" w:rsidRPr="00826299" w:rsidTr="00B766E2">
        <w:trPr>
          <w:trHeight w:val="650"/>
        </w:trPr>
        <w:tc>
          <w:tcPr>
            <w:tcW w:w="4906" w:type="dxa"/>
          </w:tcPr>
          <w:p w:rsidR="00B766E2" w:rsidRDefault="00B766E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2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18.10,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89" w:type="dxa"/>
          </w:tcPr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(90 мин)</w:t>
            </w:r>
          </w:p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B766E2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B766E2" w:rsidRPr="00826299" w:rsidRDefault="00B766E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95B4C" w:rsidRPr="00A838D9" w:rsidRDefault="00A95B4C" w:rsidP="00A95B4C">
      <w:pPr>
        <w:tabs>
          <w:tab w:val="left" w:pos="900"/>
        </w:tabs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A95B4C" w:rsidRDefault="00A95B4C" w:rsidP="00A95B4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8040EA" w:rsidRDefault="008040EA"/>
    <w:sectPr w:rsidR="008040EA" w:rsidSect="00522DF2">
      <w:pgSz w:w="1684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95B4C"/>
    <w:rsid w:val="0052734D"/>
    <w:rsid w:val="00726936"/>
    <w:rsid w:val="008040EA"/>
    <w:rsid w:val="008726FB"/>
    <w:rsid w:val="00A95B4C"/>
    <w:rsid w:val="00B7338D"/>
    <w:rsid w:val="00B766E2"/>
    <w:rsid w:val="00D06BC8"/>
    <w:rsid w:val="00E3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S4PQ372FCS27-246077083-756</_dlc_DocId>
    <_dlc_DocIdUrl xmlns="790c5408-51d9-4e10-9bd8-8c8141be4f06">
      <Url>http://www.eduportal44.ru/Mega/Nik/_layouts/15/DocIdRedir.aspx?ID=S4PQ372FCS27-246077083-756</Url>
      <Description>S4PQ372FCS27-246077083-756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2512B-EE0F-4B36-9F68-D4F3DAB8A658}"/>
</file>

<file path=customXml/itemProps2.xml><?xml version="1.0" encoding="utf-8"?>
<ds:datastoreItem xmlns:ds="http://schemas.openxmlformats.org/officeDocument/2006/customXml" ds:itemID="{3B9C2726-AF35-4F83-8113-4BF5F761FAFA}"/>
</file>

<file path=customXml/itemProps3.xml><?xml version="1.0" encoding="utf-8"?>
<ds:datastoreItem xmlns:ds="http://schemas.openxmlformats.org/officeDocument/2006/customXml" ds:itemID="{7084CD1F-E3C0-4A53-BC23-652A926FF674}"/>
</file>

<file path=customXml/itemProps4.xml><?xml version="1.0" encoding="utf-8"?>
<ds:datastoreItem xmlns:ds="http://schemas.openxmlformats.org/officeDocument/2006/customXml" ds:itemID="{4F8A75AC-89C1-4DAF-A427-8A4DAE275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2022-10-07T07:23:00Z</dcterms:created>
  <dcterms:modified xsi:type="dcterms:W3CDTF">2022-10-07T07:23:00Z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f8d30872-a107-493b-b5c8-3d857da870ee</vt:lpwstr>
  </property>
</Properties>
</file>