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C1" w:rsidRPr="00A5345B" w:rsidRDefault="003231A7" w:rsidP="00A5345B">
      <w:pPr>
        <w:jc w:val="center"/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r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Консультация по Правилам дорожного движения </w:t>
      </w:r>
      <w:r w:rsid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br/>
      </w:r>
      <w:r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"Родители,</w:t>
      </w:r>
      <w:r w:rsid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будьте осмотрительнее!"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5A98E5" wp14:editId="7DA851B8">
            <wp:extent cx="3628339" cy="3134075"/>
            <wp:effectExtent l="0" t="0" r="0" b="0"/>
            <wp:docPr id="7" name="Рисунок 7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17" cy="31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5B" w:rsidRPr="00A5345B" w:rsidRDefault="003231A7" w:rsidP="00A5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1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34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мы видим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родители, держа за руку свое чадо, спешат, бегут через дорогу, нарушая Правила дорожного движения.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A5345B" w:rsidRPr="00A5345B" w:rsidRDefault="003231A7" w:rsidP="00A5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D53F974" wp14:editId="5995A97C">
            <wp:extent cx="5025542" cy="3643158"/>
            <wp:effectExtent l="0" t="0" r="3810" b="0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51" cy="36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7" w:rsidRPr="00A5345B" w:rsidRDefault="003231A7" w:rsidP="003231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3231A7" w:rsidRPr="00A5345B" w:rsidRDefault="003231A7" w:rsidP="0032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D93EBC9" wp14:editId="0EC973E3">
            <wp:extent cx="5983605" cy="4484370"/>
            <wp:effectExtent l="0" t="0" r="0" b="0"/>
            <wp:docPr id="2" name="Рисунок 2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231A7" w:rsidRPr="00A5345B" w:rsidRDefault="003231A7" w:rsidP="00A534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3231A7" w:rsidRPr="00A5345B" w:rsidRDefault="003231A7" w:rsidP="0032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</w:t>
      </w:r>
      <w:r w:rsid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зуйте ситуацию на дороге, дворе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улице; объясните, что происходит с транспортом, пешеходами.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3231A7" w:rsidRPr="00A5345B" w:rsidRDefault="003231A7" w:rsidP="003231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31A7" w:rsidRPr="00A5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2C" w:rsidRDefault="00AD352C" w:rsidP="001933F6">
      <w:pPr>
        <w:spacing w:after="0" w:line="240" w:lineRule="auto"/>
      </w:pPr>
      <w:r>
        <w:separator/>
      </w:r>
    </w:p>
  </w:endnote>
  <w:endnote w:type="continuationSeparator" w:id="0">
    <w:p w:rsidR="00AD352C" w:rsidRDefault="00AD352C" w:rsidP="0019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2C" w:rsidRDefault="00AD352C" w:rsidP="001933F6">
      <w:pPr>
        <w:spacing w:after="0" w:line="240" w:lineRule="auto"/>
      </w:pPr>
      <w:r>
        <w:separator/>
      </w:r>
    </w:p>
  </w:footnote>
  <w:footnote w:type="continuationSeparator" w:id="0">
    <w:p w:rsidR="00AD352C" w:rsidRDefault="00AD352C" w:rsidP="00193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16"/>
    <w:rsid w:val="000F3816"/>
    <w:rsid w:val="001933F6"/>
    <w:rsid w:val="003231A7"/>
    <w:rsid w:val="003834EA"/>
    <w:rsid w:val="0053118C"/>
    <w:rsid w:val="00635266"/>
    <w:rsid w:val="00A5345B"/>
    <w:rsid w:val="00AD352C"/>
    <w:rsid w:val="00E3396A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4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3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834EA"/>
  </w:style>
  <w:style w:type="character" w:customStyle="1" w:styleId="mw-editsection">
    <w:name w:val="mw-editsection"/>
    <w:basedOn w:val="a0"/>
    <w:rsid w:val="003834EA"/>
  </w:style>
  <w:style w:type="character" w:customStyle="1" w:styleId="mw-editsection-bracket">
    <w:name w:val="mw-editsection-bracket"/>
    <w:basedOn w:val="a0"/>
    <w:rsid w:val="003834EA"/>
  </w:style>
  <w:style w:type="character" w:customStyle="1" w:styleId="mw-editsection-divider">
    <w:name w:val="mw-editsection-divider"/>
    <w:basedOn w:val="a0"/>
    <w:rsid w:val="003834EA"/>
  </w:style>
  <w:style w:type="paragraph" w:customStyle="1" w:styleId="first-para">
    <w:name w:val="first-para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3F6"/>
  </w:style>
  <w:style w:type="paragraph" w:styleId="aa">
    <w:name w:val="footer"/>
    <w:basedOn w:val="a"/>
    <w:link w:val="ab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4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3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834EA"/>
  </w:style>
  <w:style w:type="character" w:customStyle="1" w:styleId="mw-editsection">
    <w:name w:val="mw-editsection"/>
    <w:basedOn w:val="a0"/>
    <w:rsid w:val="003834EA"/>
  </w:style>
  <w:style w:type="character" w:customStyle="1" w:styleId="mw-editsection-bracket">
    <w:name w:val="mw-editsection-bracket"/>
    <w:basedOn w:val="a0"/>
    <w:rsid w:val="003834EA"/>
  </w:style>
  <w:style w:type="character" w:customStyle="1" w:styleId="mw-editsection-divider">
    <w:name w:val="mw-editsection-divider"/>
    <w:basedOn w:val="a0"/>
    <w:rsid w:val="003834EA"/>
  </w:style>
  <w:style w:type="paragraph" w:customStyle="1" w:styleId="first-para">
    <w:name w:val="first-para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3F6"/>
  </w:style>
  <w:style w:type="paragraph" w:styleId="aa">
    <w:name w:val="footer"/>
    <w:basedOn w:val="a"/>
    <w:link w:val="ab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6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7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8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64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7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84465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46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384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496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06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9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189178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7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S4PQ372FCS27-265258792-769</_dlc_DocId>
    <_dlc_DocIdUrl xmlns="790c5408-51d9-4e10-9bd8-8c8141be4f06">
      <Url>http://www.eduportal44.ru/Mega/DDT/_layouts/15/DocIdRedir.aspx?ID=S4PQ372FCS27-265258792-769</Url>
      <Description>S4PQ372FCS27-265258792-769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623D-1B27-4387-9014-67DA39F6DAE5}"/>
</file>

<file path=customXml/itemProps2.xml><?xml version="1.0" encoding="utf-8"?>
<ds:datastoreItem xmlns:ds="http://schemas.openxmlformats.org/officeDocument/2006/customXml" ds:itemID="{0BAAAD9A-2358-4E32-8D35-92AA1B83EE99}"/>
</file>

<file path=customXml/itemProps3.xml><?xml version="1.0" encoding="utf-8"?>
<ds:datastoreItem xmlns:ds="http://schemas.openxmlformats.org/officeDocument/2006/customXml" ds:itemID="{4E0410B3-4ADD-48CA-90CE-E31228276246}"/>
</file>

<file path=customXml/itemProps4.xml><?xml version="1.0" encoding="utf-8"?>
<ds:datastoreItem xmlns:ds="http://schemas.openxmlformats.org/officeDocument/2006/customXml" ds:itemID="{714DCEBD-A0F0-424F-A690-A5C13AE51284}"/>
</file>

<file path=customXml/itemProps5.xml><?xml version="1.0" encoding="utf-8"?>
<ds:datastoreItem xmlns:ds="http://schemas.openxmlformats.org/officeDocument/2006/customXml" ds:itemID="{58C1DC1B-7166-433C-A7CA-49D7906E4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patrino1994@mail.ru</dc:creator>
  <cp:lastModifiedBy>Пользователь Windows</cp:lastModifiedBy>
  <cp:revision>2</cp:revision>
  <dcterms:created xsi:type="dcterms:W3CDTF">2020-06-15T06:25:00Z</dcterms:created>
  <dcterms:modified xsi:type="dcterms:W3CDTF">2020-06-15T06:25:00Z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b7b4119e-2d56-4e17-8851-b764d5a6bb41</vt:lpwstr>
  </property>
</Properties>
</file>