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343" w:rsidRPr="00B96C83" w:rsidRDefault="00811343" w:rsidP="00811343">
      <w:pPr>
        <w:tabs>
          <w:tab w:val="left" w:pos="2410"/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11343" w:rsidRDefault="00811343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0E0BAF" w:rsidRPr="00B96C83" w:rsidRDefault="000E0BAF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726C01" w:rsidRDefault="00936855" w:rsidP="000E0BA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173F3BD0" wp14:editId="6FE66111">
            <wp:simplePos x="0" y="0"/>
            <wp:positionH relativeFrom="column">
              <wp:posOffset>318135</wp:posOffset>
            </wp:positionH>
            <wp:positionV relativeFrom="paragraph">
              <wp:posOffset>37465</wp:posOffset>
            </wp:positionV>
            <wp:extent cx="1057910" cy="1321435"/>
            <wp:effectExtent l="19050" t="19050" r="27940" b="12065"/>
            <wp:wrapSquare wrapText="bothSides"/>
            <wp:docPr id="21" name="Рисунок 21" descr="Картинки по запросу восклицательный знак картинка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й знак картинка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321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FCA" w:rsidRPr="00633FC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  <w:r w:rsidR="00633F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6C01">
        <w:rPr>
          <w:rFonts w:ascii="Times New Roman" w:hAnsi="Times New Roman" w:cs="Times New Roman"/>
          <w:b/>
          <w:color w:val="FF0000"/>
          <w:sz w:val="28"/>
          <w:szCs w:val="28"/>
        </w:rPr>
        <w:t>НОВОЕ В УГОЛОВНОМ КОДЕКСЕ РОССИЙСКОЙ ФЕДЕРАЦИИ!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июля 2016 года в</w:t>
      </w:r>
      <w:r w:rsidRPr="00637911">
        <w:rPr>
          <w:rFonts w:ascii="Times New Roman" w:hAnsi="Times New Roman" w:cs="Times New Roman"/>
          <w:sz w:val="28"/>
          <w:szCs w:val="28"/>
        </w:rPr>
        <w:t>в</w:t>
      </w:r>
      <w:r w:rsidR="00844890">
        <w:rPr>
          <w:rFonts w:ascii="Times New Roman" w:hAnsi="Times New Roman" w:cs="Times New Roman"/>
          <w:sz w:val="28"/>
          <w:szCs w:val="28"/>
        </w:rPr>
        <w:t>едена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посредничество в коммерческом подкупе, а также за обещание или предложение посредничества в коммерческом подкупе. 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11">
        <w:rPr>
          <w:rFonts w:ascii="Times New Roman" w:hAnsi="Times New Roman" w:cs="Times New Roman"/>
          <w:sz w:val="28"/>
          <w:szCs w:val="28"/>
        </w:rPr>
        <w:t>Также устан</w:t>
      </w:r>
      <w:r w:rsidR="00306601">
        <w:rPr>
          <w:rFonts w:ascii="Times New Roman" w:hAnsi="Times New Roman" w:cs="Times New Roman"/>
          <w:sz w:val="28"/>
          <w:szCs w:val="28"/>
        </w:rPr>
        <w:t>овлена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коммерческий подкуп, дачу или получение взятки, размер которых не превышает </w:t>
      </w:r>
      <w:r w:rsidRPr="000E0BAF">
        <w:rPr>
          <w:rFonts w:ascii="Times New Roman" w:hAnsi="Times New Roman" w:cs="Times New Roman"/>
          <w:b/>
          <w:i/>
          <w:sz w:val="28"/>
          <w:szCs w:val="28"/>
        </w:rPr>
        <w:t>10 тыс. рублей</w:t>
      </w:r>
      <w:r w:rsidRPr="00637911">
        <w:rPr>
          <w:rFonts w:ascii="Times New Roman" w:hAnsi="Times New Roman" w:cs="Times New Roman"/>
          <w:sz w:val="28"/>
          <w:szCs w:val="28"/>
        </w:rPr>
        <w:t xml:space="preserve"> (мелкий коммерческий подкуп, мелкое взяточничество).</w:t>
      </w:r>
    </w:p>
    <w:p w:rsidR="00726C01" w:rsidRDefault="00726C01" w:rsidP="00067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291.2. </w:t>
      </w:r>
      <w:r w:rsidRPr="00726C01">
        <w:rPr>
          <w:rFonts w:ascii="Times New Roman" w:hAnsi="Times New Roman" w:cs="Times New Roman"/>
          <w:b/>
          <w:color w:val="0070C0"/>
          <w:sz w:val="28"/>
          <w:szCs w:val="28"/>
        </w:rPr>
        <w:t>Мелкое взяточничество</w:t>
      </w:r>
    </w:p>
    <w:p w:rsidR="00726C01" w:rsidRP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8" w:history="1">
        <w:r w:rsidRPr="00726C01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№ 324-ФЗ)</w:t>
      </w: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86" w:type="dxa"/>
          </w:tcPr>
          <w:p w:rsidR="00726C01" w:rsidRPr="00F90CC2" w:rsidRDefault="00936855" w:rsidP="00936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</w:t>
            </w:r>
            <w:proofErr w:type="gramStart"/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иного дохода</w:t>
            </w:r>
            <w:proofErr w:type="gramEnd"/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осужденного за период до трех месяцев,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11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 же деяния, совершенные лицом, имеющим судимость за совершение преступлений, предусмотренных </w:t>
            </w:r>
            <w:hyperlink r:id="rId9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290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«Получение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0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«Дача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1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291.1</w:t>
              </w:r>
            </w:hyperlink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>«Посредничество во взяточничестве» Уголовного кодекса Российской Федерации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либо настоящей статьей</w:t>
            </w:r>
          </w:p>
        </w:tc>
        <w:tc>
          <w:tcPr>
            <w:tcW w:w="4786" w:type="dxa"/>
          </w:tcPr>
          <w:p w:rsidR="00726C01" w:rsidRPr="00F90CC2" w:rsidRDefault="00936855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</w:t>
            </w:r>
            <w:proofErr w:type="gramStart"/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иного дохода</w:t>
            </w:r>
            <w:proofErr w:type="gramEnd"/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осужденного за период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трех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</w:t>
            </w:r>
            <w:r w:rsidR="00201EA0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 до четырех лет, либо </w:t>
            </w:r>
            <w:r w:rsidR="00201EA0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трех лет.</w:t>
            </w:r>
          </w:p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26C01" w:rsidRPr="00F90CC2" w:rsidTr="00254774">
        <w:tc>
          <w:tcPr>
            <w:tcW w:w="9571" w:type="dxa"/>
            <w:gridSpan w:val="2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0CC2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CC312A3" wp14:editId="72AED579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-6547485</wp:posOffset>
                  </wp:positionV>
                  <wp:extent cx="9207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004" y="21004"/>
                      <wp:lineTo x="21004" y="0"/>
                      <wp:lineTo x="0" y="0"/>
                    </wp:wrapPolygon>
                  </wp:wrapTight>
                  <wp:docPr id="7" name="Рисунок 7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0C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      </w:r>
            <w:hyperlink r:id="rId14" w:history="1">
              <w:r w:rsidRPr="00F90CC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добровольно</w:t>
              </w:r>
            </w:hyperlink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204.1. </w:t>
      </w:r>
      <w:r w:rsidRPr="00F90CC2">
        <w:rPr>
          <w:rFonts w:ascii="Times New Roman" w:hAnsi="Times New Roman" w:cs="Times New Roman"/>
          <w:b/>
          <w:color w:val="0070C0"/>
          <w:sz w:val="28"/>
          <w:szCs w:val="28"/>
        </w:rPr>
        <w:t>Посредничество в коммерческом подкупе</w:t>
      </w:r>
    </w:p>
    <w:p w:rsidR="00726C01" w:rsidRPr="00F90CC2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5" w:history="1">
        <w:r w:rsidRPr="00F90CC2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CA004D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744B2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51B9C" w:rsidRPr="00951B9C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:rsidR="00951B9C" w:rsidRPr="00F90CC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</w:t>
            </w:r>
            <w:proofErr w:type="gramStart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иного дохода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осужденного за период до шести месяцев, или в размере от пятикратной до двадцатикратной суммы коммерческого подкупа,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тот же срок со штрафом в размере до пятикратной суммы коммерческого подкупа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2. Посредничество в коммерческом подкупе, совершенное: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в) в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совершенное в особо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в размере заработной платы или иного 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Обещание или предложение посредничества в коммерческом подкупе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или заниматься определенной деятельностью на срок до трех лет или без такового</w:t>
            </w:r>
          </w:p>
        </w:tc>
      </w:tr>
      <w:tr w:rsidR="00F90CC2" w:rsidRPr="00F90CC2" w:rsidTr="005E7928">
        <w:tc>
          <w:tcPr>
            <w:tcW w:w="9571" w:type="dxa"/>
            <w:gridSpan w:val="2"/>
          </w:tcPr>
          <w:p w:rsidR="00F90CC2" w:rsidRPr="00C563A3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06BBC476" wp14:editId="6C6C857B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-3810</wp:posOffset>
                  </wp:positionV>
                  <wp:extent cx="660400" cy="660400"/>
                  <wp:effectExtent l="0" t="0" r="6350" b="635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2" name="Рисунок 22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:rsidR="003B3FE6" w:rsidRDefault="003B3FE6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204.2. </w:t>
      </w:r>
      <w:r w:rsidRPr="00F705B3">
        <w:rPr>
          <w:rFonts w:ascii="Times New Roman" w:hAnsi="Times New Roman" w:cs="Times New Roman"/>
          <w:b/>
          <w:color w:val="0070C0"/>
          <w:sz w:val="28"/>
          <w:szCs w:val="28"/>
        </w:rPr>
        <w:t>Мелкий коммерческий подкуп</w:t>
      </w: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6" w:history="1">
        <w:r w:rsidRPr="00F705B3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F705B3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E1B9A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05B3" w:rsidRPr="00C563A3" w:rsidTr="00F705B3">
        <w:tc>
          <w:tcPr>
            <w:tcW w:w="4785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F705B3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4786" w:type="dxa"/>
          </w:tcPr>
          <w:p w:rsidR="00F705B3" w:rsidRPr="00C563A3" w:rsidRDefault="004D1516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</w:t>
            </w:r>
            <w:proofErr w:type="gramStart"/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иного дохода</w:t>
            </w:r>
            <w:proofErr w:type="gramEnd"/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осужденного за период до трех месяцев,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обязательны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двухсот часов,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 w:rsidR="00C563A3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а срок до одного года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C563A3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7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204</w:t>
              </w:r>
            </w:hyperlink>
            <w:r w:rsidR="004D1516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«Коммерческий подкуп»</w:t>
            </w:r>
            <w:r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w:anchor="Par0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204.1</w:t>
              </w:r>
            </w:hyperlink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«Посредничество </w:t>
            </w:r>
            <w:r w:rsidR="00C62C2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>в коммерческом подкупе» Уголовного к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одекса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Российской Федерации 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либо настоящей статьей</w:t>
            </w:r>
          </w:p>
        </w:tc>
        <w:tc>
          <w:tcPr>
            <w:tcW w:w="4786" w:type="dxa"/>
          </w:tcPr>
          <w:p w:rsidR="00F705B3" w:rsidRPr="00C563A3" w:rsidRDefault="00C42238" w:rsidP="00C422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</w:t>
            </w:r>
            <w:proofErr w:type="gramStart"/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иного дохода</w:t>
            </w:r>
            <w:proofErr w:type="gramEnd"/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осужденного за период до шести месяцев,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одного года,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C563A3" w:rsidRPr="00C563A3" w:rsidTr="0050749E">
        <w:tc>
          <w:tcPr>
            <w:tcW w:w="9571" w:type="dxa"/>
            <w:gridSpan w:val="2"/>
          </w:tcPr>
          <w:p w:rsidR="00C563A3" w:rsidRPr="00C563A3" w:rsidRDefault="00C563A3" w:rsidP="00C563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11B40B54" wp14:editId="43235BB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38100</wp:posOffset>
                  </wp:positionV>
                  <wp:extent cx="721995" cy="721995"/>
                  <wp:effectExtent l="0" t="0" r="1905" b="1905"/>
                  <wp:wrapTight wrapText="bothSides">
                    <wp:wrapPolygon edited="0">
                      <wp:start x="0" y="0"/>
                      <wp:lineTo x="0" y="21087"/>
                      <wp:lineTo x="21087" y="21087"/>
                      <wp:lineTo x="21087" y="0"/>
                      <wp:lineTo x="0" y="0"/>
                    </wp:wrapPolygon>
                  </wp:wrapTight>
                  <wp:docPr id="23" name="Рисунок 23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>в орган, имеющий право возбудить уголовное дело, о передаче предмета подкупа.</w:t>
            </w:r>
          </w:p>
        </w:tc>
      </w:tr>
    </w:tbl>
    <w:p w:rsidR="00726C01" w:rsidRPr="00F705B3" w:rsidRDefault="00726C01" w:rsidP="00C5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6C01" w:rsidRPr="00F705B3" w:rsidSect="004E0B3F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723" w:rsidRDefault="007B5723" w:rsidP="004E0B3F">
      <w:pPr>
        <w:spacing w:after="0" w:line="240" w:lineRule="auto"/>
      </w:pPr>
      <w:r>
        <w:separator/>
      </w:r>
    </w:p>
  </w:endnote>
  <w:endnote w:type="continuationSeparator" w:id="0">
    <w:p w:rsidR="007B5723" w:rsidRDefault="007B5723" w:rsidP="004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723" w:rsidRDefault="007B5723" w:rsidP="004E0B3F">
      <w:pPr>
        <w:spacing w:after="0" w:line="240" w:lineRule="auto"/>
      </w:pPr>
      <w:r>
        <w:separator/>
      </w:r>
    </w:p>
  </w:footnote>
  <w:footnote w:type="continuationSeparator" w:id="0">
    <w:p w:rsidR="007B5723" w:rsidRDefault="007B5723" w:rsidP="004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759221"/>
      <w:docPartObj>
        <w:docPartGallery w:val="Page Numbers (Top of Page)"/>
        <w:docPartUnique/>
      </w:docPartObj>
    </w:sdtPr>
    <w:sdtEndPr/>
    <w:sdtContent>
      <w:p w:rsidR="004E0B3F" w:rsidRDefault="004E0B3F">
        <w:pPr>
          <w:pStyle w:val="a7"/>
          <w:jc w:val="center"/>
        </w:pPr>
        <w:r w:rsidRPr="004E0B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0B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19E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0B3F" w:rsidRDefault="004E0B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D0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679D0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0BAF"/>
    <w:rsid w:val="000E154F"/>
    <w:rsid w:val="000E2DBF"/>
    <w:rsid w:val="001015F9"/>
    <w:rsid w:val="001049A1"/>
    <w:rsid w:val="00105A92"/>
    <w:rsid w:val="00106153"/>
    <w:rsid w:val="001075DA"/>
    <w:rsid w:val="00107942"/>
    <w:rsid w:val="00110317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4B2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1B9A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1EA0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06601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3FE6"/>
    <w:rsid w:val="003B499D"/>
    <w:rsid w:val="003B5ADF"/>
    <w:rsid w:val="003B6433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516"/>
    <w:rsid w:val="004D322D"/>
    <w:rsid w:val="004D4E3B"/>
    <w:rsid w:val="004E0B3F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3FCA"/>
    <w:rsid w:val="00636A63"/>
    <w:rsid w:val="00637911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6C0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B5723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1343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4890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28B5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855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1B9C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238"/>
    <w:rsid w:val="00C425D7"/>
    <w:rsid w:val="00C43A4E"/>
    <w:rsid w:val="00C448B7"/>
    <w:rsid w:val="00C44DBB"/>
    <w:rsid w:val="00C55BCC"/>
    <w:rsid w:val="00C563A3"/>
    <w:rsid w:val="00C60637"/>
    <w:rsid w:val="00C62C2C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04D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19EA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05B3"/>
    <w:rsid w:val="00F71519"/>
    <w:rsid w:val="00F717EF"/>
    <w:rsid w:val="00F71D74"/>
    <w:rsid w:val="00F73E61"/>
    <w:rsid w:val="00F75BC6"/>
    <w:rsid w:val="00F767A8"/>
    <w:rsid w:val="00F77748"/>
    <w:rsid w:val="00F817CD"/>
    <w:rsid w:val="00F83177"/>
    <w:rsid w:val="00F85B96"/>
    <w:rsid w:val="00F90613"/>
    <w:rsid w:val="00F909AC"/>
    <w:rsid w:val="00F90CC2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B9042-982D-43CE-B963-9D879835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3DA4468589E535EE0E7E3CBB5BF63EF1169E9C579B4BA6D7DCE1FC67A015FB968BF4832448CE7s174M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hyperlink" Target="http://www.google.ru/url?url=http://www.urano.ru/sochti-chislo-zverya-%E2%80%93-666-klyuchi/&amp;rct=j&amp;frm=1&amp;q=&amp;esrc=s&amp;sa=U&amp;ved=0ahUKEwiMpNPT3JXOAhXCd5oKHeFXDgUQwW4IITAG&amp;usg=AFQjCNFrtS0qK0XfjX9jbyNWjh4r0UBefg" TargetMode="External"/><Relationship Id="rId17" Type="http://schemas.openxmlformats.org/officeDocument/2006/relationships/hyperlink" Target="consultantplus://offline/ref=4CE080C5D1927FF8C6086888074F1D503EE82E1D8A9D2BFF8745C6D741BE3F8C795C73CA4E1Dq4A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E080C5D1927FF8C6086888074F1D503EE82F1B839A2BFF8745C6D741BE3F8C795C73CA47144945q8A1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ru/url?url=http://ru.depositphotos.com/12189020/stock-photo-3d-white-man-with-big.html&amp;rct=j&amp;frm=1&amp;q=&amp;esrc=s&amp;sa=U&amp;ved=0ahUKEwiMpNPT3JXOAhXCd5oKHeFXDgUQwW4IOzAT&amp;usg=AFQjCNEsWHZW8le7qWmf4_v3_GUX8iVcfQ" TargetMode="External"/><Relationship Id="rId11" Type="http://schemas.openxmlformats.org/officeDocument/2006/relationships/hyperlink" Target="consultantplus://offline/ref=E3C3DA4468589E535EE0E7E3CBB5BF63EF1168EFCC7EB4BA6D7DCE1FC67A015FB968BF4B324Cs87BM" TargetMode="External"/><Relationship Id="rId24" Type="http://schemas.openxmlformats.org/officeDocument/2006/relationships/customXml" Target="../customXml/item4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E080C5D1927FF8C6086888074F1D503EE82F1B839A2BFF8745C6D741BE3F8C795C73CA47144946q8A5N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E3C3DA4468589E535EE0E7E3CBB5BF63EF1168EFCC7EB4BA6D7DCE1FC67A015FB968BF4B3243s87F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3C3DA4468589E535EE0E7E3CBB5BF63EF1168EFCC7EB4BA6D7DCE1FC67A015FB968BF4B3241s879M" TargetMode="External"/><Relationship Id="rId14" Type="http://schemas.openxmlformats.org/officeDocument/2006/relationships/hyperlink" Target="consultantplus://offline/ref=E3C3DA4468589E535EE0E7E3CBB5BF63EC146CEAC177B4BA6D7DCE1FC67A015FB968BF4832448DE2s175M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6PQ52NDQUCDJ-425-2014</_dlc_DocId>
    <_dlc_DocIdUrl xmlns="4c48e722-e5ee-4bb4-abb8-2d4075f5b3da">
      <Url>http://www.eduportal44.ru/Manturovo/mant_MDOU8/1/_layouts/15/DocIdRedir.aspx?ID=6PQ52NDQUCDJ-425-2014</Url>
      <Description>6PQ52NDQUCDJ-425-2014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4A2EA8-8A24-474A-86F1-42A9A37F4F78}"/>
</file>

<file path=customXml/itemProps2.xml><?xml version="1.0" encoding="utf-8"?>
<ds:datastoreItem xmlns:ds="http://schemas.openxmlformats.org/officeDocument/2006/customXml" ds:itemID="{11FD93A5-6EBE-4486-AC40-49D1FB38626D}"/>
</file>

<file path=customXml/itemProps3.xml><?xml version="1.0" encoding="utf-8"?>
<ds:datastoreItem xmlns:ds="http://schemas.openxmlformats.org/officeDocument/2006/customXml" ds:itemID="{1EC4CC96-410C-4ACF-B46D-BA8F237A609D}"/>
</file>

<file path=customXml/itemProps4.xml><?xml version="1.0" encoding="utf-8"?>
<ds:datastoreItem xmlns:ds="http://schemas.openxmlformats.org/officeDocument/2006/customXml" ds:itemID="{3EDE679F-72C7-4EBE-A3FD-21E9B4D9DF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Саичкина Валентина Михайловна</cp:lastModifiedBy>
  <cp:revision>2</cp:revision>
  <dcterms:created xsi:type="dcterms:W3CDTF">2019-07-30T05:53:00Z</dcterms:created>
  <dcterms:modified xsi:type="dcterms:W3CDTF">2019-07-30T05:53:00Z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19dee836-3f7a-44d1-9f45-61f7d3303a8d</vt:lpwstr>
  </property>
</Properties>
</file>