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AD" w:rsidRDefault="00A51F9C" w:rsidP="00A51F9C">
      <w:pPr>
        <w:jc w:val="center"/>
      </w:pPr>
      <w:r>
        <w:t>ПРИКАЗ №60</w:t>
      </w:r>
    </w:p>
    <w:p w:rsidR="00A51F9C" w:rsidRDefault="00A51F9C" w:rsidP="00A51F9C">
      <w:pPr>
        <w:jc w:val="center"/>
      </w:pPr>
      <w:r>
        <w:t>по Мантуровскому ГОО от 3.06.2015г.</w:t>
      </w:r>
    </w:p>
    <w:p w:rsidR="00A51F9C" w:rsidRDefault="00A51F9C" w:rsidP="00A51F9C">
      <w:r>
        <w:t xml:space="preserve">О проведении  </w:t>
      </w:r>
      <w:proofErr w:type="gramStart"/>
      <w:r>
        <w:t>независимой</w:t>
      </w:r>
      <w:proofErr w:type="gramEnd"/>
      <w:r>
        <w:t xml:space="preserve"> </w:t>
      </w:r>
    </w:p>
    <w:p w:rsidR="00A51F9C" w:rsidRDefault="00A51F9C" w:rsidP="00A51F9C">
      <w:r>
        <w:t>оценки  качества образования в 2015г.</w:t>
      </w:r>
    </w:p>
    <w:p w:rsidR="00A51F9C" w:rsidRDefault="00A51F9C" w:rsidP="00A51F9C"/>
    <w:p w:rsidR="00A51F9C" w:rsidRDefault="00A51F9C" w:rsidP="007A6A93">
      <w:pPr>
        <w:jc w:val="both"/>
      </w:pPr>
      <w:r>
        <w:t xml:space="preserve">    В </w:t>
      </w:r>
      <w:r w:rsidR="00AD499C">
        <w:t xml:space="preserve"> соответствии со ст. 95.2 ФЗ от 29.12.2012г. №273 ФЗ «Об образовании в РФ», распоряжением губернатора КО от 16.04.2013г. №70 «О порядке образования общественных советов при исполнительных органах государственной власти </w:t>
      </w:r>
      <w:proofErr w:type="gramStart"/>
      <w:r w:rsidR="00AD499C">
        <w:t>КО</w:t>
      </w:r>
      <w:proofErr w:type="gramEnd"/>
      <w:r w:rsidR="00AD499C">
        <w:t>», распоряжением  администрации КО от 25.05.2013г. №122-ра «Об утверждении Плана мероприятий по формированию независимой оценки качества  работы организаций, оказывающих социальные услуги на 2013-2015гг»,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</w:r>
    </w:p>
    <w:p w:rsidR="00AD499C" w:rsidRDefault="00AD499C" w:rsidP="007A6A93">
      <w:pPr>
        <w:jc w:val="both"/>
      </w:pPr>
      <w:r>
        <w:t>приказываю:</w:t>
      </w:r>
    </w:p>
    <w:p w:rsidR="00AD499C" w:rsidRDefault="00AD499C" w:rsidP="007A6A93">
      <w:pPr>
        <w:jc w:val="both"/>
      </w:pPr>
      <w:r>
        <w:t>1.Организовать и провести в срок до 15 июня 2015г. мероприятия по независимой оценке качества  образовательной деятельности образовательных организаций городского округа город Мантурово.</w:t>
      </w:r>
    </w:p>
    <w:p w:rsidR="00AD499C" w:rsidRDefault="00AD499C" w:rsidP="007A6A93">
      <w:pPr>
        <w:jc w:val="both"/>
      </w:pPr>
      <w:r>
        <w:t>2.Утвердить общественный совет по проведению НОК ОД в составе:</w:t>
      </w:r>
    </w:p>
    <w:p w:rsidR="00AD499C" w:rsidRDefault="00414F51" w:rsidP="007A6A93">
      <w:pPr>
        <w:jc w:val="both"/>
      </w:pPr>
      <w:r>
        <w:t>Олейник Т.И.- председатель</w:t>
      </w:r>
    </w:p>
    <w:p w:rsidR="00414F51" w:rsidRDefault="00414F51" w:rsidP="007A6A93">
      <w:pPr>
        <w:jc w:val="both"/>
      </w:pPr>
      <w:r>
        <w:t>Скородумова Н.Н. зам. председателя</w:t>
      </w:r>
    </w:p>
    <w:p w:rsidR="00414F51" w:rsidRDefault="00414F51" w:rsidP="007A6A93">
      <w:pPr>
        <w:jc w:val="both"/>
      </w:pPr>
      <w:r>
        <w:t>Савреева Т.П. секретарь</w:t>
      </w:r>
    </w:p>
    <w:p w:rsidR="00414F51" w:rsidRDefault="00414F51" w:rsidP="007A6A93">
      <w:pPr>
        <w:jc w:val="both"/>
      </w:pPr>
      <w:r>
        <w:t>Жолобова Л.А., гл. специалист ГОО</w:t>
      </w:r>
    </w:p>
    <w:p w:rsidR="00414F51" w:rsidRDefault="00414F51" w:rsidP="007A6A93">
      <w:pPr>
        <w:jc w:val="both"/>
      </w:pPr>
      <w:r>
        <w:t>Турова Е.Н., председатель Совета профсоюза работников образования</w:t>
      </w:r>
    </w:p>
    <w:p w:rsidR="00414F51" w:rsidRDefault="00414F51" w:rsidP="007A6A93">
      <w:pPr>
        <w:jc w:val="both"/>
      </w:pPr>
      <w:r>
        <w:t>Егорова И.С., уполномоченный  по правам ребенка</w:t>
      </w:r>
    </w:p>
    <w:p w:rsidR="00414F51" w:rsidRDefault="00414F51" w:rsidP="007A6A93">
      <w:pPr>
        <w:jc w:val="both"/>
      </w:pPr>
      <w:r>
        <w:t xml:space="preserve">Хрусталева Е.А., председатель родительского комитета МБДОУ </w:t>
      </w:r>
      <w:proofErr w:type="spellStart"/>
      <w:r>
        <w:t>д</w:t>
      </w:r>
      <w:proofErr w:type="spellEnd"/>
      <w:r>
        <w:t>/с №3 «Ромашка»</w:t>
      </w:r>
    </w:p>
    <w:p w:rsidR="00414F51" w:rsidRDefault="00414F51" w:rsidP="007A6A93">
      <w:pPr>
        <w:jc w:val="both"/>
      </w:pPr>
      <w:r>
        <w:t>Ткачук Л.Н., председатель общественного совета МБОУ СОШ №5</w:t>
      </w:r>
    </w:p>
    <w:p w:rsidR="00414F51" w:rsidRDefault="00414F51" w:rsidP="007A6A93">
      <w:pPr>
        <w:jc w:val="both"/>
      </w:pPr>
      <w:r>
        <w:t xml:space="preserve">3.Утвердить Положение об общественном совете по проведению НОКОД </w:t>
      </w:r>
      <w:proofErr w:type="gramStart"/>
      <w:r>
        <w:t xml:space="preserve">( </w:t>
      </w:r>
      <w:proofErr w:type="gramEnd"/>
      <w:r>
        <w:t>приложение 1)</w:t>
      </w:r>
    </w:p>
    <w:p w:rsidR="00414F51" w:rsidRDefault="00414F51" w:rsidP="007A6A93">
      <w:pPr>
        <w:jc w:val="both"/>
      </w:pPr>
      <w:r>
        <w:t xml:space="preserve">4.Утвердить техническое задание для организации НОК ОД в соответствии с Методикой и инструментарием </w:t>
      </w:r>
      <w:proofErr w:type="gramStart"/>
      <w:r>
        <w:t xml:space="preserve">( </w:t>
      </w:r>
      <w:proofErr w:type="gramEnd"/>
      <w:r>
        <w:t>приложение 2) в срок до 4.06.2015г.</w:t>
      </w:r>
    </w:p>
    <w:p w:rsidR="00414F51" w:rsidRDefault="00414F51" w:rsidP="007A6A93">
      <w:pPr>
        <w:jc w:val="both"/>
      </w:pPr>
      <w:r>
        <w:t>5.</w:t>
      </w:r>
      <w:proofErr w:type="gramStart"/>
      <w:r w:rsidR="00F368D6">
        <w:t>Разместить  информацию</w:t>
      </w:r>
      <w:proofErr w:type="gramEnd"/>
      <w:r w:rsidR="00F368D6">
        <w:t xml:space="preserve"> о результатах НОК ОД на официальном сайте ДОН. Обеспечить техническую возможность выражения мнения граждан  о качестве образовательной деятельности организаций до 1.07.2015г.</w:t>
      </w:r>
    </w:p>
    <w:p w:rsidR="00F368D6" w:rsidRDefault="00F368D6" w:rsidP="007A6A93">
      <w:pPr>
        <w:jc w:val="both"/>
      </w:pPr>
      <w:r>
        <w:t>6.Руководителям образовательных организаций</w:t>
      </w:r>
    </w:p>
    <w:p w:rsidR="00F368D6" w:rsidRDefault="00F368D6" w:rsidP="007A6A93">
      <w:pPr>
        <w:jc w:val="both"/>
      </w:pPr>
      <w:r>
        <w:lastRenderedPageBreak/>
        <w:t xml:space="preserve">6.1.предоставить  в открытом доступе в сети «Интернет» отчет о результатах  </w:t>
      </w:r>
      <w:proofErr w:type="spellStart"/>
      <w:r>
        <w:t>самообследования</w:t>
      </w:r>
      <w:proofErr w:type="spellEnd"/>
      <w:proofErr w:type="gramStart"/>
      <w:r>
        <w:t xml:space="preserve"> ,</w:t>
      </w:r>
      <w:proofErr w:type="gramEnd"/>
      <w:r>
        <w:t xml:space="preserve"> а также информацию о своей деятельности в соответствии с действующим законодательством РФ ФЗ №273 ст. 29, постановлением Правительства РФ от 10.07.2013г. №582»Об утверждении правил</w:t>
      </w:r>
      <w:r w:rsidR="003D6838">
        <w:t xml:space="preserve"> размещения  на официальном сайте образовательной организации в информационно-телекоммуникационной сети «Интернет»  и обновления информации об образовательной организации», Приказ МО от 10.12.2013г. №1324 «Об утверждении показателей деятельности образовательной организации», приказ от 14.06.2013г. №462 «Об утверждении порядка проведения </w:t>
      </w:r>
      <w:proofErr w:type="spellStart"/>
      <w:r w:rsidR="003D6838">
        <w:t>самообследования</w:t>
      </w:r>
      <w:proofErr w:type="spellEnd"/>
      <w:r w:rsidR="003D6838">
        <w:t xml:space="preserve"> образовательной организации»</w:t>
      </w:r>
      <w:r w:rsidR="007A6A93">
        <w:t>;</w:t>
      </w:r>
    </w:p>
    <w:p w:rsidR="003D6838" w:rsidRDefault="003D6838" w:rsidP="007A6A93">
      <w:pPr>
        <w:jc w:val="both"/>
      </w:pPr>
      <w:r>
        <w:t>6.2.организовать  участие родителей и обучающихся в опросах получателей образовательных услуг</w:t>
      </w:r>
      <w:r w:rsidR="007A6A93">
        <w:t>;</w:t>
      </w:r>
    </w:p>
    <w:p w:rsidR="003D6838" w:rsidRDefault="003D6838" w:rsidP="007A6A93">
      <w:pPr>
        <w:jc w:val="both"/>
      </w:pPr>
      <w:r>
        <w:t>6.3.по результатам участия в процедурах НОК ОД разработать, согласовать с отделом образования и утвердить планы мероприятий по улучшению качества работы образовательных организаций</w:t>
      </w:r>
      <w:r w:rsidR="007A6A93">
        <w:t>;</w:t>
      </w:r>
    </w:p>
    <w:p w:rsidR="003D6838" w:rsidRDefault="003D6838" w:rsidP="007A6A93">
      <w:pPr>
        <w:jc w:val="both"/>
      </w:pPr>
      <w:r>
        <w:t xml:space="preserve">6.4.использовать результаты НОК ОД для решения задач, отраженных в образовательной программе  </w:t>
      </w:r>
      <w:proofErr w:type="gramStart"/>
      <w:r>
        <w:t xml:space="preserve">( </w:t>
      </w:r>
      <w:proofErr w:type="gramEnd"/>
      <w:r>
        <w:t>программах) организаций, а также с целью повышения эффективности деятельности, достижения результатов  освоения образовательных  программ, соответствующих требованиям ФГОС.</w:t>
      </w:r>
    </w:p>
    <w:p w:rsidR="003D6838" w:rsidRDefault="0015210E" w:rsidP="007A6A93">
      <w:pPr>
        <w:jc w:val="both"/>
      </w:pPr>
      <w:r>
        <w:t>7.Контроль исполнения  приказа оставляю за собой.</w:t>
      </w:r>
    </w:p>
    <w:p w:rsidR="0015210E" w:rsidRDefault="0015210E" w:rsidP="007A6A93">
      <w:pPr>
        <w:jc w:val="both"/>
      </w:pPr>
    </w:p>
    <w:p w:rsidR="0015210E" w:rsidRDefault="0015210E" w:rsidP="007A6A93">
      <w:pPr>
        <w:jc w:val="both"/>
      </w:pPr>
      <w:r>
        <w:t xml:space="preserve">   Зав. ГОО                                     Т.И. Олейник </w:t>
      </w:r>
    </w:p>
    <w:p w:rsidR="0015210E" w:rsidRDefault="0015210E" w:rsidP="00A51F9C"/>
    <w:p w:rsidR="00A51F9C" w:rsidRDefault="00A51F9C" w:rsidP="00A51F9C"/>
    <w:p w:rsidR="00A51F9C" w:rsidRDefault="00A51F9C" w:rsidP="00A51F9C">
      <w:r>
        <w:t xml:space="preserve">    </w:t>
      </w:r>
    </w:p>
    <w:sectPr w:rsidR="00A51F9C" w:rsidSect="0032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9C"/>
    <w:rsid w:val="0015210E"/>
    <w:rsid w:val="00323099"/>
    <w:rsid w:val="003D6838"/>
    <w:rsid w:val="00414F51"/>
    <w:rsid w:val="007A6A93"/>
    <w:rsid w:val="009473DB"/>
    <w:rsid w:val="00A51F9C"/>
    <w:rsid w:val="00AD499C"/>
    <w:rsid w:val="00B722BE"/>
    <w:rsid w:val="00EE6251"/>
    <w:rsid w:val="00F3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6PQ52NDQUCDJ-425-1453</_dlc_DocId>
    <_dlc_DocIdUrl xmlns="4c48e722-e5ee-4bb4-abb8-2d4075f5b3da">
      <Url>http://www.eduportal44.ru/Manturovo/mant_MDOU8/1/_layouts/15/DocIdRedir.aspx?ID=6PQ52NDQUCDJ-425-1453</Url>
      <Description>6PQ52NDQUCDJ-425-1453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A4CF5-113A-49CD-BAD9-5CB95C01526E}"/>
</file>

<file path=customXml/itemProps2.xml><?xml version="1.0" encoding="utf-8"?>
<ds:datastoreItem xmlns:ds="http://schemas.openxmlformats.org/officeDocument/2006/customXml" ds:itemID="{FCB4F8FB-1897-4DE8-8AD8-5ACA4624A065}"/>
</file>

<file path=customXml/itemProps3.xml><?xml version="1.0" encoding="utf-8"?>
<ds:datastoreItem xmlns:ds="http://schemas.openxmlformats.org/officeDocument/2006/customXml" ds:itemID="{C4647F86-E46A-4811-B642-F19BF6CC029C}"/>
</file>

<file path=customXml/itemProps4.xml><?xml version="1.0" encoding="utf-8"?>
<ds:datastoreItem xmlns:ds="http://schemas.openxmlformats.org/officeDocument/2006/customXml" ds:itemID="{82C4822F-04AE-4390-9A95-36791EE23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городского округа город Мантурово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Татьяна Ивановна</dc:creator>
  <cp:keywords/>
  <dc:description/>
  <cp:lastModifiedBy>Олейник Татьяна Ивановна</cp:lastModifiedBy>
  <cp:revision>5</cp:revision>
  <cp:lastPrinted>2015-06-09T12:08:00Z</cp:lastPrinted>
  <dcterms:created xsi:type="dcterms:W3CDTF">2015-06-09T11:17:00Z</dcterms:created>
  <dcterms:modified xsi:type="dcterms:W3CDTF">2015-06-09T12:09:00Z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15c6c1e7-c961-4ed6-b49c-fd49a6863c37</vt:lpwstr>
  </property>
</Properties>
</file>