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AB" w:rsidRDefault="00445A7B" w:rsidP="000645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5A7B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                                                                 детский сад №7 «Сказка» городского округа город Мантурово </w:t>
      </w:r>
    </w:p>
    <w:p w:rsidR="00445A7B" w:rsidRPr="00445A7B" w:rsidRDefault="00445A7B" w:rsidP="000645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5A7B">
        <w:rPr>
          <w:rFonts w:ascii="Times New Roman" w:hAnsi="Times New Roman"/>
          <w:sz w:val="28"/>
          <w:szCs w:val="28"/>
        </w:rPr>
        <w:t>Костромской области</w:t>
      </w:r>
    </w:p>
    <w:p w:rsidR="00445A7B" w:rsidRPr="00445A7B" w:rsidRDefault="00445A7B" w:rsidP="00445A7B">
      <w:pPr>
        <w:ind w:right="-142"/>
        <w:jc w:val="center"/>
        <w:rPr>
          <w:sz w:val="28"/>
          <w:szCs w:val="28"/>
        </w:rPr>
      </w:pPr>
    </w:p>
    <w:p w:rsidR="00445A7B" w:rsidRDefault="00445A7B" w:rsidP="00445A7B">
      <w:pPr>
        <w:ind w:right="-142"/>
        <w:jc w:val="center"/>
        <w:rPr>
          <w:b/>
          <w:sz w:val="28"/>
          <w:szCs w:val="28"/>
        </w:rPr>
      </w:pPr>
    </w:p>
    <w:p w:rsidR="00445A7B" w:rsidRDefault="00445A7B" w:rsidP="00445A7B">
      <w:pPr>
        <w:ind w:right="-142"/>
        <w:jc w:val="center"/>
        <w:rPr>
          <w:b/>
          <w:sz w:val="28"/>
          <w:szCs w:val="28"/>
        </w:rPr>
      </w:pPr>
    </w:p>
    <w:p w:rsidR="00445A7B" w:rsidRDefault="000645AB" w:rsidP="00445A7B">
      <w:pPr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ПЕДАГОГОВ</w:t>
      </w:r>
    </w:p>
    <w:p w:rsidR="00027D4D" w:rsidRPr="00445A7B" w:rsidRDefault="00027D4D" w:rsidP="00445A7B">
      <w:pPr>
        <w:ind w:right="-142"/>
        <w:jc w:val="center"/>
        <w:rPr>
          <w:rFonts w:ascii="Times New Roman" w:hAnsi="Times New Roman"/>
          <w:b/>
          <w:sz w:val="36"/>
          <w:szCs w:val="36"/>
        </w:rPr>
      </w:pPr>
      <w:r w:rsidRPr="00445A7B">
        <w:rPr>
          <w:rFonts w:ascii="Times New Roman" w:hAnsi="Times New Roman"/>
          <w:b/>
          <w:bCs/>
          <w:sz w:val="36"/>
          <w:szCs w:val="36"/>
          <w:lang w:eastAsia="ru-RU"/>
        </w:rPr>
        <w:t xml:space="preserve">"Возможности использования </w:t>
      </w:r>
      <w:proofErr w:type="spellStart"/>
      <w:r w:rsidRPr="00445A7B">
        <w:rPr>
          <w:rFonts w:ascii="Times New Roman" w:hAnsi="Times New Roman"/>
          <w:b/>
          <w:bCs/>
          <w:sz w:val="36"/>
          <w:szCs w:val="36"/>
          <w:lang w:eastAsia="ru-RU"/>
        </w:rPr>
        <w:t>фитбол</w:t>
      </w:r>
      <w:proofErr w:type="spellEnd"/>
      <w:r w:rsidRPr="00445A7B">
        <w:rPr>
          <w:rFonts w:ascii="Times New Roman" w:hAnsi="Times New Roman"/>
          <w:b/>
          <w:bCs/>
          <w:sz w:val="36"/>
          <w:szCs w:val="36"/>
          <w:lang w:eastAsia="ru-RU"/>
        </w:rPr>
        <w:t>-мяча в развивающей педагогике оздоровления".</w:t>
      </w:r>
    </w:p>
    <w:p w:rsidR="000645AB" w:rsidRDefault="000645AB" w:rsidP="000645AB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D37D1" w:rsidRPr="0098203A" w:rsidRDefault="00FA75F6" w:rsidP="000645AB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здоровья детей, полноценное развитие их организма – одна из основных проблем в современном обществе.</w:t>
      </w:r>
      <w:r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Проведённые исследования показали, что состояние здоровья детей и подростков, ухудшается. С каждым годом растёт количество детей, страдающих </w:t>
      </w:r>
      <w:proofErr w:type="gramStart"/>
      <w:r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сердечно-сосудистыми</w:t>
      </w:r>
      <w:proofErr w:type="gramEnd"/>
      <w:r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заболеваниями, ожирением, нарушением осанки, речи, координации движений, плоскостопием.</w:t>
      </w:r>
      <w:r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этой связи актуальной становится проблема поиска эффективных путей укрепления здоровья ребёнка, коррекции недостатков физического развития, профилактики заболеваний и увеличения двигательной активности как мощного фактора интеллектуального и эмоционального развития человека.</w:t>
      </w:r>
      <w:r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последнее время отмечается тенденция к использованию нетрадиционных форм работы по оздоровлению детей дошкольного возраста.</w:t>
      </w:r>
      <w:r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процессе физического воспитания дошкольников используются разнообразные формы работы. Одной из таких форм является гимнастика на </w:t>
      </w:r>
      <w:proofErr w:type="spellStart"/>
      <w:r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фитбол</w:t>
      </w:r>
      <w:proofErr w:type="spellEnd"/>
      <w:r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-мячах.</w:t>
      </w:r>
      <w:r w:rsidR="008A1A45"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61E8B" w:rsidRPr="0098203A" w:rsidRDefault="00FD37D1" w:rsidP="0098203A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1A45" w:rsidRPr="0098203A">
        <w:rPr>
          <w:rFonts w:ascii="Times New Roman" w:hAnsi="Times New Roman"/>
          <w:sz w:val="24"/>
          <w:szCs w:val="24"/>
        </w:rPr>
        <w:t>Фитбол</w:t>
      </w:r>
      <w:proofErr w:type="spellEnd"/>
      <w:r w:rsidR="008A1A45" w:rsidRPr="0098203A">
        <w:rPr>
          <w:rFonts w:ascii="Times New Roman" w:hAnsi="Times New Roman"/>
          <w:sz w:val="24"/>
          <w:szCs w:val="24"/>
        </w:rPr>
        <w:t xml:space="preserve"> в переводе с английского означает «мяч для опоры», который используется в оздоровительных целях. Гимнастика на мяче (</w:t>
      </w:r>
      <w:proofErr w:type="spellStart"/>
      <w:r w:rsidR="008A1A45" w:rsidRPr="0098203A">
        <w:rPr>
          <w:rFonts w:ascii="Times New Roman" w:hAnsi="Times New Roman"/>
          <w:sz w:val="24"/>
          <w:szCs w:val="24"/>
        </w:rPr>
        <w:t>Fitball</w:t>
      </w:r>
      <w:proofErr w:type="spellEnd"/>
      <w:r w:rsidR="008A1A45" w:rsidRPr="0098203A">
        <w:rPr>
          <w:rFonts w:ascii="Times New Roman" w:hAnsi="Times New Roman"/>
          <w:sz w:val="24"/>
          <w:szCs w:val="24"/>
        </w:rPr>
        <w:t xml:space="preserve">) наиболее полно охватывает все сферы и аспекты использования мячей для оздоровления занимающихся.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>При этом мяч может использоваться как - тренажер, как предмет и как утяжелитель (его масса равна примерно 1 кг).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>Ц</w:t>
      </w:r>
      <w:r w:rsidR="000F2FF8" w:rsidRPr="0098203A">
        <w:rPr>
          <w:rFonts w:ascii="Times New Roman" w:hAnsi="Times New Roman"/>
          <w:sz w:val="24"/>
          <w:szCs w:val="24"/>
        </w:rPr>
        <w:t xml:space="preserve">ЕЛЬ: внедрения </w:t>
      </w:r>
      <w:proofErr w:type="spellStart"/>
      <w:r w:rsidR="000F2FF8" w:rsidRPr="0098203A">
        <w:rPr>
          <w:rFonts w:ascii="Times New Roman" w:hAnsi="Times New Roman"/>
          <w:sz w:val="24"/>
          <w:szCs w:val="24"/>
        </w:rPr>
        <w:t>фитбол</w:t>
      </w:r>
      <w:proofErr w:type="spellEnd"/>
      <w:r w:rsidR="000F2FF8" w:rsidRPr="0098203A">
        <w:rPr>
          <w:rFonts w:ascii="Times New Roman" w:hAnsi="Times New Roman"/>
          <w:sz w:val="24"/>
          <w:szCs w:val="24"/>
        </w:rPr>
        <w:t>-гимнастики</w:t>
      </w:r>
      <w:r w:rsidRPr="0098203A">
        <w:rPr>
          <w:rFonts w:ascii="Times New Roman" w:hAnsi="Times New Roman"/>
          <w:sz w:val="24"/>
          <w:szCs w:val="24"/>
        </w:rPr>
        <w:t>, повышение эффективности физкультурн</w:t>
      </w:r>
      <w:proofErr w:type="gramStart"/>
      <w:r w:rsidRPr="0098203A">
        <w:rPr>
          <w:rFonts w:ascii="Times New Roman" w:hAnsi="Times New Roman"/>
          <w:sz w:val="24"/>
          <w:szCs w:val="24"/>
        </w:rPr>
        <w:t>о-</w:t>
      </w:r>
      <w:proofErr w:type="gramEnd"/>
      <w:r w:rsidRPr="0098203A">
        <w:rPr>
          <w:rFonts w:ascii="Times New Roman" w:hAnsi="Times New Roman"/>
          <w:sz w:val="24"/>
          <w:szCs w:val="24"/>
        </w:rPr>
        <w:t xml:space="preserve"> оздоровительной работы ДОУ посредством комплексного воздействия </w:t>
      </w:r>
      <w:proofErr w:type="spellStart"/>
      <w:r w:rsidRPr="0098203A">
        <w:rPr>
          <w:rFonts w:ascii="Times New Roman" w:hAnsi="Times New Roman"/>
          <w:sz w:val="24"/>
          <w:szCs w:val="24"/>
        </w:rPr>
        <w:t>фитболов</w:t>
      </w:r>
      <w:proofErr w:type="spellEnd"/>
      <w:r w:rsidRPr="0098203A">
        <w:rPr>
          <w:rFonts w:ascii="Times New Roman" w:hAnsi="Times New Roman"/>
          <w:sz w:val="24"/>
          <w:szCs w:val="24"/>
        </w:rPr>
        <w:t xml:space="preserve"> на детский организм для достижения максимального оздоровительного эффекта и профилактика нарушений опорно- двигательного аппарата.</w:t>
      </w:r>
    </w:p>
    <w:p w:rsidR="00FD37D1" w:rsidRPr="0098203A" w:rsidRDefault="00FD37D1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>На одном занятии решаются все задачи оздоровительные, воспитательные, образовательные.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03A"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03A">
        <w:rPr>
          <w:rFonts w:ascii="Times New Roman" w:hAnsi="Times New Roman"/>
          <w:b/>
          <w:sz w:val="24"/>
          <w:szCs w:val="24"/>
        </w:rPr>
        <w:t xml:space="preserve"> Оздоровительные: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 1. Укрепление здоровья детей, включающее формирование опорн</w:t>
      </w:r>
      <w:proofErr w:type="gramStart"/>
      <w:r w:rsidRPr="0098203A">
        <w:rPr>
          <w:rFonts w:ascii="Times New Roman" w:hAnsi="Times New Roman"/>
          <w:sz w:val="24"/>
          <w:szCs w:val="24"/>
        </w:rPr>
        <w:t>о-</w:t>
      </w:r>
      <w:proofErr w:type="gramEnd"/>
      <w:r w:rsidRPr="0098203A">
        <w:rPr>
          <w:rFonts w:ascii="Times New Roman" w:hAnsi="Times New Roman"/>
          <w:sz w:val="24"/>
          <w:szCs w:val="24"/>
        </w:rPr>
        <w:t xml:space="preserve"> двигательного аппарата, стимулирование функций сердечно-сосудистой, дыхательной систем и координационных способностей.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 2. Создание основы для нормального роста и полноценного развития ребенка, путем целесообразной двигательной активности и закаливающих мероприятий.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3. Приобщение детей к здоровому образу жизни, выработка потребности в регулярных занятиях физической культурой.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4. Совершенствовать эмоциональную сферу дошкольников. </w:t>
      </w:r>
      <w:r w:rsidRPr="0098203A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 5. Формировать познавательную сферу посредством выполнения двигательных </w:t>
      </w:r>
      <w:proofErr w:type="gramStart"/>
      <w:r w:rsidRPr="0098203A">
        <w:rPr>
          <w:rFonts w:ascii="Times New Roman" w:hAnsi="Times New Roman"/>
          <w:sz w:val="24"/>
          <w:szCs w:val="24"/>
        </w:rPr>
        <w:t>действии</w:t>
      </w:r>
      <w:proofErr w:type="gramEnd"/>
      <w:r w:rsidRPr="0098203A">
        <w:rPr>
          <w:rFonts w:ascii="Times New Roman" w:hAnsi="Times New Roman"/>
          <w:sz w:val="24"/>
          <w:szCs w:val="24"/>
        </w:rPr>
        <w:t xml:space="preserve">, а </w:t>
      </w:r>
      <w:r w:rsidR="000F2FF8" w:rsidRPr="0098203A">
        <w:rPr>
          <w:rFonts w:ascii="Times New Roman" w:hAnsi="Times New Roman"/>
          <w:sz w:val="24"/>
          <w:szCs w:val="24"/>
        </w:rPr>
        <w:t>также</w:t>
      </w:r>
      <w:r w:rsidRPr="0098203A">
        <w:rPr>
          <w:rFonts w:ascii="Times New Roman" w:hAnsi="Times New Roman"/>
          <w:sz w:val="24"/>
          <w:szCs w:val="24"/>
        </w:rPr>
        <w:t xml:space="preserve"> познание собственного тела и его многочисленных возможностей.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6. Развивать </w:t>
      </w:r>
      <w:proofErr w:type="spellStart"/>
      <w:r w:rsidRPr="0098203A">
        <w:rPr>
          <w:rFonts w:ascii="Times New Roman" w:hAnsi="Times New Roman"/>
          <w:sz w:val="24"/>
          <w:szCs w:val="24"/>
        </w:rPr>
        <w:t>музыкапьно-</w:t>
      </w:r>
      <w:proofErr w:type="gramStart"/>
      <w:r w:rsidRPr="0098203A">
        <w:rPr>
          <w:rFonts w:ascii="Times New Roman" w:hAnsi="Times New Roman"/>
          <w:sz w:val="24"/>
          <w:szCs w:val="24"/>
        </w:rPr>
        <w:t>p</w:t>
      </w:r>
      <w:proofErr w:type="gramEnd"/>
      <w:r w:rsidRPr="0098203A">
        <w:rPr>
          <w:rFonts w:ascii="Times New Roman" w:hAnsi="Times New Roman"/>
          <w:sz w:val="24"/>
          <w:szCs w:val="24"/>
        </w:rPr>
        <w:t>итмические</w:t>
      </w:r>
      <w:proofErr w:type="spellEnd"/>
      <w:r w:rsidRPr="0098203A">
        <w:rPr>
          <w:rFonts w:ascii="Times New Roman" w:hAnsi="Times New Roman"/>
          <w:sz w:val="24"/>
          <w:szCs w:val="24"/>
        </w:rPr>
        <w:t xml:space="preserve"> и творческие способности детей, речь. 7. Стимулировать развитие психических познавательных процессов, эмоции 8. Приобщение детей к здоровому образу жизни и безопасному поведению. </w:t>
      </w:r>
      <w:r w:rsidRPr="0098203A">
        <w:rPr>
          <w:rFonts w:ascii="Times New Roman" w:hAnsi="Times New Roman"/>
          <w:b/>
          <w:sz w:val="24"/>
          <w:szCs w:val="24"/>
        </w:rPr>
        <w:t xml:space="preserve">Воспитательные: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1. Воспитывать нравственно-волевые качества личности, отзывчивость, дисциплинированность, взаимопомощь, ответственность, самостоятельность.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2. Формировать навыки самоконтроля и самооценки, </w:t>
      </w:r>
      <w:proofErr w:type="spellStart"/>
      <w:r w:rsidRPr="0098203A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98203A">
        <w:rPr>
          <w:rFonts w:ascii="Times New Roman" w:hAnsi="Times New Roman"/>
          <w:sz w:val="24"/>
          <w:szCs w:val="24"/>
        </w:rPr>
        <w:t xml:space="preserve"> поведения, двигательной рефлексии.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 3. Совершенствовать эмоционально-волевую сферу, коммуникативные навыки.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>6 Отличительные свойства оздоровительных мячей.</w:t>
      </w:r>
    </w:p>
    <w:p w:rsidR="00FD37D1" w:rsidRPr="0098203A" w:rsidRDefault="00FD37D1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D2C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A">
        <w:rPr>
          <w:rFonts w:ascii="Times New Roman" w:hAnsi="Times New Roman"/>
          <w:sz w:val="24"/>
          <w:szCs w:val="24"/>
        </w:rPr>
        <w:t>Фитбол</w:t>
      </w:r>
      <w:proofErr w:type="spellEnd"/>
      <w:r w:rsidRPr="0098203A">
        <w:rPr>
          <w:rFonts w:ascii="Times New Roman" w:hAnsi="Times New Roman"/>
          <w:sz w:val="24"/>
          <w:szCs w:val="24"/>
        </w:rPr>
        <w:t xml:space="preserve">-гимнастика проводится на больших мячах, выдерживающих вес до 300 кг.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На занятиях используют </w:t>
      </w:r>
      <w:proofErr w:type="spellStart"/>
      <w:r w:rsidRPr="0098203A">
        <w:rPr>
          <w:rFonts w:ascii="Times New Roman" w:hAnsi="Times New Roman"/>
          <w:sz w:val="24"/>
          <w:szCs w:val="24"/>
        </w:rPr>
        <w:t>фитбо</w:t>
      </w:r>
      <w:r w:rsidR="000F2FF8" w:rsidRPr="0098203A">
        <w:rPr>
          <w:rFonts w:ascii="Times New Roman" w:hAnsi="Times New Roman"/>
          <w:sz w:val="24"/>
          <w:szCs w:val="24"/>
        </w:rPr>
        <w:t>лы</w:t>
      </w:r>
      <w:proofErr w:type="spellEnd"/>
      <w:r w:rsidR="000F2FF8" w:rsidRPr="0098203A">
        <w:rPr>
          <w:rFonts w:ascii="Times New Roman" w:hAnsi="Times New Roman"/>
          <w:sz w:val="24"/>
          <w:szCs w:val="24"/>
        </w:rPr>
        <w:t xml:space="preserve"> различного диаметра, в зави</w:t>
      </w:r>
      <w:r w:rsidRPr="0098203A">
        <w:rPr>
          <w:rFonts w:ascii="Times New Roman" w:hAnsi="Times New Roman"/>
          <w:sz w:val="24"/>
          <w:szCs w:val="24"/>
        </w:rPr>
        <w:t xml:space="preserve">симости от возраста и роста занимающихся. Рост Размер мяча </w:t>
      </w:r>
      <w:r w:rsidR="00FD37D1" w:rsidRPr="0098203A">
        <w:rPr>
          <w:rFonts w:ascii="Times New Roman" w:hAnsi="Times New Roman"/>
          <w:sz w:val="24"/>
          <w:szCs w:val="24"/>
        </w:rPr>
        <w:t>вы видите на слайде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>Дети 1 -2 лет 35 см или 65 см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lastRenderedPageBreak/>
        <w:t xml:space="preserve">Дети 3-5 лет 45 см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Дети 5-7 лет 55 см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От 120 до 150см 55 см </w:t>
      </w:r>
    </w:p>
    <w:p w:rsidR="008A50AE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От 151 до 170 см 65 см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От 171 до 190 см 75 см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>Если при посадке на мяч угол между бедром и голенью равен или чуть больше 90°, значит, мяч подобран правильно. Острый угол в коленных суставах создает дополнительную нагрузку на связки этих суставов и ухудшает отток венозной крови, особенно если упражнение выполняется сидя на мяче. Для занятий с детьми дошкольного возраста мяч должен быть не сильно упругим.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Мячи могут быть не только разного размера, но и разного цвета. Разные цвета по-разному воздействуют на психическое состояние и физиологические функции человека. Воздействие цвета на людей неоднозначно, а сугубо </w:t>
      </w:r>
      <w:r w:rsidR="000F2FF8" w:rsidRPr="0098203A">
        <w:rPr>
          <w:rFonts w:ascii="Times New Roman" w:hAnsi="Times New Roman"/>
          <w:sz w:val="24"/>
          <w:szCs w:val="24"/>
        </w:rPr>
        <w:t>индивидуально, оно</w:t>
      </w:r>
      <w:r w:rsidRPr="0098203A">
        <w:rPr>
          <w:rFonts w:ascii="Times New Roman" w:hAnsi="Times New Roman"/>
          <w:sz w:val="24"/>
          <w:szCs w:val="24"/>
        </w:rPr>
        <w:t xml:space="preserve"> носит избирательный характер, и это необходимо учитывать в работе с дошкольниками. Энергия цвета и цветовые ощущения воздействуют на функции вегетативной нервной сис</w:t>
      </w:r>
      <w:r w:rsidR="001B4C4E" w:rsidRPr="0098203A">
        <w:rPr>
          <w:rFonts w:ascii="Times New Roman" w:hAnsi="Times New Roman"/>
          <w:sz w:val="24"/>
          <w:szCs w:val="24"/>
        </w:rPr>
        <w:t>темы, эндокринных желез и других жизненно важных органов</w:t>
      </w:r>
      <w:r w:rsidRPr="0098203A">
        <w:rPr>
          <w:rFonts w:ascii="Times New Roman" w:hAnsi="Times New Roman"/>
          <w:sz w:val="24"/>
          <w:szCs w:val="24"/>
        </w:rPr>
        <w:t xml:space="preserve"> и процессы в организме. Педагогам необходимо владеть элементарной информацией о </w:t>
      </w:r>
      <w:proofErr w:type="spellStart"/>
      <w:r w:rsidRPr="0098203A">
        <w:rPr>
          <w:rFonts w:ascii="Times New Roman" w:hAnsi="Times New Roman"/>
          <w:sz w:val="24"/>
          <w:szCs w:val="24"/>
        </w:rPr>
        <w:t>цветотерапии</w:t>
      </w:r>
      <w:proofErr w:type="spellEnd"/>
      <w:r w:rsidRPr="0098203A">
        <w:rPr>
          <w:rFonts w:ascii="Times New Roman" w:hAnsi="Times New Roman"/>
          <w:sz w:val="24"/>
          <w:szCs w:val="24"/>
        </w:rPr>
        <w:t xml:space="preserve"> и использовать эти знания в учебно-образовательном процессе.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Так, </w:t>
      </w:r>
      <w:r w:rsidRPr="0098203A">
        <w:rPr>
          <w:rFonts w:ascii="Times New Roman" w:hAnsi="Times New Roman"/>
          <w:sz w:val="24"/>
          <w:szCs w:val="24"/>
          <w:u w:val="single"/>
        </w:rPr>
        <w:t>синий цвет</w:t>
      </w:r>
      <w:r w:rsidRPr="0098203A">
        <w:rPr>
          <w:rFonts w:ascii="Times New Roman" w:hAnsi="Times New Roman"/>
          <w:sz w:val="24"/>
          <w:szCs w:val="24"/>
        </w:rPr>
        <w:t xml:space="preserve"> оказывает успокаивающее воздействие, расслабляет, снимает спазмы, уменьшает головные боли, понижает аппетит.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  <w:u w:val="single"/>
        </w:rPr>
        <w:t>Голубой цвет</w:t>
      </w:r>
      <w:r w:rsidRPr="0098203A">
        <w:rPr>
          <w:rFonts w:ascii="Times New Roman" w:hAnsi="Times New Roman"/>
          <w:sz w:val="24"/>
          <w:szCs w:val="24"/>
        </w:rPr>
        <w:t xml:space="preserve"> оказывает тормозящее действие при состоянии психического возбуждения.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  <w:u w:val="single"/>
        </w:rPr>
        <w:t>Фиолетовый цвет</w:t>
      </w:r>
      <w:r w:rsidRPr="0098203A">
        <w:rPr>
          <w:rFonts w:ascii="Times New Roman" w:hAnsi="Times New Roman"/>
          <w:sz w:val="24"/>
          <w:szCs w:val="24"/>
        </w:rPr>
        <w:t xml:space="preserve"> оказывает угнетающее действие на психические и физиологические процессы, снижает настроение людей.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 </w:t>
      </w:r>
      <w:r w:rsidRPr="0098203A">
        <w:rPr>
          <w:rFonts w:ascii="Times New Roman" w:hAnsi="Times New Roman"/>
          <w:sz w:val="24"/>
          <w:szCs w:val="24"/>
          <w:u w:val="single"/>
        </w:rPr>
        <w:t>Красный цвет</w:t>
      </w:r>
      <w:r w:rsidRPr="0098203A">
        <w:rPr>
          <w:rFonts w:ascii="Times New Roman" w:hAnsi="Times New Roman"/>
          <w:sz w:val="24"/>
          <w:szCs w:val="24"/>
        </w:rPr>
        <w:t xml:space="preserve"> активизирует, повышает физическую работоспособность, вызывает ощущение теплоты, стимулирует психические процессы.</w:t>
      </w:r>
    </w:p>
    <w:p w:rsidR="00714A42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 </w:t>
      </w:r>
      <w:r w:rsidRPr="0098203A">
        <w:rPr>
          <w:rFonts w:ascii="Times New Roman" w:hAnsi="Times New Roman"/>
          <w:sz w:val="24"/>
          <w:szCs w:val="24"/>
          <w:u w:val="single"/>
        </w:rPr>
        <w:t>Зелёный цвет</w:t>
      </w:r>
      <w:r w:rsidRPr="0098203A">
        <w:rPr>
          <w:rFonts w:ascii="Times New Roman" w:hAnsi="Times New Roman"/>
          <w:sz w:val="24"/>
          <w:szCs w:val="24"/>
        </w:rPr>
        <w:t xml:space="preserve"> успокаивает, создаёт хорошее настроение. Этот цвет оказывает благотворное влияние на соматически ослабленных детей, при лечении воспалений, при ослабленном зрении.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  <w:u w:val="single"/>
        </w:rPr>
        <w:t xml:space="preserve">Розовый </w:t>
      </w:r>
      <w:r w:rsidRPr="0098203A">
        <w:rPr>
          <w:rFonts w:ascii="Times New Roman" w:hAnsi="Times New Roman"/>
          <w:sz w:val="24"/>
          <w:szCs w:val="24"/>
        </w:rPr>
        <w:t xml:space="preserve">тонизирует при подавленном настроении, а </w:t>
      </w:r>
      <w:r w:rsidRPr="0098203A">
        <w:rPr>
          <w:rFonts w:ascii="Times New Roman" w:hAnsi="Times New Roman"/>
          <w:sz w:val="24"/>
          <w:szCs w:val="24"/>
          <w:u w:val="single"/>
        </w:rPr>
        <w:t>жёлтый цвет</w:t>
      </w:r>
      <w:r w:rsidRPr="0098203A">
        <w:rPr>
          <w:rFonts w:ascii="Times New Roman" w:hAnsi="Times New Roman"/>
          <w:sz w:val="24"/>
          <w:szCs w:val="24"/>
        </w:rPr>
        <w:t xml:space="preserve"> – цвет радости, покоя, теплоты, нейтрализует негативные действия.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Кроме цветового влияния на организм, мячи обладают еще и вибрационным воздействием. Авторы практического пособия «Лечебная физкультура и массаж. Методики оздоровления детей дошкольного и младшего школьного возраста» Г.В. Каштанова, Е.Г. Мамаева, О.В. Сливина, Т.А. </w:t>
      </w:r>
      <w:proofErr w:type="spellStart"/>
      <w:r w:rsidRPr="0098203A">
        <w:rPr>
          <w:rFonts w:ascii="Times New Roman" w:hAnsi="Times New Roman"/>
          <w:sz w:val="24"/>
          <w:szCs w:val="24"/>
        </w:rPr>
        <w:t>Чуманова</w:t>
      </w:r>
      <w:proofErr w:type="spellEnd"/>
      <w:r w:rsidRPr="0098203A">
        <w:rPr>
          <w:rFonts w:ascii="Times New Roman" w:hAnsi="Times New Roman"/>
          <w:sz w:val="24"/>
          <w:szCs w:val="24"/>
        </w:rPr>
        <w:t xml:space="preserve"> раскрывают вибрационный эффект </w:t>
      </w:r>
      <w:proofErr w:type="spellStart"/>
      <w:r w:rsidRPr="0098203A">
        <w:rPr>
          <w:rFonts w:ascii="Times New Roman" w:hAnsi="Times New Roman"/>
          <w:sz w:val="24"/>
          <w:szCs w:val="24"/>
        </w:rPr>
        <w:t>фитбол</w:t>
      </w:r>
      <w:proofErr w:type="spellEnd"/>
      <w:r w:rsidRPr="0098203A">
        <w:rPr>
          <w:rFonts w:ascii="Times New Roman" w:hAnsi="Times New Roman"/>
          <w:sz w:val="24"/>
          <w:szCs w:val="24"/>
        </w:rPr>
        <w:t>-гимнастики. Механическая вибрация оказывает специфическое воздействие практически на все органы и системы человека. Непрерывная вибрация действует на нервную систему успокаивающе. Колебания мяча воздействуют на позвоночник, межпозвонковые диски, суставы и окружающие их ткани. Импульсы получает и головной мозг, в результате ускоряется выработка новых условно-рефлекторных связей, особенно необходимых при психическом и интеллектуальном развитии детей.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>Улучшается способность к самоконтролю и самоанализу.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 С самого раннего возраста следует развивать и тренировать вестибулярные функции (большое значение имеет нормальное функционирование мозжечка, который является двигательным мозгом ребенка).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>Занятия с мячом укрепляют мышцы спины и брюшного пресса, создают хороший мышечный корсет, способствуют формированию правильного дыхания, моторных функций, но главное – формируют сложно и длительно вырабатываемый в обычных условиях навык правильной осанки.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 Мяч по своим свойствам многофункционален и поэтому может использоваться в комплексах упражнений </w:t>
      </w:r>
      <w:proofErr w:type="spellStart"/>
      <w:r w:rsidRPr="0098203A">
        <w:rPr>
          <w:rFonts w:ascii="Times New Roman" w:hAnsi="Times New Roman"/>
          <w:sz w:val="24"/>
          <w:szCs w:val="24"/>
        </w:rPr>
        <w:t>фитбол</w:t>
      </w:r>
      <w:proofErr w:type="spellEnd"/>
      <w:r w:rsidRPr="0098203A">
        <w:rPr>
          <w:rFonts w:ascii="Times New Roman" w:hAnsi="Times New Roman"/>
          <w:sz w:val="24"/>
          <w:szCs w:val="24"/>
        </w:rPr>
        <w:t>-гимнастики как: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lastRenderedPageBreak/>
        <w:t xml:space="preserve"> 1. При использовании мяча как предмета можно выполнять различные общеразвивающие упражнения с мячом в руках в различных</w:t>
      </w:r>
      <w:r w:rsidR="001B4C4E" w:rsidRPr="0098203A">
        <w:rPr>
          <w:rFonts w:ascii="Times New Roman" w:hAnsi="Times New Roman"/>
          <w:sz w:val="24"/>
          <w:szCs w:val="24"/>
        </w:rPr>
        <w:t xml:space="preserve"> исходных положениях (стоя, сидя</w:t>
      </w:r>
      <w:r w:rsidRPr="0098203A">
        <w:rPr>
          <w:rFonts w:ascii="Times New Roman" w:hAnsi="Times New Roman"/>
          <w:sz w:val="24"/>
          <w:szCs w:val="24"/>
        </w:rPr>
        <w:t xml:space="preserve">, лежа и др.), а также броски, ловлю, удары об пол (ведение) и т. д.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>2. Мяч как опора применяется в положении сидя верхом на мяче, в различных исходных положениях лежа (мяч под спину, под живот, под бок, а также лежа на спине мяч под ногами и т. д.).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 3. Можно использовать мяч и как ориентир при выполнении различных подвижных игр, эстафет (обежать мяч и т. д.), а также при выполнении таких упражнений, как: наклон назад прогнувшись из </w:t>
      </w:r>
      <w:proofErr w:type="gramStart"/>
      <w:r w:rsidRPr="0098203A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98203A">
        <w:rPr>
          <w:rFonts w:ascii="Times New Roman" w:hAnsi="Times New Roman"/>
          <w:sz w:val="24"/>
          <w:szCs w:val="24"/>
        </w:rPr>
        <w:t xml:space="preserve"> стоя на коленях до касания руками мяча или наклон вп</w:t>
      </w:r>
      <w:r w:rsidR="000F2FF8" w:rsidRPr="0098203A">
        <w:rPr>
          <w:rFonts w:ascii="Times New Roman" w:hAnsi="Times New Roman"/>
          <w:sz w:val="24"/>
          <w:szCs w:val="24"/>
        </w:rPr>
        <w:t>еред из положения в сидя</w:t>
      </w:r>
      <w:r w:rsidRPr="0098203A">
        <w:rPr>
          <w:rFonts w:ascii="Times New Roman" w:hAnsi="Times New Roman"/>
          <w:sz w:val="24"/>
          <w:szCs w:val="24"/>
        </w:rPr>
        <w:t xml:space="preserve"> ноги врозь и т. д.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4. Как амортизатор и тренажер мяч предназначен для развития силовых способностей мышц рук, ног (зажимы мяча), а также для развития функции равновесия.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 5. Мяч как отягощение (в руках, ногах, на голове) применяется в различных исходных положениях: стоя, лежа, сидя и т. д., для укрепления различных мышечных групп, формирования и коррекции фигуры.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 6. Мяч можно использовать как препятствие для перешагивания, перепрыгивания и различных видов </w:t>
      </w:r>
      <w:proofErr w:type="spellStart"/>
      <w:r w:rsidRPr="0098203A">
        <w:rPr>
          <w:rFonts w:ascii="Times New Roman" w:hAnsi="Times New Roman"/>
          <w:sz w:val="24"/>
          <w:szCs w:val="24"/>
        </w:rPr>
        <w:t>прокатываний</w:t>
      </w:r>
      <w:proofErr w:type="spellEnd"/>
      <w:r w:rsidRPr="0098203A">
        <w:rPr>
          <w:rFonts w:ascii="Times New Roman" w:hAnsi="Times New Roman"/>
          <w:sz w:val="24"/>
          <w:szCs w:val="24"/>
        </w:rPr>
        <w:t xml:space="preserve"> на нем (на животе — вперед и назад, в </w:t>
      </w:r>
      <w:proofErr w:type="spellStart"/>
      <w:r w:rsidRPr="0098203A">
        <w:rPr>
          <w:rFonts w:ascii="Times New Roman" w:hAnsi="Times New Roman"/>
          <w:sz w:val="24"/>
          <w:szCs w:val="24"/>
        </w:rPr>
        <w:t>седе</w:t>
      </w:r>
      <w:proofErr w:type="spellEnd"/>
      <w:r w:rsidRPr="0098203A">
        <w:rPr>
          <w:rFonts w:ascii="Times New Roman" w:hAnsi="Times New Roman"/>
          <w:sz w:val="24"/>
          <w:szCs w:val="24"/>
        </w:rPr>
        <w:t xml:space="preserve"> — вправо и влево). 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98203A">
        <w:rPr>
          <w:rFonts w:ascii="Times New Roman" w:hAnsi="Times New Roman"/>
          <w:sz w:val="24"/>
          <w:szCs w:val="24"/>
        </w:rPr>
        <w:t>Фитболы</w:t>
      </w:r>
      <w:proofErr w:type="spellEnd"/>
      <w:r w:rsidRPr="0098203A">
        <w:rPr>
          <w:rFonts w:ascii="Times New Roman" w:hAnsi="Times New Roman"/>
          <w:sz w:val="24"/>
          <w:szCs w:val="24"/>
        </w:rPr>
        <w:t xml:space="preserve"> применяются и в качестве </w:t>
      </w:r>
      <w:proofErr w:type="spellStart"/>
      <w:r w:rsidRPr="0098203A">
        <w:rPr>
          <w:rFonts w:ascii="Times New Roman" w:hAnsi="Times New Roman"/>
          <w:sz w:val="24"/>
          <w:szCs w:val="24"/>
        </w:rPr>
        <w:t>массажера</w:t>
      </w:r>
      <w:proofErr w:type="spellEnd"/>
      <w:r w:rsidRPr="0098203A">
        <w:rPr>
          <w:rFonts w:ascii="Times New Roman" w:hAnsi="Times New Roman"/>
          <w:sz w:val="24"/>
          <w:szCs w:val="24"/>
        </w:rPr>
        <w:t xml:space="preserve"> при выполнении упражнений в парах. Один занимающийся лежит на животе, другой с мячом в руках выполняет массажные движения по спине партнера (прокатывания, постукивания, вибрационные и круговые движения и т. д.).</w:t>
      </w: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B1A40" w:rsidRPr="0098203A" w:rsidRDefault="00AB1A40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203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Этапы освоения упражнений с использованием </w:t>
      </w:r>
      <w:proofErr w:type="spellStart"/>
      <w:r w:rsidRPr="0098203A">
        <w:rPr>
          <w:rFonts w:ascii="Times New Roman" w:hAnsi="Times New Roman"/>
          <w:b/>
          <w:color w:val="000000" w:themeColor="text1"/>
          <w:sz w:val="24"/>
          <w:szCs w:val="24"/>
        </w:rPr>
        <w:t>фитболов</w:t>
      </w:r>
      <w:proofErr w:type="spellEnd"/>
      <w:r w:rsidRPr="009820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 xml:space="preserve">Этапы освоения упражнений с использованием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фитболов</w:t>
      </w:r>
      <w:proofErr w:type="spellEnd"/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8203A">
        <w:rPr>
          <w:rFonts w:ascii="Times New Roman" w:hAnsi="Times New Roman"/>
          <w:b/>
          <w:sz w:val="24"/>
          <w:szCs w:val="24"/>
          <w:u w:val="single"/>
          <w:lang w:eastAsia="ru-RU"/>
        </w:rPr>
        <w:t>1-й этап.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8203A">
        <w:rPr>
          <w:rFonts w:ascii="Times New Roman" w:hAnsi="Times New Roman"/>
          <w:b/>
          <w:sz w:val="24"/>
          <w:szCs w:val="24"/>
          <w:lang w:eastAsia="ru-RU"/>
        </w:rPr>
        <w:t>Задачи этапа и их реализация вы видите на слайде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 xml:space="preserve">1. Дать представления о форме и физических свойствах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фитбола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>.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 xml:space="preserve">2. Обучить правильной посадке на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фитболе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>.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>3. Учить базовым положениям при выполнении упражнений в партере (сидя, лежа, в приседе).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8203A">
        <w:rPr>
          <w:rFonts w:ascii="Times New Roman" w:hAnsi="Times New Roman"/>
          <w:b/>
          <w:sz w:val="24"/>
          <w:szCs w:val="24"/>
          <w:lang w:eastAsia="ru-RU"/>
        </w:rPr>
        <w:t>Организационно-методические указания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 xml:space="preserve">Структура занятий на этом этапе включает в себя традиционную разминку с различными видами ходьбы, бега, упражнениями для рук, туловища, ног, комплексы ритмической гимнастики, 5—6 упражнений с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фитболом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 xml:space="preserve">, игровые упражнения в виде эстафет, упражнения на растягивание и расслабление мышц без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фитбола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>.</w:t>
      </w:r>
    </w:p>
    <w:p w:rsidR="005A0CB0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 xml:space="preserve">Дети с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фитболами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 xml:space="preserve"> должны находиться на расстоянии 1—1,5 м друг от друга и от различных выступающих предметов в зале.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8203A">
        <w:rPr>
          <w:rFonts w:ascii="Times New Roman" w:hAnsi="Times New Roman"/>
          <w:b/>
          <w:sz w:val="24"/>
          <w:szCs w:val="24"/>
          <w:u w:val="single"/>
          <w:lang w:eastAsia="ru-RU"/>
        </w:rPr>
        <w:t>2-й этап.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>Задачи этапа и их реализация: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 xml:space="preserve">1. Научить сохранению правильной осанки при выполнении упражнений для рук и ног в сочетании с покачиваниями на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фитболе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>.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>2. Научить сохранению правильной осанки при уменьшении площади опоры (тренировка равновесия и координации).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 xml:space="preserve">3. Обучить ребенка упражнениям на сохранение равновесия с различными положениями на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фитболе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>.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 xml:space="preserve">4. Научить выполнению упражнений в расслаблении мышц на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фитболе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>.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8203A">
        <w:rPr>
          <w:rFonts w:ascii="Times New Roman" w:hAnsi="Times New Roman"/>
          <w:b/>
          <w:sz w:val="24"/>
          <w:szCs w:val="24"/>
          <w:lang w:eastAsia="ru-RU"/>
        </w:rPr>
        <w:t>Организационно-методические указания.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 xml:space="preserve">При выполнении упражнений в сочетании с колебательными покачиваниями на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фитболе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 xml:space="preserve"> необходимо контролировать постоянный контакт с поверхностью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фитбола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>!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 xml:space="preserve">Структура занятий сохраняется, но увеличивается объем упражнений на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фитболе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>. Можно использовать музыкально-ритмические композиции с различными перестроениями.</w:t>
      </w:r>
    </w:p>
    <w:p w:rsidR="005A0CB0" w:rsidRPr="0098203A" w:rsidRDefault="005A0CB0" w:rsidP="009820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8203A">
        <w:rPr>
          <w:rFonts w:ascii="Times New Roman" w:hAnsi="Times New Roman"/>
          <w:b/>
          <w:sz w:val="24"/>
          <w:szCs w:val="24"/>
          <w:u w:val="single"/>
          <w:lang w:eastAsia="ru-RU"/>
        </w:rPr>
        <w:t>3-й этап.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>Задачи этапа и их реализация: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 xml:space="preserve">1. Научить выполнению комплекса общеразвивающих упражнений с использованием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фитбола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 xml:space="preserve"> в едином для всей группы темпе.</w:t>
      </w:r>
    </w:p>
    <w:p w:rsidR="005A0CB0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 xml:space="preserve">2. Научить выполнению упражнений на растягивание с использованием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фитбола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>.</w:t>
      </w:r>
    </w:p>
    <w:p w:rsidR="00021A6B" w:rsidRPr="0098203A" w:rsidRDefault="00021A6B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8203A">
        <w:rPr>
          <w:rFonts w:ascii="Times New Roman" w:hAnsi="Times New Roman"/>
          <w:b/>
          <w:sz w:val="24"/>
          <w:szCs w:val="24"/>
          <w:u w:val="single"/>
          <w:lang w:eastAsia="ru-RU"/>
        </w:rPr>
        <w:t>4-й этап.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>Задача этапа и ее реализация:</w:t>
      </w:r>
    </w:p>
    <w:p w:rsidR="00F058E6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>1. Совершенствовать качество выполнения упражнений в равновесии.</w:t>
      </w:r>
    </w:p>
    <w:p w:rsidR="003723FA" w:rsidRPr="0098203A" w:rsidRDefault="003723FA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A40" w:rsidRPr="0098203A" w:rsidRDefault="00F058E6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  <w:lang w:eastAsia="ru-RU"/>
        </w:rPr>
        <w:t xml:space="preserve">Основной вид деятельности детей в дошкольном возрасте – игра. Одни и те же упражнения, повторяющиеся из занятия в занятия, быстро надоедают ребенку. Поэтому для разнообразия и заинтересованности детей у нас в детском саду разработаны занятия с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фитболами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 xml:space="preserve"> в разнообразных формах: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 xml:space="preserve">-гимнастика,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 xml:space="preserve">-ритмика, </w:t>
      </w:r>
      <w:proofErr w:type="spellStart"/>
      <w:r w:rsidRPr="0098203A">
        <w:rPr>
          <w:rFonts w:ascii="Times New Roman" w:hAnsi="Times New Roman"/>
          <w:sz w:val="24"/>
          <w:szCs w:val="24"/>
          <w:lang w:eastAsia="ru-RU"/>
        </w:rPr>
        <w:t>фитбол</w:t>
      </w:r>
      <w:proofErr w:type="spellEnd"/>
      <w:r w:rsidRPr="0098203A">
        <w:rPr>
          <w:rFonts w:ascii="Times New Roman" w:hAnsi="Times New Roman"/>
          <w:sz w:val="24"/>
          <w:szCs w:val="24"/>
          <w:lang w:eastAsia="ru-RU"/>
        </w:rPr>
        <w:t>-сказки. Эти сказки могут быть самостоятельными занятиями с детьми младшего дошкольного возраста, когда педагог рассказывает сюжет сказки, сопровождая её выученными ранее знакомыми движениями.</w:t>
      </w:r>
    </w:p>
    <w:p w:rsidR="00AB1A40" w:rsidRPr="0098203A" w:rsidRDefault="00AB1A40" w:rsidP="0098203A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</w:pPr>
      <w:r w:rsidRPr="0098203A">
        <w:rPr>
          <w:color w:val="000000"/>
          <w:kern w:val="24"/>
        </w:rPr>
        <w:t xml:space="preserve">В свои занятия с </w:t>
      </w:r>
      <w:proofErr w:type="spellStart"/>
      <w:r w:rsidRPr="0098203A">
        <w:rPr>
          <w:color w:val="000000"/>
          <w:kern w:val="24"/>
        </w:rPr>
        <w:t>фитболами</w:t>
      </w:r>
      <w:proofErr w:type="spellEnd"/>
      <w:r w:rsidR="00DF1D2C" w:rsidRPr="0098203A">
        <w:rPr>
          <w:color w:val="000000"/>
          <w:kern w:val="24"/>
        </w:rPr>
        <w:t xml:space="preserve"> </w:t>
      </w:r>
      <w:r w:rsidRPr="0098203A">
        <w:rPr>
          <w:color w:val="000000"/>
          <w:kern w:val="24"/>
        </w:rPr>
        <w:t>можно включать дополнительные пособия,</w:t>
      </w:r>
      <w:r w:rsidR="00DF1D2C" w:rsidRPr="0098203A">
        <w:rPr>
          <w:color w:val="000000"/>
          <w:kern w:val="24"/>
        </w:rPr>
        <w:t xml:space="preserve"> </w:t>
      </w:r>
      <w:r w:rsidRPr="0098203A">
        <w:rPr>
          <w:color w:val="000000"/>
          <w:kern w:val="24"/>
        </w:rPr>
        <w:t xml:space="preserve">такие как </w:t>
      </w:r>
      <w:r w:rsidR="00792B10" w:rsidRPr="0098203A">
        <w:rPr>
          <w:color w:val="000000"/>
          <w:kern w:val="24"/>
        </w:rPr>
        <w:t>гантели, обручи</w:t>
      </w:r>
      <w:r w:rsidR="00AD48E8" w:rsidRPr="0098203A">
        <w:rPr>
          <w:color w:val="000000"/>
          <w:kern w:val="24"/>
        </w:rPr>
        <w:t>,</w:t>
      </w:r>
      <w:r w:rsidR="00DF1D2C" w:rsidRPr="0098203A">
        <w:rPr>
          <w:color w:val="000000"/>
          <w:kern w:val="24"/>
        </w:rPr>
        <w:t xml:space="preserve"> </w:t>
      </w:r>
      <w:r w:rsidRPr="0098203A">
        <w:rPr>
          <w:color w:val="000000"/>
          <w:kern w:val="24"/>
        </w:rPr>
        <w:t>мячи,</w:t>
      </w:r>
      <w:r w:rsidR="00DF1D2C" w:rsidRPr="0098203A">
        <w:rPr>
          <w:color w:val="000000"/>
          <w:kern w:val="24"/>
        </w:rPr>
        <w:t xml:space="preserve"> </w:t>
      </w:r>
      <w:r w:rsidR="008A50AE" w:rsidRPr="0098203A">
        <w:rPr>
          <w:color w:val="000000"/>
          <w:kern w:val="24"/>
        </w:rPr>
        <w:t>гимнастические палки.</w:t>
      </w:r>
    </w:p>
    <w:p w:rsidR="003723FA" w:rsidRPr="0098203A" w:rsidRDefault="008A50AE" w:rsidP="0098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занятиях используются также стихи, считалки, загадки, а беседа помогает выяснить интересы детей, способствует уточнению, расширению, обобщению знаний, представлений о технике физических упражнений. </w:t>
      </w:r>
      <w:proofErr w:type="gramStart"/>
      <w:r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целью закрепления двигательных навыков упражнения на </w:t>
      </w:r>
      <w:proofErr w:type="spellStart"/>
      <w:r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фитболе</w:t>
      </w:r>
      <w:proofErr w:type="spellEnd"/>
      <w:r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следует проводить в игровой и соревновательной формах.</w:t>
      </w:r>
      <w:proofErr w:type="gramEnd"/>
      <w:r w:rsidRPr="00982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результате возникает особый физиологический и эмоциональный фон, что усиливает воздействие упражнений на организм, способствует проявлению максимальных функциональных возможностей и психических сил. При этом предъявляются более высокие требования к физическим и морально-волевым качествам (решительность, честность, благородство и т. д.)</w:t>
      </w:r>
      <w:r w:rsidRPr="0098203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 </w:t>
      </w:r>
    </w:p>
    <w:p w:rsidR="003723FA" w:rsidRPr="0098203A" w:rsidRDefault="003723FA" w:rsidP="0098203A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>И в заключение хочу сказать.</w:t>
      </w:r>
    </w:p>
    <w:p w:rsidR="003723FA" w:rsidRPr="0098203A" w:rsidRDefault="003723FA" w:rsidP="0098203A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</w:pPr>
      <w:r w:rsidRPr="0098203A">
        <w:t xml:space="preserve">Не все упражнения и игры, приведенные выше, могут быть использованы во время одного занятия. Лучше делать тренировки разнообразными, включая в них то одни, то другие упражнения. Начинать следует с более простых упражнений и постепенно переходить к более </w:t>
      </w:r>
      <w:proofErr w:type="gramStart"/>
      <w:r w:rsidRPr="0098203A">
        <w:t>сложным</w:t>
      </w:r>
      <w:proofErr w:type="gramEnd"/>
      <w:r w:rsidRPr="0098203A">
        <w:t xml:space="preserve">. Занятие может быть направленно на развитие одного или нескольких качеств. Важно следить за правильным положением тела на </w:t>
      </w:r>
      <w:proofErr w:type="spellStart"/>
      <w:r w:rsidRPr="0098203A">
        <w:t>фитболе</w:t>
      </w:r>
      <w:proofErr w:type="spellEnd"/>
      <w:r w:rsidRPr="0098203A">
        <w:t xml:space="preserve">, за правильностью выполнения упражнений. Кроме того, следует принимать меры для предотвращения травматизма. Важно следить за нагрузкой постепенно увеличивая её и учитывая возрастные и индивидуальные особенности детей. А самое главное это положительные эмоции, радость и удовольствие от занятий </w:t>
      </w:r>
      <w:proofErr w:type="spellStart"/>
      <w:r w:rsidRPr="0098203A">
        <w:t>фитбо</w:t>
      </w:r>
      <w:proofErr w:type="gramStart"/>
      <w:r w:rsidRPr="0098203A">
        <w:t>л</w:t>
      </w:r>
      <w:proofErr w:type="spellEnd"/>
      <w:r w:rsidRPr="0098203A">
        <w:t>-</w:t>
      </w:r>
      <w:proofErr w:type="gramEnd"/>
      <w:r w:rsidRPr="0098203A">
        <w:t xml:space="preserve"> гимнастикой.</w:t>
      </w:r>
    </w:p>
    <w:p w:rsidR="003723FA" w:rsidRPr="0098203A" w:rsidRDefault="003723FA" w:rsidP="0098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8A50AE" w:rsidRPr="0098203A" w:rsidRDefault="00AD48E8" w:rsidP="009820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Таким образом, </w:t>
      </w:r>
      <w:proofErr w:type="spellStart"/>
      <w:r w:rsidRPr="0098203A">
        <w:rPr>
          <w:rFonts w:ascii="Times New Roman" w:hAnsi="Times New Roman"/>
          <w:sz w:val="24"/>
          <w:szCs w:val="24"/>
        </w:rPr>
        <w:t>фитбол</w:t>
      </w:r>
      <w:proofErr w:type="spellEnd"/>
      <w:r w:rsidRPr="0098203A">
        <w:rPr>
          <w:rFonts w:ascii="Times New Roman" w:hAnsi="Times New Roman"/>
          <w:sz w:val="24"/>
          <w:szCs w:val="24"/>
        </w:rPr>
        <w:t xml:space="preserve">-гимнастика, </w:t>
      </w:r>
      <w:proofErr w:type="gramStart"/>
      <w:r w:rsidRPr="0098203A">
        <w:rPr>
          <w:rFonts w:ascii="Times New Roman" w:hAnsi="Times New Roman"/>
          <w:sz w:val="24"/>
          <w:szCs w:val="24"/>
        </w:rPr>
        <w:t>являющаяся</w:t>
      </w:r>
      <w:proofErr w:type="gramEnd"/>
      <w:r w:rsidRPr="0098203A">
        <w:rPr>
          <w:rFonts w:ascii="Times New Roman" w:hAnsi="Times New Roman"/>
          <w:sz w:val="24"/>
          <w:szCs w:val="24"/>
        </w:rPr>
        <w:t xml:space="preserve"> на данный момент инновационным направлением в физического воспитании и оздоровлении детей, сочетает в себе все необходимые компоненты для гармоничного развития ребенка.</w:t>
      </w:r>
    </w:p>
    <w:p w:rsidR="00AB1A40" w:rsidRPr="0098203A" w:rsidRDefault="003723FA" w:rsidP="0098203A">
      <w:pPr>
        <w:spacing w:after="0" w:line="240" w:lineRule="auto"/>
        <w:jc w:val="both"/>
        <w:rPr>
          <w:rFonts w:ascii="Times New Roman" w:hAnsi="Times New Roman"/>
          <w:b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sz w:val="24"/>
          <w:szCs w:val="24"/>
        </w:rPr>
        <w:t xml:space="preserve">И в память о нашей встрече, прошу принять памятки </w:t>
      </w:r>
      <w:r w:rsidRPr="0098203A">
        <w:rPr>
          <w:rFonts w:ascii="Times New Roman" w:hAnsi="Times New Roman"/>
          <w:b/>
          <w:color w:val="231F20"/>
          <w:sz w:val="24"/>
          <w:szCs w:val="24"/>
          <w:lang w:eastAsia="ru-RU"/>
        </w:rPr>
        <w:t xml:space="preserve">"Золотые правила" </w:t>
      </w:r>
      <w:proofErr w:type="spellStart"/>
      <w:r w:rsidRPr="0098203A">
        <w:rPr>
          <w:rFonts w:ascii="Times New Roman" w:hAnsi="Times New Roman"/>
          <w:b/>
          <w:color w:val="231F20"/>
          <w:sz w:val="24"/>
          <w:szCs w:val="24"/>
          <w:lang w:eastAsia="ru-RU"/>
        </w:rPr>
        <w:t>фитбол</w:t>
      </w:r>
      <w:proofErr w:type="spellEnd"/>
      <w:r w:rsidRPr="0098203A">
        <w:rPr>
          <w:rFonts w:ascii="Times New Roman" w:hAnsi="Times New Roman"/>
          <w:b/>
          <w:color w:val="231F20"/>
          <w:sz w:val="24"/>
          <w:szCs w:val="24"/>
          <w:lang w:eastAsia="ru-RU"/>
        </w:rPr>
        <w:t>-гимнастики:</w:t>
      </w:r>
    </w:p>
    <w:p w:rsidR="008A1A45" w:rsidRPr="0098203A" w:rsidRDefault="008A1A45" w:rsidP="0098203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 xml:space="preserve">1. Подбирать мяч каждому ребёнку надо по росту, так, чтобы при посадке на мяч между туловищем и бедром, бедром и голенью, голенью и стопой был прямой угол. Правильная посадка предусматривает также приподнятую голову, опущенные и разведённые плечи, ровное положение позвоночника, подтянутый живот. </w:t>
      </w:r>
    </w:p>
    <w:p w:rsidR="008A1A45" w:rsidRPr="0098203A" w:rsidRDefault="008A1A45" w:rsidP="0098203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>2. Перед занятием с мячами следует убедиться, что рядом отсутствуют какие-либо острые предметы, которые могут повредить мяч.</w:t>
      </w:r>
    </w:p>
    <w:p w:rsidR="008A1A45" w:rsidRPr="0098203A" w:rsidRDefault="008A1A45" w:rsidP="0098203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>3. Надевать детям удобную одежду, не мешающую движениям, и нескользкую обувь.</w:t>
      </w:r>
    </w:p>
    <w:p w:rsidR="008A1A45" w:rsidRPr="0098203A" w:rsidRDefault="008A1A45" w:rsidP="0098203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lastRenderedPageBreak/>
        <w:t>4. Начинать с простых упражнений и облегчённых исходных положений, постепенно переходя к более сложным упражнениям.</w:t>
      </w:r>
    </w:p>
    <w:p w:rsidR="008A1A45" w:rsidRPr="0098203A" w:rsidRDefault="008A1A45" w:rsidP="0098203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>5. Ни одно упражнение не должно причинять боль или доставлять дискомфорт.</w:t>
      </w:r>
    </w:p>
    <w:p w:rsidR="008A1A45" w:rsidRPr="0098203A" w:rsidRDefault="008A1A45" w:rsidP="0098203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 xml:space="preserve">6. Избегать быстрых и резких движений, скручиваний в </w:t>
      </w:r>
      <w:proofErr w:type="gramStart"/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>шейном</w:t>
      </w:r>
      <w:proofErr w:type="gramEnd"/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и поясничных отделах позвоночника, интенсивного напряжения мышц и спины.</w:t>
      </w:r>
    </w:p>
    <w:p w:rsidR="008A1A45" w:rsidRPr="0098203A" w:rsidRDefault="008A1A45" w:rsidP="0098203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>7. При выполнении упражнений лёжа на мяче, не задерживать дыхание.</w:t>
      </w:r>
    </w:p>
    <w:p w:rsidR="008A1A45" w:rsidRPr="0098203A" w:rsidRDefault="008A1A45" w:rsidP="0098203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>8. Выполняя на мяче упражнения, лёжа на животе и лёжа на спине голова и позвоночник должны составлять одну прямую линию.</w:t>
      </w:r>
    </w:p>
    <w:p w:rsidR="008A1A45" w:rsidRPr="0098203A" w:rsidRDefault="008A1A45" w:rsidP="0098203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>9. При выполнении упражнений мяч не должен двигаться.</w:t>
      </w:r>
    </w:p>
    <w:p w:rsidR="008A1A45" w:rsidRPr="0098203A" w:rsidRDefault="008A1A45" w:rsidP="0098203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>10. Физическая нагрузка по времени должна строго дозироваться в соответствии с возрастными возможностями детей.</w:t>
      </w:r>
    </w:p>
    <w:p w:rsidR="008A1A45" w:rsidRPr="0098203A" w:rsidRDefault="008A1A45" w:rsidP="0098203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>11. Следить за техникой выполнения упражнений, соблюдать приёмы страховки и учить само страховке на занятии с мячами.</w:t>
      </w:r>
    </w:p>
    <w:p w:rsidR="008A1A45" w:rsidRPr="0098203A" w:rsidRDefault="008A1A45" w:rsidP="0098203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>12. На каждом занятии необходимо стремиться к созданию положительного эмоционального фона, бодрого, радостного настроения.</w:t>
      </w:r>
    </w:p>
    <w:p w:rsidR="008A1A45" w:rsidRPr="0098203A" w:rsidRDefault="008A1A45" w:rsidP="0098203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>13. Возможно проведение комплексных занятий, когда одновременно с выполнением физических упражнений дети совершенствуют культуру речи, правильное произношение.</w:t>
      </w:r>
    </w:p>
    <w:p w:rsidR="008A1A45" w:rsidRPr="0098203A" w:rsidRDefault="008A1A45" w:rsidP="0098203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8203A">
        <w:rPr>
          <w:rFonts w:ascii="Times New Roman" w:hAnsi="Times New Roman"/>
          <w:color w:val="231F20"/>
          <w:sz w:val="24"/>
          <w:szCs w:val="24"/>
          <w:lang w:eastAsia="ru-RU"/>
        </w:rPr>
        <w:t>14. Упражнения на мячах с целью формирования коммуникативных умений у детей могут выполняться в парных общеразвивающих упражнениях, подвижных играх, командных соревнованиях.  Следует обращать особое внимание на признаки физического неблагополучия ребёнка, при появлении которых необходимо снизить нагрузку или прекратить на время занятие.</w:t>
      </w:r>
    </w:p>
    <w:p w:rsidR="00EE274C" w:rsidRPr="0098203A" w:rsidRDefault="00EE274C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3FA" w:rsidRPr="0098203A" w:rsidRDefault="005932DA" w:rsidP="00982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3A">
        <w:rPr>
          <w:rFonts w:ascii="Times New Roman" w:hAnsi="Times New Roman"/>
          <w:sz w:val="24"/>
          <w:szCs w:val="24"/>
        </w:rPr>
        <w:t xml:space="preserve"> </w:t>
      </w:r>
    </w:p>
    <w:p w:rsidR="003723FA" w:rsidRPr="0098203A" w:rsidRDefault="003723FA" w:rsidP="00982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723FA" w:rsidRPr="0098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53A"/>
    <w:multiLevelType w:val="hybridMultilevel"/>
    <w:tmpl w:val="93EA077C"/>
    <w:lvl w:ilvl="0" w:tplc="3F9E03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F4B0616"/>
    <w:multiLevelType w:val="hybridMultilevel"/>
    <w:tmpl w:val="EE30539E"/>
    <w:lvl w:ilvl="0" w:tplc="CD56E3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DFF2B5C"/>
    <w:multiLevelType w:val="hybridMultilevel"/>
    <w:tmpl w:val="F9442C12"/>
    <w:lvl w:ilvl="0" w:tplc="FC9470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40"/>
    <w:rsid w:val="00021A6B"/>
    <w:rsid w:val="00027D4D"/>
    <w:rsid w:val="000645AB"/>
    <w:rsid w:val="000F2FF8"/>
    <w:rsid w:val="001B4C4E"/>
    <w:rsid w:val="001C0B22"/>
    <w:rsid w:val="001C7465"/>
    <w:rsid w:val="00307FA4"/>
    <w:rsid w:val="003723FA"/>
    <w:rsid w:val="00445A7B"/>
    <w:rsid w:val="005932DA"/>
    <w:rsid w:val="005A0CB0"/>
    <w:rsid w:val="00714A42"/>
    <w:rsid w:val="00792B10"/>
    <w:rsid w:val="008A1A45"/>
    <w:rsid w:val="008A50AE"/>
    <w:rsid w:val="0098203A"/>
    <w:rsid w:val="00AB1A40"/>
    <w:rsid w:val="00AD48E8"/>
    <w:rsid w:val="00B61E8B"/>
    <w:rsid w:val="00DF1D2C"/>
    <w:rsid w:val="00EE274C"/>
    <w:rsid w:val="00F058E6"/>
    <w:rsid w:val="00FA75F6"/>
    <w:rsid w:val="00F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1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0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1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0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6PQ52NDQUCDJ-383-11190</_dlc_DocId>
    <_dlc_DocIdUrl xmlns="4c48e722-e5ee-4bb4-abb8-2d4075f5b3da">
      <Url>http://www.eduportal44.ru/Manturovo/mant_MDOU7/skaska/_layouts/15/DocIdRedir.aspx?ID=6PQ52NDQUCDJ-383-11190</Url>
      <Description>6PQ52NDQUCDJ-383-11190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EA55E4-0A45-4DB7-A7CB-5A8D584DB48F}"/>
</file>

<file path=customXml/itemProps2.xml><?xml version="1.0" encoding="utf-8"?>
<ds:datastoreItem xmlns:ds="http://schemas.openxmlformats.org/officeDocument/2006/customXml" ds:itemID="{A5062ED5-842B-41EF-9D58-74629AA23B8A}"/>
</file>

<file path=customXml/itemProps3.xml><?xml version="1.0" encoding="utf-8"?>
<ds:datastoreItem xmlns:ds="http://schemas.openxmlformats.org/officeDocument/2006/customXml" ds:itemID="{829EEB7D-5226-4243-BC5D-BA480ABB1005}"/>
</file>

<file path=customXml/itemProps4.xml><?xml version="1.0" encoding="utf-8"?>
<ds:datastoreItem xmlns:ds="http://schemas.openxmlformats.org/officeDocument/2006/customXml" ds:itemID="{C023A000-AA5C-4433-BDB1-ED02FAE5E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11</cp:revision>
  <cp:lastPrinted>2020-11-10T12:06:00Z</cp:lastPrinted>
  <dcterms:created xsi:type="dcterms:W3CDTF">2017-03-17T08:46:00Z</dcterms:created>
  <dcterms:modified xsi:type="dcterms:W3CDTF">2021-03-15T16:51:00Z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b2f20678-55e0-4f48-b887-d2658b778f1b</vt:lpwstr>
  </property>
</Properties>
</file>