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7B" w:rsidRPr="00943B7B" w:rsidRDefault="00943B7B" w:rsidP="00943B7B">
      <w:pPr>
        <w:shd w:val="clear" w:color="auto" w:fill="F8F8F8"/>
        <w:spacing w:after="120" w:line="510" w:lineRule="atLeast"/>
        <w:outlineLvl w:val="0"/>
        <w:rPr>
          <w:rFonts w:eastAsia="Times New Roman" w:cs="Times New Roman"/>
          <w:caps/>
          <w:color w:val="3B3B3B"/>
          <w:kern w:val="36"/>
          <w:sz w:val="27"/>
          <w:szCs w:val="27"/>
          <w:lang w:eastAsia="ru-RU"/>
        </w:rPr>
      </w:pPr>
      <w:r w:rsidRPr="00943B7B">
        <w:rPr>
          <w:rFonts w:eastAsia="Times New Roman" w:cs="Times New Roman"/>
          <w:caps/>
          <w:color w:val="3B3B3B"/>
          <w:kern w:val="36"/>
          <w:sz w:val="27"/>
          <w:szCs w:val="27"/>
          <w:lang w:eastAsia="ru-RU"/>
        </w:rPr>
        <w:t>РЕКОМЕНДАЦИИ ДЛЯ РОДИТЕЛЕЙ ПО БЕЗОПАСНОСТИ ДЕТЕЙ В СЕТИ ИНТЕРНЕТ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aps/>
          <w:noProof/>
          <w:color w:val="3B3B3B"/>
          <w:sz w:val="27"/>
          <w:szCs w:val="27"/>
          <w:lang w:eastAsia="ru-RU"/>
        </w:rPr>
        <w:drawing>
          <wp:anchor distT="28575" distB="28575" distL="66675" distR="666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95475"/>
            <wp:effectExtent l="19050" t="0" r="0" b="0"/>
            <wp:wrapSquare wrapText="bothSides"/>
            <wp:docPr id="2" name="Рисунок 2" descr="Рекомендации для родителей по безопасности детей в сети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омендации для родителей по безопасности детей в сети интерн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 является прекрасным источником для новых знаний, помогает в учебе, занимает досуг. Но в то же время, Сеть таит в себе много опасностей.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 безопасность ваших детей в Интернете, на 90% зависит от вас.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Вот на что следует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обратить внимание родителям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, чтобы вовремя заметить, что ребенок стал жертвой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кибербуллинга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Беспокойное поведение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Неприязнь к Интернету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Нервозность при получении новых сообщений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Как научить ребенка быть осторожным в Сети и не стать жертвой </w:t>
      </w:r>
      <w:proofErr w:type="spellStart"/>
      <w:proofErr w:type="gramStart"/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интернет-мошенников</w:t>
      </w:r>
      <w:proofErr w:type="spellEnd"/>
      <w:proofErr w:type="gramEnd"/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Кибермошенничество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— один из видов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киберпреступления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Предупреждение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кибермошенничества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1. Проинформируйте ребенка о самых распространенных методах мошенничества и научите его советоваться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взрослыми перед тем, как воспользоваться теми или иными услугами в Интернете;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2. 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</w:t>
      </w: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действий на зараженных системах, наиболее частым из которых является кража конфиденциальных данных;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3. Прежде чем совершить покупку в </w:t>
      </w:r>
      <w:proofErr w:type="spellStart"/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интернет-магазине</w:t>
      </w:r>
      <w:proofErr w:type="spellEnd"/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, удостоверьтесь в его надежности и, если Ваш ребенок уже совершает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онлайн-покупки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самостоятельно, объясните ему простые правила безопасности:</w:t>
      </w:r>
    </w:p>
    <w:p w:rsidR="00943B7B" w:rsidRPr="00943B7B" w:rsidRDefault="00943B7B" w:rsidP="00943B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Ознакомьтесь с отзывами покупателей:</w:t>
      </w:r>
    </w:p>
    <w:p w:rsidR="00943B7B" w:rsidRPr="00943B7B" w:rsidRDefault="00943B7B" w:rsidP="00943B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Проверьте реквизиты и название юридического лица – владельца магазина</w:t>
      </w:r>
    </w:p>
    <w:p w:rsidR="00943B7B" w:rsidRPr="00943B7B" w:rsidRDefault="00943B7B" w:rsidP="00943B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WhoIs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)</w:t>
      </w:r>
    </w:p>
    <w:p w:rsidR="00943B7B" w:rsidRPr="00943B7B" w:rsidRDefault="00943B7B" w:rsidP="00943B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Поинтересуйтесь, выдает ли магазин кассовый чек</w:t>
      </w:r>
    </w:p>
    <w:p w:rsidR="00943B7B" w:rsidRPr="00943B7B" w:rsidRDefault="00943B7B" w:rsidP="00943B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Сравните цены в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разных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интернет-магазинах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.</w:t>
      </w:r>
    </w:p>
    <w:p w:rsidR="00943B7B" w:rsidRPr="00943B7B" w:rsidRDefault="00943B7B" w:rsidP="00943B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Позвоните в справочную магазина</w:t>
      </w:r>
    </w:p>
    <w:p w:rsidR="00943B7B" w:rsidRPr="00943B7B" w:rsidRDefault="00943B7B" w:rsidP="00943B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Обратите внимание на правила </w:t>
      </w:r>
      <w:proofErr w:type="spellStart"/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интернет-магазина</w:t>
      </w:r>
      <w:proofErr w:type="spellEnd"/>
      <w:proofErr w:type="gramEnd"/>
    </w:p>
    <w:p w:rsidR="00943B7B" w:rsidRPr="00943B7B" w:rsidRDefault="00943B7B" w:rsidP="00943B7B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Выясните, сколько точно вам придется заплатить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Как распознать интернет и игровую зависимость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Сегодня в России все более актуальны проблемы так называемой «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интернет-зависимости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» (синонимы: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интернет-аддикция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,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виртуальная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аддикция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) и зависимости от компьютерных игр («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геймерство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онлайн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Согласно исследованиям Кимберли Янг, предвестниками </w:t>
      </w:r>
      <w:proofErr w:type="spellStart"/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интернет-зависимости</w:t>
      </w:r>
      <w:proofErr w:type="spellEnd"/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являются:</w:t>
      </w:r>
    </w:p>
    <w:p w:rsidR="00943B7B" w:rsidRPr="00943B7B" w:rsidRDefault="00943B7B" w:rsidP="00943B7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навязчивое стремление постоянно проверять электронную почту;</w:t>
      </w:r>
    </w:p>
    <w:p w:rsidR="00943B7B" w:rsidRPr="00943B7B" w:rsidRDefault="00943B7B" w:rsidP="00943B7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предвкушение следующего сеанса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онлайн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;</w:t>
      </w:r>
    </w:p>
    <w:p w:rsidR="00943B7B" w:rsidRPr="00943B7B" w:rsidRDefault="00943B7B" w:rsidP="00943B7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увеличение времени, проводимого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онлайн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;</w:t>
      </w:r>
    </w:p>
    <w:p w:rsidR="00943B7B" w:rsidRPr="00943B7B" w:rsidRDefault="00943B7B" w:rsidP="00943B7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увеличение количества денег, расходуемых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онлайн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зависимого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Как научить ребенка не загружать на компьютер вредоносные программы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Предупреждение столкновения с вредоносными программами:</w:t>
      </w:r>
    </w:p>
    <w:p w:rsidR="00943B7B" w:rsidRPr="00943B7B" w:rsidRDefault="00943B7B" w:rsidP="00943B7B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943B7B" w:rsidRPr="00943B7B" w:rsidRDefault="00943B7B" w:rsidP="00943B7B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943B7B" w:rsidRPr="00943B7B" w:rsidRDefault="00943B7B" w:rsidP="00943B7B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 xml:space="preserve">Объясните ребенку, как важно использовать только проверенные информационные ресурсы и не скачивать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нелицензионный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контент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.</w:t>
      </w:r>
    </w:p>
    <w:p w:rsidR="00943B7B" w:rsidRPr="00943B7B" w:rsidRDefault="00943B7B" w:rsidP="00943B7B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Периодически старайтесь полностью проверять свои домашние компьютеры.</w:t>
      </w:r>
    </w:p>
    <w:p w:rsidR="00943B7B" w:rsidRPr="00943B7B" w:rsidRDefault="00943B7B" w:rsidP="00943B7B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Делайте резервную копию важных данных.</w:t>
      </w:r>
    </w:p>
    <w:p w:rsidR="00943B7B" w:rsidRPr="00943B7B" w:rsidRDefault="00943B7B" w:rsidP="00943B7B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Что делать, если ребенок все же столкнулся с какими-либо рисками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наказать.</w:t>
      </w:r>
    </w:p>
    <w:p w:rsidR="00943B7B" w:rsidRPr="00943B7B" w:rsidRDefault="00943B7B" w:rsidP="00943B7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</w:t>
      </w:r>
    </w:p>
    <w:p w:rsidR="00943B7B" w:rsidRPr="00943B7B" w:rsidRDefault="00943B7B" w:rsidP="00943B7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интернет-мошенничества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Интернете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;</w:t>
      </w:r>
    </w:p>
    <w:p w:rsidR="00943B7B" w:rsidRPr="00943B7B" w:rsidRDefault="00943B7B" w:rsidP="00943B7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943B7B" w:rsidRPr="00943B7B" w:rsidRDefault="00943B7B" w:rsidP="00943B7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органы);</w:t>
      </w:r>
    </w:p>
    <w:p w:rsidR="00943B7B" w:rsidRPr="00943B7B" w:rsidRDefault="00943B7B" w:rsidP="00943B7B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знаете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 и др.)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Как защитить детей от негативной информации?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веб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 Памятка родителям по безопасному использованию детьми сети Интернет. Основные правила, которые помогут оградить Ваших детей от информации сомнительного содержания и противоречащей общепринятой этике.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Правило №1</w:t>
      </w:r>
      <w:r w:rsidRPr="00943B7B">
        <w:rPr>
          <w:rFonts w:ascii="Arial" w:eastAsia="Times New Roman" w:hAnsi="Arial" w:cs="Arial"/>
          <w:color w:val="4D4D4D"/>
          <w:sz w:val="20"/>
          <w:lang w:eastAsia="ru-RU"/>
        </w:rPr>
        <w:t> </w:t>
      </w: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Родители должны знать интересы и цели детей, которые используют сеть Интернет.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Правило №2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lang w:eastAsia="ru-RU"/>
        </w:rPr>
        <w:t> </w:t>
      </w: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lastRenderedPageBreak/>
        <w:t>Правило №3</w:t>
      </w:r>
      <w:r w:rsidRPr="00943B7B">
        <w:rPr>
          <w:rFonts w:ascii="Arial" w:eastAsia="Times New Roman" w:hAnsi="Arial" w:cs="Arial"/>
          <w:color w:val="4D4D4D"/>
          <w:sz w:val="20"/>
          <w:lang w:eastAsia="ru-RU"/>
        </w:rPr>
        <w:t> </w:t>
      </w: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Необходимо исключить доступ детей к ресурсам сети Интернет, содержание которых противоречит законодательству Российской Федерации,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содержащие описание или изображение убийств, мертвых тел, насилия и т.п.).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Правило №4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lang w:eastAsia="ru-RU"/>
        </w:rPr>
        <w:t> </w:t>
      </w: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случае самостоятельного доступа детей к сети Интернет, родители должны контролировать использование информации несовершеннолетними. О характере и объеме информации, полученной детьми в интернет – ресурсах, необходимо узнавать в «Журнале обозревателя» программы "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Internet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Explorer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" . Как ограничить доступ детей к негативной информации в сети Интернет? С целью ограничения доступа детей к «вредным» материалам родители и другие члены семьи могут установить на компьютеры программу «Касперский Интернет секьюрити 2010»: в настройке программы применить вкладку «Родительский контроль», при этом произойдет блокировка информации, связанной с порнографическими сюжетами, жестокостью, нецензурной лексикой и др., оказывающей негативное влияние на детей и подростков.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Семейное соглашение о работе в Интернет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943B7B" w:rsidRPr="00943B7B" w:rsidRDefault="00943B7B" w:rsidP="00943B7B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Какие сайты могут посещать ваши дети и что они могут там делать;</w:t>
      </w:r>
    </w:p>
    <w:p w:rsidR="00943B7B" w:rsidRPr="00943B7B" w:rsidRDefault="00943B7B" w:rsidP="00943B7B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Сколько времени дети могут проводить в Интернет;</w:t>
      </w:r>
    </w:p>
    <w:p w:rsidR="00943B7B" w:rsidRPr="00943B7B" w:rsidRDefault="00943B7B" w:rsidP="00943B7B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Что делать, если ваших детей что-то беспокоит при посещении Интернет;</w:t>
      </w:r>
    </w:p>
    <w:p w:rsidR="00943B7B" w:rsidRPr="00943B7B" w:rsidRDefault="00943B7B" w:rsidP="00943B7B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Как защитить личные данные;</w:t>
      </w:r>
    </w:p>
    <w:p w:rsidR="00943B7B" w:rsidRPr="00943B7B" w:rsidRDefault="00943B7B" w:rsidP="00943B7B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Как следить за безопасностью;</w:t>
      </w:r>
    </w:p>
    <w:p w:rsidR="00943B7B" w:rsidRPr="00943B7B" w:rsidRDefault="00943B7B" w:rsidP="00943B7B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Как вести себя вежливо;</w:t>
      </w:r>
    </w:p>
    <w:p w:rsidR="00943B7B" w:rsidRPr="00943B7B" w:rsidRDefault="00943B7B" w:rsidP="00943B7B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Как пользоваться чатами, группами новостей и службами мгновенных сообщений.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Научите вашего ребенка использовать службу мгновенных сообщений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943B7B" w:rsidRPr="00943B7B" w:rsidRDefault="00943B7B" w:rsidP="00943B7B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Никогда не заполняйте графы, относящиеся к личным данным, ведь просмотреть их может каждый;</w:t>
      </w:r>
    </w:p>
    <w:p w:rsidR="00943B7B" w:rsidRPr="00943B7B" w:rsidRDefault="00943B7B" w:rsidP="00943B7B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Никогда не разговаривайте в Интернет с незнакомыми людьми;</w:t>
      </w:r>
    </w:p>
    <w:p w:rsidR="00943B7B" w:rsidRPr="00943B7B" w:rsidRDefault="00943B7B" w:rsidP="00943B7B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Регулярно проверяйте список контактов своих детей, чтобы убедиться, что они знают всех, с кем общаются;</w:t>
      </w:r>
    </w:p>
    <w:p w:rsidR="00943B7B" w:rsidRPr="00943B7B" w:rsidRDefault="00943B7B" w:rsidP="00943B7B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943B7B" w:rsidRPr="00943B7B" w:rsidRDefault="00943B7B" w:rsidP="00943B7B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следует использовать систему мгновенных сообщений для распространения слухов или сплетен.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Может ли ваш ребенок стать </w:t>
      </w:r>
      <w:proofErr w:type="spellStart"/>
      <w:proofErr w:type="gramStart"/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интернет-зависимым</w:t>
      </w:r>
      <w:proofErr w:type="spellEnd"/>
      <w:proofErr w:type="gramEnd"/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?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Интернет-зависимости</w:t>
      </w:r>
      <w:proofErr w:type="spellEnd"/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. Осознать данную проблему весьма сложно до тех пор, пока она не становится очень серьезной. Да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кроме того, факт наличия такой болезни как Интернет-зависимость не всегда признается. Что же делать?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</w:t>
      </w:r>
      <w:proofErr w:type="spellStart"/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конце-концов</w:t>
      </w:r>
      <w:proofErr w:type="spellEnd"/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, посмотрите на себя, не слишком ли много времени вы проводите в Интернет.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Советы по безопасности для детей разного возраста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Как показали исследования, проводимые в сети Интернет, наиболее растущим сегментом пользователей Интернет являются дошкольники.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этом возрасте взрослые будут играть определяющую роль в обучении детей безопасному использованию Интернет.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Что могут делать дети в возрасте 5-6 лет?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943B7B" w:rsidRPr="00943B7B" w:rsidRDefault="00943B7B" w:rsidP="00943B7B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таком возрасте желательно работать в Интернет только в присутствии родителей;</w:t>
      </w:r>
    </w:p>
    <w:p w:rsidR="00943B7B" w:rsidRPr="00943B7B" w:rsidRDefault="00943B7B" w:rsidP="00943B7B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943B7B" w:rsidRPr="00943B7B" w:rsidRDefault="00943B7B" w:rsidP="00943B7B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Добавьте детские сайты в раздел Избранное. Создайте там папку для сайтов, которые посещают ваши дети;</w:t>
      </w:r>
    </w:p>
    <w:p w:rsidR="00943B7B" w:rsidRPr="00943B7B" w:rsidRDefault="00943B7B" w:rsidP="00943B7B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Kids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Search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;</w:t>
      </w:r>
    </w:p>
    <w:p w:rsidR="00943B7B" w:rsidRPr="00943B7B" w:rsidRDefault="00943B7B" w:rsidP="00943B7B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Используйте средства блокирования нежелательного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контента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как дополнение к стандартному Родительскому контролю;</w:t>
      </w:r>
    </w:p>
    <w:p w:rsidR="00943B7B" w:rsidRPr="00943B7B" w:rsidRDefault="00943B7B" w:rsidP="00943B7B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Научите вашего ребенка никогда не выдавать в Интернет информацию о себе и своей семье;</w:t>
      </w:r>
    </w:p>
    <w:p w:rsidR="00943B7B" w:rsidRPr="00943B7B" w:rsidRDefault="00943B7B" w:rsidP="00943B7B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Приучите вашего ребенка сообщать вам о любых угрозах или тревогах, связанных с Интернет.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Ваши дети растут, а, следовательно, меняются их интересы.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Возраст от 7 до 8 лет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\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Users\User\AppData\Local\Microsoft\Windows\Temporary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Internet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Files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в операционной системе).</w:t>
      </w:r>
      <w:proofErr w:type="gramEnd"/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семейным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, чтобы родители могли контролировать переписку.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Kaspersky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Internet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Security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версии 7.0 со встроенным родительским контролем.</w:t>
      </w:r>
    </w:p>
    <w:p w:rsidR="00943B7B" w:rsidRPr="00943B7B" w:rsidRDefault="00943B7B" w:rsidP="00943B7B">
      <w:pPr>
        <w:shd w:val="clear" w:color="auto" w:fill="F8F8F8"/>
        <w:spacing w:after="255" w:line="255" w:lineRule="atLeast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Что можно посоветовать в плане безопасности в таком возрасте?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Создайте список домашних правил посещения Интернет при участии детей и требуйте его выполнения;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Требуйте от вашего ребенка соблюдения временных норм нахождения за компьютером;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Покажите ребенку, что вы наблюдаете за ним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Компьютер с подключением в Интернет должен находиться в общей комнате под присмотром родителей;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Kids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Search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Используйте средства блокирования нежелательного </w:t>
      </w:r>
      <w:proofErr w:type="spell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контента</w:t>
      </w:r>
      <w:proofErr w:type="spell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как дополнение к стандартному Родительскому контролю;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Создайте семейный электронный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ящик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чтобы не позволить детям иметь собственные адреса;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Блокируйте доступ к сайтам с бесплатными почтовыми ящиками с помощью </w:t>
      </w:r>
      <w:proofErr w:type="gramStart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соответствующего</w:t>
      </w:r>
      <w:proofErr w:type="gramEnd"/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ПО;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Научите детей не загружать файлы, программы или музыку без вашего согласия;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Используйте фильтры электронной почты для блокирования сообщений от конкретных людей или содержащих определенные слова или фразы.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разрешайте детям использовать службы мгновенного обмена сообщениями;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«белый» список сайтов, разрешенных для посещения, вносите только сайты с хорошей репутацией;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забывайте беседовать с детьми об их друзьях в Интернет, как если бы речь шла о друзьях в реальной жизни;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943B7B" w:rsidRPr="00943B7B" w:rsidRDefault="00943B7B" w:rsidP="00943B7B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943B7B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-Приучите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4450AD" w:rsidRDefault="004450AD"/>
    <w:sectPr w:rsidR="004450AD" w:rsidSect="0044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0DD6"/>
    <w:multiLevelType w:val="multilevel"/>
    <w:tmpl w:val="ECA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F4A71"/>
    <w:multiLevelType w:val="multilevel"/>
    <w:tmpl w:val="0E9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F15A9"/>
    <w:multiLevelType w:val="multilevel"/>
    <w:tmpl w:val="3C52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135EE"/>
    <w:multiLevelType w:val="multilevel"/>
    <w:tmpl w:val="38EA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9689F"/>
    <w:multiLevelType w:val="multilevel"/>
    <w:tmpl w:val="D3F0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1309E"/>
    <w:multiLevelType w:val="multilevel"/>
    <w:tmpl w:val="9C4C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D31D3"/>
    <w:multiLevelType w:val="multilevel"/>
    <w:tmpl w:val="B98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B4305"/>
    <w:multiLevelType w:val="multilevel"/>
    <w:tmpl w:val="C10E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B7B"/>
    <w:rsid w:val="004450AD"/>
    <w:rsid w:val="0094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AD"/>
  </w:style>
  <w:style w:type="paragraph" w:styleId="1">
    <w:name w:val="heading 1"/>
    <w:basedOn w:val="a"/>
    <w:link w:val="10"/>
    <w:uiPriority w:val="9"/>
    <w:qFormat/>
    <w:rsid w:val="00943B7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7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3B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43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6PQ52NDQUCDJ-383-4209</_dlc_DocId>
    <_dlc_DocIdUrl xmlns="4c48e722-e5ee-4bb4-abb8-2d4075f5b3da">
      <Url>http://www.eduportal44.ru/Manturovo/mant_MDOU7/skaska/_layouts/15/DocIdRedir.aspx?ID=6PQ52NDQUCDJ-383-4209</Url>
      <Description>6PQ52NDQUCDJ-383-4209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A024A0-F9AF-4DE1-95D0-EFBEC5935B35}"/>
</file>

<file path=customXml/itemProps2.xml><?xml version="1.0" encoding="utf-8"?>
<ds:datastoreItem xmlns:ds="http://schemas.openxmlformats.org/officeDocument/2006/customXml" ds:itemID="{DE1007EC-CE21-4300-8F8F-F6295F2BE713}"/>
</file>

<file path=customXml/itemProps3.xml><?xml version="1.0" encoding="utf-8"?>
<ds:datastoreItem xmlns:ds="http://schemas.openxmlformats.org/officeDocument/2006/customXml" ds:itemID="{EE9748DE-1CC4-4D98-9F04-15300B8BA5F6}"/>
</file>

<file path=customXml/itemProps4.xml><?xml version="1.0" encoding="utf-8"?>
<ds:datastoreItem xmlns:ds="http://schemas.openxmlformats.org/officeDocument/2006/customXml" ds:itemID="{14909613-0E7D-405D-86F7-8034FABB8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2635</Words>
  <Characters>15023</Characters>
  <Application>Microsoft Office Word</Application>
  <DocSecurity>0</DocSecurity>
  <Lines>125</Lines>
  <Paragraphs>35</Paragraphs>
  <ScaleCrop>false</ScaleCrop>
  <Company>Домашний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2017-03-26T19:19:00Z</dcterms:created>
  <dcterms:modified xsi:type="dcterms:W3CDTF">2017-03-26T19:20:00Z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cf264484-2f63-4a91-80dc-b2f83fcb9658</vt:lpwstr>
  </property>
</Properties>
</file>