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680B00">
        <w:rPr>
          <w:u w:val="single"/>
        </w:rPr>
        <w:t>21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891BA9">
        <w:rPr>
          <w:u w:val="single"/>
        </w:rPr>
        <w:t>вторник</w:t>
      </w:r>
      <w:proofErr w:type="spellEnd"/>
      <w:r w:rsidR="00891BA9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744DA1" w:rsidRPr="0045219F" w:rsidRDefault="00744DA1" w:rsidP="009F3BA2">
            <w:pPr>
              <w:rPr>
                <w:rFonts w:cstheme="minorHAnsi"/>
              </w:rPr>
            </w:pP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  <w:p w:rsidR="00744DA1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 xml:space="preserve">Пособия. </w:t>
            </w:r>
          </w:p>
          <w:p w:rsidR="00744DA1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 xml:space="preserve"> Мяч,  </w:t>
            </w:r>
            <w:r w:rsidR="005053A7">
              <w:rPr>
                <w:color w:val="2A2723"/>
                <w:sz w:val="20"/>
                <w:szCs w:val="20"/>
              </w:rPr>
              <w:t xml:space="preserve">мишень и </w:t>
            </w:r>
            <w:r w:rsidR="00C02CDF">
              <w:rPr>
                <w:color w:val="2A2723"/>
                <w:sz w:val="20"/>
                <w:szCs w:val="20"/>
              </w:rPr>
              <w:t xml:space="preserve"> по два комочк</w:t>
            </w:r>
            <w:proofErr w:type="gramStart"/>
            <w:r w:rsidR="00C02CDF">
              <w:rPr>
                <w:color w:val="2A2723"/>
                <w:sz w:val="20"/>
                <w:szCs w:val="20"/>
              </w:rPr>
              <w:t>а(</w:t>
            </w:r>
            <w:proofErr w:type="gramEnd"/>
            <w:r w:rsidR="00C02CDF">
              <w:rPr>
                <w:color w:val="2A2723"/>
                <w:sz w:val="20"/>
                <w:szCs w:val="20"/>
              </w:rPr>
              <w:t xml:space="preserve"> из бумаги смять шарик) </w:t>
            </w:r>
            <w:r w:rsidRPr="008A7E07">
              <w:rPr>
                <w:color w:val="2A2723"/>
                <w:sz w:val="20"/>
                <w:szCs w:val="20"/>
              </w:rPr>
              <w:t xml:space="preserve"> на каждого ребенка, 10—12 кубиков.</w:t>
            </w:r>
          </w:p>
          <w:p w:rsidR="003307FB" w:rsidRDefault="003307FB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</w:p>
          <w:p w:rsidR="003307FB" w:rsidRPr="008A7E07" w:rsidRDefault="003307FB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>Скакалка или веревочка с грузом</w:t>
            </w:r>
          </w:p>
          <w:p w:rsidR="003612EF" w:rsidRPr="0043442C" w:rsidRDefault="003612EF" w:rsidP="00680B00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E83C91" w:rsidRDefault="002A4AB0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744DA1" w:rsidRPr="008A7E07">
              <w:rPr>
                <w:b/>
                <w:color w:val="2A2723"/>
                <w:sz w:val="20"/>
                <w:szCs w:val="20"/>
              </w:rPr>
              <w:t xml:space="preserve">1 </w:t>
            </w:r>
            <w:proofErr w:type="spellStart"/>
            <w:r w:rsidR="00744DA1" w:rsidRPr="008A7E07">
              <w:rPr>
                <w:b/>
                <w:color w:val="2A2723"/>
                <w:sz w:val="20"/>
                <w:szCs w:val="20"/>
              </w:rPr>
              <w:t>часть</w:t>
            </w:r>
            <w:proofErr w:type="gramStart"/>
            <w:r w:rsidR="00744DA1" w:rsidRPr="008A7E07">
              <w:rPr>
                <w:b/>
                <w:color w:val="2A2723"/>
                <w:sz w:val="20"/>
                <w:szCs w:val="20"/>
              </w:rPr>
              <w:t>.</w:t>
            </w:r>
            <w:r w:rsidR="00E83C91">
              <w:rPr>
                <w:color w:val="2A2723"/>
                <w:sz w:val="20"/>
                <w:szCs w:val="20"/>
              </w:rPr>
              <w:t>Х</w:t>
            </w:r>
            <w:proofErr w:type="gramEnd"/>
            <w:r w:rsidR="00E83C91">
              <w:rPr>
                <w:color w:val="2A2723"/>
                <w:sz w:val="20"/>
                <w:szCs w:val="20"/>
              </w:rPr>
              <w:t>одьба</w:t>
            </w:r>
            <w:proofErr w:type="spellEnd"/>
            <w:r w:rsidR="00E83C91">
              <w:rPr>
                <w:color w:val="2A2723"/>
                <w:sz w:val="20"/>
                <w:szCs w:val="20"/>
              </w:rPr>
              <w:t xml:space="preserve">   по ко</w:t>
            </w:r>
            <w:r w:rsidR="00C02CDF">
              <w:rPr>
                <w:color w:val="2A2723"/>
                <w:sz w:val="20"/>
                <w:szCs w:val="20"/>
              </w:rPr>
              <w:t xml:space="preserve">мнате </w:t>
            </w:r>
            <w:r w:rsidR="00744DA1" w:rsidRPr="008A7E07">
              <w:rPr>
                <w:color w:val="2A2723"/>
                <w:sz w:val="20"/>
                <w:szCs w:val="20"/>
              </w:rPr>
              <w:t xml:space="preserve"> с выполнение</w:t>
            </w:r>
            <w:r w:rsidR="00E83C91">
              <w:rPr>
                <w:color w:val="2A2723"/>
                <w:sz w:val="20"/>
                <w:szCs w:val="20"/>
              </w:rPr>
              <w:t>м заданий по сигналу взрослого</w:t>
            </w:r>
            <w:r w:rsidR="00744DA1" w:rsidRPr="008A7E07">
              <w:rPr>
                <w:color w:val="2A2723"/>
                <w:sz w:val="20"/>
                <w:szCs w:val="20"/>
              </w:rPr>
              <w:t xml:space="preserve">; </w:t>
            </w:r>
          </w:p>
          <w:p w:rsidR="00744DA1" w:rsidRPr="008A7E07" w:rsidRDefault="00E83C9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>( руки прямые вверх, ладошки смотрят вперед, пальчики вместе, ходьба с высоким подн</w:t>
            </w:r>
            <w:r w:rsidR="005053A7">
              <w:rPr>
                <w:color w:val="2A2723"/>
                <w:sz w:val="20"/>
                <w:szCs w:val="20"/>
              </w:rPr>
              <w:t>иманием коле</w:t>
            </w:r>
            <w:proofErr w:type="gramStart"/>
            <w:r w:rsidR="005053A7">
              <w:rPr>
                <w:color w:val="2A2723"/>
                <w:sz w:val="20"/>
                <w:szCs w:val="20"/>
              </w:rPr>
              <w:t>н-</w:t>
            </w:r>
            <w:proofErr w:type="gramEnd"/>
            <w:r w:rsidR="005053A7">
              <w:rPr>
                <w:color w:val="2A2723"/>
                <w:sz w:val="20"/>
                <w:szCs w:val="20"/>
              </w:rPr>
              <w:t xml:space="preserve"> «</w:t>
            </w:r>
            <w:r>
              <w:rPr>
                <w:color w:val="2A2723"/>
                <w:sz w:val="20"/>
                <w:szCs w:val="20"/>
              </w:rPr>
              <w:t>ШАГАЮТ ПЕТУШКИ КРЫЛЫШКАМИ МАШУТ</w:t>
            </w:r>
            <w:r w:rsidR="005053A7">
              <w:rPr>
                <w:color w:val="2A2723"/>
                <w:sz w:val="20"/>
                <w:szCs w:val="20"/>
              </w:rPr>
              <w:t>»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="005053A7">
              <w:rPr>
                <w:color w:val="2A2723"/>
                <w:sz w:val="20"/>
                <w:szCs w:val="20"/>
              </w:rPr>
              <w:t xml:space="preserve">) 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="00744DA1" w:rsidRPr="008A7E07">
              <w:rPr>
                <w:color w:val="2A2723"/>
                <w:sz w:val="20"/>
                <w:szCs w:val="20"/>
              </w:rPr>
              <w:t>ходьба с перешагиванием через кубики, бег с перепрыгиванием через кубики (по одной стороне кубики положены на расстоянии 40 см один от другого, по другой—на 70—80 см).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t xml:space="preserve">II часть. </w:t>
            </w:r>
            <w:proofErr w:type="spellStart"/>
            <w:r w:rsidRPr="008A7E07">
              <w:rPr>
                <w:b/>
                <w:color w:val="2A2723"/>
                <w:sz w:val="20"/>
                <w:szCs w:val="20"/>
              </w:rPr>
              <w:t>Общеразвивающие</w:t>
            </w:r>
            <w:proofErr w:type="spellEnd"/>
            <w:r w:rsidRPr="008A7E07">
              <w:rPr>
                <w:b/>
                <w:color w:val="2A2723"/>
                <w:sz w:val="20"/>
                <w:szCs w:val="20"/>
              </w:rPr>
              <w:t xml:space="preserve"> упражнения с мячом.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1. И. п.: ноги врозь, мяч в правой руке. 1— руки в стороны;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 xml:space="preserve">2 — руки вперед, переложить мяч в левую руку; </w:t>
            </w:r>
            <w:proofErr w:type="gramStart"/>
            <w:r w:rsidRPr="008A7E07">
              <w:rPr>
                <w:color w:val="2A2723"/>
                <w:sz w:val="20"/>
                <w:szCs w:val="20"/>
              </w:rPr>
              <w:t>З</w:t>
            </w:r>
            <w:proofErr w:type="gramEnd"/>
            <w:r w:rsidRPr="008A7E07">
              <w:rPr>
                <w:color w:val="2A2723"/>
                <w:sz w:val="20"/>
                <w:szCs w:val="20"/>
              </w:rPr>
              <w:t xml:space="preserve"> — руки в стороны; 4— вернуться в исходное положение (6—7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>2. И</w:t>
            </w:r>
            <w:r w:rsidRPr="008A7E07">
              <w:rPr>
                <w:color w:val="2A2723"/>
                <w:sz w:val="20"/>
                <w:szCs w:val="20"/>
              </w:rPr>
              <w:t>. п.: ноги врозь, мяч в правой руке. 1 — наклон вперед,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>положить мяч на пол между ног; 2 — выпрямиться, руки на пояс;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>3 — наклон вперед, взять мяч левой рукой; 4 — выпрямиться, мяч в левой руке. То же левой рукой (7—8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3.. И. п.: стойка на коленях, мяч в правой руке. 1—З прокатить мяч вокруг туловища; 4 — взять мяч левой рукой. То же другой рукой (по 4 раза в каждую сторону).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4. И. п.: ноги на ширине ступни, мяч в правой руке внизу.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>1 — присесть, руки вперед, переложить мяч в левую руку; 2 — встать, вернуться в исходное положение (6—7 раз)..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5. И. п.: ноги врозь, мяч в правой руке. 1 — руки в стороны;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 xml:space="preserve">2 — руки за спину, переложить мяч в левую руку; </w:t>
            </w:r>
            <w:proofErr w:type="gramStart"/>
            <w:r w:rsidRPr="008A7E07">
              <w:rPr>
                <w:color w:val="2A2723"/>
                <w:sz w:val="20"/>
                <w:szCs w:val="20"/>
              </w:rPr>
              <w:t>З</w:t>
            </w:r>
            <w:proofErr w:type="gramEnd"/>
            <w:r w:rsidRPr="008A7E07">
              <w:rPr>
                <w:color w:val="2A2723"/>
                <w:sz w:val="20"/>
                <w:szCs w:val="20"/>
              </w:rPr>
              <w:t xml:space="preserve"> — руки в стороны; 4 — вернуться в исходное положение, мяч в левой руке. То же другой рукой (6—8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6. И. п.: ноги врозь, мяч в обеих руках внизу. Подбрасывание мяча вверх (подряд 3—4 раза), пауза и вновь броски (3—4 раза).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 xml:space="preserve">7. И. п.: основная стойка, мяч в правой руке. Прыжки подсчет воспитателя 1—8: ноги врозь, ноги </w:t>
            </w:r>
            <w:proofErr w:type="spellStart"/>
            <w:r w:rsidRPr="008A7E07">
              <w:rPr>
                <w:color w:val="2A2723"/>
                <w:sz w:val="20"/>
                <w:szCs w:val="20"/>
              </w:rPr>
              <w:t>скрестно</w:t>
            </w:r>
            <w:proofErr w:type="spellEnd"/>
            <w:r w:rsidRPr="008A7E07">
              <w:rPr>
                <w:color w:val="2A2723"/>
                <w:sz w:val="20"/>
                <w:szCs w:val="20"/>
              </w:rPr>
              <w:t>, пауза и снова прыжки (повторить З—4 раза).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lastRenderedPageBreak/>
              <w:t>Основные виды движений.</w:t>
            </w:r>
          </w:p>
          <w:p w:rsidR="005053A7" w:rsidRDefault="005053A7" w:rsidP="005053A7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r>
              <w:rPr>
                <w:b/>
                <w:color w:val="2A2723"/>
                <w:sz w:val="20"/>
                <w:szCs w:val="20"/>
              </w:rPr>
              <w:t xml:space="preserve">Метание комочков </w:t>
            </w:r>
            <w:r w:rsidR="00744DA1" w:rsidRPr="008A7E07">
              <w:rPr>
                <w:b/>
                <w:color w:val="2A2723"/>
                <w:sz w:val="20"/>
                <w:szCs w:val="20"/>
              </w:rPr>
              <w:t xml:space="preserve"> в вертикальную цель</w:t>
            </w:r>
            <w:r>
              <w:rPr>
                <w:color w:val="2A2723"/>
                <w:sz w:val="20"/>
                <w:szCs w:val="20"/>
              </w:rPr>
              <w:t xml:space="preserve"> с расстояния 3 </w:t>
            </w:r>
            <w:r w:rsidR="00744DA1" w:rsidRPr="008A7E07">
              <w:rPr>
                <w:color w:val="2A2723"/>
                <w:sz w:val="20"/>
                <w:szCs w:val="20"/>
              </w:rPr>
              <w:t xml:space="preserve"> м </w:t>
            </w:r>
          </w:p>
          <w:p w:rsidR="00744DA1" w:rsidRPr="008A7E07" w:rsidRDefault="00744DA1" w:rsidP="005053A7">
            <w:pPr>
              <w:pStyle w:val="a7"/>
              <w:spacing w:before="0" w:beforeAutospacing="0" w:after="0" w:afterAutospacing="0" w:line="315" w:lineRule="atLeast"/>
              <w:ind w:left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одной рукой (правой и левой) способом от плеча (5—б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t>2. Ползание по полу</w:t>
            </w:r>
            <w:r w:rsidRPr="008A7E07">
              <w:rPr>
                <w:color w:val="2A2723"/>
                <w:sz w:val="20"/>
                <w:szCs w:val="20"/>
              </w:rPr>
              <w:t xml:space="preserve"> с послед</w:t>
            </w:r>
            <w:r w:rsidR="005053A7">
              <w:rPr>
                <w:color w:val="2A2723"/>
                <w:sz w:val="20"/>
                <w:szCs w:val="20"/>
              </w:rPr>
              <w:t xml:space="preserve">ующим </w:t>
            </w:r>
            <w:proofErr w:type="spellStart"/>
            <w:r w:rsidR="005053A7">
              <w:rPr>
                <w:color w:val="2A2723"/>
                <w:sz w:val="20"/>
                <w:szCs w:val="20"/>
              </w:rPr>
              <w:t>переползанием</w:t>
            </w:r>
            <w:proofErr w:type="spellEnd"/>
            <w:r w:rsidR="005053A7">
              <w:rPr>
                <w:color w:val="2A2723"/>
                <w:sz w:val="20"/>
                <w:szCs w:val="20"/>
              </w:rPr>
              <w:t xml:space="preserve"> через диванную </w:t>
            </w:r>
            <w:r w:rsidR="00CC3B0F">
              <w:rPr>
                <w:color w:val="2A2723"/>
                <w:sz w:val="20"/>
                <w:szCs w:val="20"/>
              </w:rPr>
              <w:t>подуш</w:t>
            </w:r>
            <w:r w:rsidRPr="008A7E07">
              <w:rPr>
                <w:color w:val="2A2723"/>
                <w:sz w:val="20"/>
                <w:szCs w:val="20"/>
              </w:rPr>
              <w:t>ку (2—3 раза).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t>3. Х</w:t>
            </w:r>
            <w:r w:rsidR="00CC3B0F">
              <w:rPr>
                <w:b/>
                <w:color w:val="2A2723"/>
                <w:sz w:val="20"/>
                <w:szCs w:val="20"/>
              </w:rPr>
              <w:t xml:space="preserve">одьба </w:t>
            </w:r>
            <w:r w:rsidRPr="008A7E07">
              <w:rPr>
                <w:b/>
                <w:color w:val="2A2723"/>
                <w:sz w:val="20"/>
                <w:szCs w:val="20"/>
              </w:rPr>
              <w:t xml:space="preserve"> на носках</w:t>
            </w:r>
            <w:r w:rsidRPr="008A7E07">
              <w:rPr>
                <w:color w:val="2A2723"/>
                <w:sz w:val="20"/>
                <w:szCs w:val="20"/>
              </w:rPr>
              <w:t>, руки за голову (2 - 3 раза).</w:t>
            </w:r>
          </w:p>
          <w:p w:rsidR="00CC3B0F" w:rsidRDefault="00744DA1" w:rsidP="00CC3B0F">
            <w:pPr>
              <w:pStyle w:val="1"/>
              <w:spacing w:before="0" w:line="489" w:lineRule="atLeast"/>
              <w:jc w:val="center"/>
              <w:outlineLvl w:val="0"/>
              <w:rPr>
                <w:b w:val="0"/>
                <w:bCs w:val="0"/>
                <w:color w:val="000000"/>
                <w:sz w:val="46"/>
                <w:szCs w:val="46"/>
              </w:rPr>
            </w:pPr>
            <w:r w:rsidRPr="008A7E07">
              <w:rPr>
                <w:color w:val="2A2723"/>
                <w:sz w:val="20"/>
                <w:szCs w:val="20"/>
              </w:rPr>
              <w:t>Подвижная игра «Удочка»</w:t>
            </w:r>
            <w:r w:rsidR="00CC3B0F">
              <w:rPr>
                <w:b w:val="0"/>
                <w:bCs w:val="0"/>
                <w:color w:val="000000"/>
                <w:sz w:val="46"/>
                <w:szCs w:val="46"/>
              </w:rPr>
              <w:t xml:space="preserve"> </w:t>
            </w:r>
          </w:p>
          <w:p w:rsidR="00CC3B0F" w:rsidRPr="003307FB" w:rsidRDefault="00CC3B0F" w:rsidP="00CC3B0F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 w:rsidRPr="003307FB">
              <w:rPr>
                <w:color w:val="000000"/>
                <w:sz w:val="22"/>
                <w:szCs w:val="22"/>
              </w:rPr>
              <w:t>Веселая детская игра со скакалкой на выносливость и координацию дви</w:t>
            </w:r>
            <w:r w:rsidR="003307FB">
              <w:rPr>
                <w:color w:val="000000"/>
                <w:sz w:val="22"/>
                <w:szCs w:val="22"/>
              </w:rPr>
              <w:t xml:space="preserve">жений. </w:t>
            </w:r>
          </w:p>
          <w:p w:rsidR="00CC3B0F" w:rsidRPr="003307FB" w:rsidRDefault="00CC3B0F" w:rsidP="003307FB">
            <w:pPr>
              <w:pStyle w:val="a7"/>
              <w:shd w:val="clear" w:color="auto" w:fill="FFFFFF"/>
              <w:spacing w:before="0" w:beforeAutospacing="0" w:after="240" w:afterAutospacing="0"/>
              <w:rPr>
                <w:color w:val="000000"/>
                <w:sz w:val="22"/>
                <w:szCs w:val="22"/>
              </w:rPr>
            </w:pPr>
            <w:r w:rsidRPr="003307FB">
              <w:rPr>
                <w:rStyle w:val="a8"/>
                <w:color w:val="000000"/>
                <w:sz w:val="22"/>
                <w:szCs w:val="22"/>
              </w:rPr>
              <w:t>Описание игры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br/>
              <w:t>П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 xml:space="preserve">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t>играющих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>.</w:t>
            </w:r>
            <w:r w:rsidRPr="003307FB">
              <w:rPr>
                <w:color w:val="000000"/>
                <w:sz w:val="22"/>
                <w:szCs w:val="22"/>
              </w:rPr>
              <w:br/>
              <w:t>Игроки подпрыгивают, стараясь, чтобы она не задела кого-либо из них.</w:t>
            </w:r>
          </w:p>
          <w:p w:rsidR="00CC3B0F" w:rsidRPr="003307FB" w:rsidRDefault="00CC3B0F" w:rsidP="00CC3B0F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 w:rsidRPr="003307FB">
              <w:rPr>
                <w:rStyle w:val="a8"/>
                <w:color w:val="000000"/>
                <w:sz w:val="22"/>
                <w:szCs w:val="22"/>
              </w:rPr>
              <w:t>Правила игры</w:t>
            </w:r>
          </w:p>
          <w:p w:rsidR="00CC3B0F" w:rsidRPr="003307FB" w:rsidRDefault="00CC3B0F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FB">
              <w:rPr>
                <w:rFonts w:ascii="Times New Roman" w:hAnsi="Times New Roman" w:cs="Times New Roman"/>
                <w:color w:val="000000"/>
              </w:rPr>
              <w:t xml:space="preserve">Пойманным игрок считается в том случае, если скакалка коснулась его не выше </w:t>
            </w:r>
            <w:proofErr w:type="spellStart"/>
            <w:r w:rsidRPr="003307FB">
              <w:rPr>
                <w:rFonts w:ascii="Times New Roman" w:hAnsi="Times New Roman" w:cs="Times New Roman"/>
                <w:color w:val="000000"/>
              </w:rPr>
              <w:t>голеностопа</w:t>
            </w:r>
            <w:proofErr w:type="spellEnd"/>
            <w:r w:rsidRPr="003307F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C3B0F" w:rsidRPr="003307FB" w:rsidRDefault="00CC3B0F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FB">
              <w:rPr>
                <w:rFonts w:ascii="Times New Roman" w:hAnsi="Times New Roman" w:cs="Times New Roman"/>
                <w:color w:val="000000"/>
              </w:rPr>
              <w:t>Игроки не должны приближаться к водящему во время прыжков.</w:t>
            </w:r>
          </w:p>
          <w:p w:rsidR="00CC3B0F" w:rsidRDefault="00CC3B0F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FB">
              <w:rPr>
                <w:rFonts w:ascii="Times New Roman" w:hAnsi="Times New Roman" w:cs="Times New Roman"/>
                <w:color w:val="000000"/>
              </w:rPr>
              <w:t xml:space="preserve">Тот, кто </w:t>
            </w:r>
            <w:proofErr w:type="gramStart"/>
            <w:r w:rsidRPr="003307FB">
              <w:rPr>
                <w:rFonts w:ascii="Times New Roman" w:hAnsi="Times New Roman" w:cs="Times New Roman"/>
                <w:color w:val="000000"/>
              </w:rPr>
              <w:t>заденет скакалку становится</w:t>
            </w:r>
            <w:proofErr w:type="gramEnd"/>
            <w:r w:rsidRPr="003307FB">
              <w:rPr>
                <w:rFonts w:ascii="Times New Roman" w:hAnsi="Times New Roman" w:cs="Times New Roman"/>
                <w:color w:val="000000"/>
              </w:rPr>
              <w:t xml:space="preserve"> в середину и начинает вращать веревку, а бывший водящий занимает его место.</w:t>
            </w:r>
          </w:p>
          <w:p w:rsidR="003307FB" w:rsidRPr="003307FB" w:rsidRDefault="003307FB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C3B0F" w:rsidRPr="003307FB" w:rsidRDefault="00CC3B0F" w:rsidP="00CC3B0F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 w:rsidRPr="003307FB">
              <w:rPr>
                <w:rStyle w:val="a8"/>
                <w:color w:val="000000"/>
                <w:sz w:val="22"/>
                <w:szCs w:val="22"/>
              </w:rPr>
              <w:t>Примечания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>з дополнительных предметов вам понадобится скакалка (можно также использовать веревочку, на конце которой привязан мешочек с песком).</w:t>
            </w:r>
            <w:r w:rsidRPr="003307FB">
              <w:rPr>
                <w:color w:val="000000"/>
                <w:sz w:val="22"/>
                <w:szCs w:val="22"/>
              </w:rPr>
              <w:br/>
              <w:t xml:space="preserve">Можно использовать другой вариант этой игры, которая будет носить соревновательный характер - задевший веревку игрок выбывает из игры. Победителями становятся 2-3 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t>последних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 xml:space="preserve"> игрока, которые не задели веревочки.</w:t>
            </w:r>
          </w:p>
          <w:p w:rsidR="00DD15CB" w:rsidRDefault="00DD15CB" w:rsidP="00DD15CB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DD15CB" w:rsidRDefault="00DD15CB" w:rsidP="00DD15CB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D15CB" w:rsidRDefault="00DD15CB" w:rsidP="00DD15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156FA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«Поиск сокровищ»</w:t>
            </w:r>
          </w:p>
          <w:p w:rsidR="00DD15CB" w:rsidRPr="00156FAE" w:rsidRDefault="00DD15CB" w:rsidP="00DD15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  <w:p w:rsidR="00DD15CB" w:rsidRDefault="00DD15CB" w:rsidP="00DD15CB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не заскучать во время долгого сидения дома, можно придумать разные  </w:t>
            </w:r>
            <w:proofErr w:type="spellStart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мини-квесты</w:t>
            </w:r>
            <w:proofErr w:type="spellEnd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      </w:r>
            <w:proofErr w:type="spellStart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фантазийно</w:t>
            </w:r>
            <w:proofErr w:type="spellEnd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      </w:r>
            <w:proofErr w:type="gramStart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горячо-холодно</w:t>
            </w:r>
            <w:proofErr w:type="gramEnd"/>
            <w:r w:rsidRPr="0015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65067" w:rsidRPr="00765067" w:rsidRDefault="00765067" w:rsidP="00680B00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22"/>
                <w:szCs w:val="22"/>
              </w:rPr>
            </w:pPr>
          </w:p>
          <w:p w:rsidR="00056457" w:rsidRDefault="00056457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ПРИЯТНОЙ ИГРЫ </w:t>
            </w:r>
          </w:p>
          <w:p w:rsidR="00056457" w:rsidRPr="00D83EC1" w:rsidRDefault="00056457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БУДЬТЕ ЗДОРОВЫ !</w:t>
            </w:r>
          </w:p>
          <w:p w:rsidR="00D83EC1" w:rsidRPr="00D83EC1" w:rsidRDefault="00D83EC1" w:rsidP="00765067">
            <w:pPr>
              <w:pStyle w:val="a7"/>
              <w:spacing w:before="0" w:beforeAutospacing="0" w:after="0" w:afterAutospacing="0" w:line="315" w:lineRule="atLeast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680B00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F11"/>
    <w:multiLevelType w:val="multilevel"/>
    <w:tmpl w:val="304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3">
    <w:nsid w:val="406101B6"/>
    <w:multiLevelType w:val="multilevel"/>
    <w:tmpl w:val="C2361212"/>
    <w:lvl w:ilvl="0">
      <w:start w:val="1"/>
      <w:numFmt w:val="decimal"/>
      <w:lvlText w:val="%1."/>
      <w:lvlJc w:val="left"/>
      <w:pPr>
        <w:ind w:left="672" w:hanging="672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72" w:hanging="672"/>
      </w:pPr>
      <w:rPr>
        <w:rFonts w:asciiTheme="minorHAnsi" w:hAnsiTheme="minorHAnsi" w:cs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Theme="minorHAnsi" w:hAnsiTheme="minorHAnsi" w:cs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Theme="minorHAnsi" w:hAnsiTheme="minorHAnsi" w:cs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Theme="minorHAnsi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Theme="minorHAnsi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Theme="minorHAnsi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Theme="minorHAnsi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Theme="minorHAnsi" w:hAnsiTheme="minorHAnsi" w:cstheme="minorHAnsi" w:hint="default"/>
        <w:color w:val="auto"/>
        <w:sz w:val="22"/>
      </w:rPr>
    </w:lvl>
  </w:abstractNum>
  <w:abstractNum w:abstractNumId="4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47BA0"/>
    <w:multiLevelType w:val="hybridMultilevel"/>
    <w:tmpl w:val="73A280A4"/>
    <w:lvl w:ilvl="0" w:tplc="E0B4FC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AF970C2"/>
    <w:multiLevelType w:val="hybridMultilevel"/>
    <w:tmpl w:val="1A3E0978"/>
    <w:lvl w:ilvl="0" w:tplc="30ACC0E2">
      <w:start w:val="1"/>
      <w:numFmt w:val="decimal"/>
      <w:lvlText w:val="%1."/>
      <w:lvlJc w:val="left"/>
      <w:pPr>
        <w:ind w:left="792" w:hanging="4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56457"/>
    <w:rsid w:val="000E02D6"/>
    <w:rsid w:val="00136CD2"/>
    <w:rsid w:val="002A4AB0"/>
    <w:rsid w:val="002B5EC7"/>
    <w:rsid w:val="0031202A"/>
    <w:rsid w:val="003307FB"/>
    <w:rsid w:val="003612EF"/>
    <w:rsid w:val="0043442C"/>
    <w:rsid w:val="00435B0B"/>
    <w:rsid w:val="0045219F"/>
    <w:rsid w:val="004841F9"/>
    <w:rsid w:val="004D0645"/>
    <w:rsid w:val="005053A7"/>
    <w:rsid w:val="00522C2C"/>
    <w:rsid w:val="00540426"/>
    <w:rsid w:val="00591E31"/>
    <w:rsid w:val="005970D0"/>
    <w:rsid w:val="005C56BB"/>
    <w:rsid w:val="005C7049"/>
    <w:rsid w:val="005D375B"/>
    <w:rsid w:val="00626AE6"/>
    <w:rsid w:val="006369AB"/>
    <w:rsid w:val="00640D08"/>
    <w:rsid w:val="006549AD"/>
    <w:rsid w:val="00680B00"/>
    <w:rsid w:val="006813A1"/>
    <w:rsid w:val="006E0C2C"/>
    <w:rsid w:val="006E3A53"/>
    <w:rsid w:val="006E7D48"/>
    <w:rsid w:val="00744DA1"/>
    <w:rsid w:val="00765067"/>
    <w:rsid w:val="00767F3A"/>
    <w:rsid w:val="00891BA9"/>
    <w:rsid w:val="008A58A2"/>
    <w:rsid w:val="008A6A13"/>
    <w:rsid w:val="008C460F"/>
    <w:rsid w:val="00922419"/>
    <w:rsid w:val="00924F0D"/>
    <w:rsid w:val="00934827"/>
    <w:rsid w:val="00A54F4F"/>
    <w:rsid w:val="00A641BB"/>
    <w:rsid w:val="00A87061"/>
    <w:rsid w:val="00A87C04"/>
    <w:rsid w:val="00B043A0"/>
    <w:rsid w:val="00B309AC"/>
    <w:rsid w:val="00B43684"/>
    <w:rsid w:val="00B943EA"/>
    <w:rsid w:val="00B966D7"/>
    <w:rsid w:val="00BC718F"/>
    <w:rsid w:val="00C02CDF"/>
    <w:rsid w:val="00C462F5"/>
    <w:rsid w:val="00C6405B"/>
    <w:rsid w:val="00CC3B0F"/>
    <w:rsid w:val="00CC3C8F"/>
    <w:rsid w:val="00CF75C6"/>
    <w:rsid w:val="00D344BF"/>
    <w:rsid w:val="00D719BB"/>
    <w:rsid w:val="00D83EC1"/>
    <w:rsid w:val="00DC6CC0"/>
    <w:rsid w:val="00DC7A5C"/>
    <w:rsid w:val="00DD15CB"/>
    <w:rsid w:val="00DE137C"/>
    <w:rsid w:val="00E83C91"/>
    <w:rsid w:val="00E979B9"/>
    <w:rsid w:val="00F03A7E"/>
    <w:rsid w:val="00F72B09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1">
    <w:name w:val="heading 1"/>
    <w:basedOn w:val="a"/>
    <w:next w:val="a"/>
    <w:link w:val="10"/>
    <w:uiPriority w:val="9"/>
    <w:qFormat/>
    <w:rsid w:val="00CC3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3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3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6PQ52NDQUCDJ-501-1751</_dlc_DocId>
    <_dlc_DocIdUrl xmlns="4c48e722-e5ee-4bb4-abb8-2d4075f5b3da">
      <Url>http://www.eduportal44.ru/Manturovo/Sun_New/_layouts/15/DocIdRedir.aspx?ID=6PQ52NDQUCDJ-501-1751</Url>
      <Description>6PQ52NDQUCDJ-501-1751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46654-8932-4DAA-BC56-663897E19CB3}"/>
</file>

<file path=customXml/itemProps2.xml><?xml version="1.0" encoding="utf-8"?>
<ds:datastoreItem xmlns:ds="http://schemas.openxmlformats.org/officeDocument/2006/customXml" ds:itemID="{BDDC6A8A-7F0D-405C-94DA-F45FEF1A51D7}"/>
</file>

<file path=customXml/itemProps3.xml><?xml version="1.0" encoding="utf-8"?>
<ds:datastoreItem xmlns:ds="http://schemas.openxmlformats.org/officeDocument/2006/customXml" ds:itemID="{05AA0A67-C791-4CC9-8715-C2B71EEC65EA}"/>
</file>

<file path=customXml/itemProps4.xml><?xml version="1.0" encoding="utf-8"?>
<ds:datastoreItem xmlns:ds="http://schemas.openxmlformats.org/officeDocument/2006/customXml" ds:itemID="{036A9243-A13E-4FCC-A393-5876AA151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2020-04-18T17:56:00Z</dcterms:created>
  <dcterms:modified xsi:type="dcterms:W3CDTF">2020-04-19T18:26:00Z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275fc687-b425-49da-a5cd-47e61c0e8393</vt:lpwstr>
  </property>
</Properties>
</file>