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1B" w:rsidRPr="006F1E16" w:rsidRDefault="00FE761B" w:rsidP="00FE761B">
      <w:pPr>
        <w:pStyle w:val="4"/>
        <w:rPr>
          <w:color w:val="auto"/>
          <w:sz w:val="24"/>
          <w:szCs w:val="24"/>
        </w:rPr>
      </w:pPr>
      <w:bookmarkStart w:id="0" w:name="_GoBack"/>
      <w:r w:rsidRPr="006F1E16">
        <w:rPr>
          <w:color w:val="auto"/>
          <w:sz w:val="24"/>
          <w:szCs w:val="24"/>
        </w:rPr>
        <w:t>Консультация для воспитателей</w:t>
      </w:r>
      <w:r w:rsidRPr="006F1E16">
        <w:rPr>
          <w:color w:val="auto"/>
          <w:sz w:val="24"/>
          <w:szCs w:val="24"/>
        </w:rPr>
        <w:br/>
        <w:t>по защите прав ребёнка и правовому воспитанию</w:t>
      </w:r>
    </w:p>
    <w:bookmarkEnd w:id="0"/>
    <w:p w:rsidR="00FE761B" w:rsidRPr="006F1E16" w:rsidRDefault="00FE761B" w:rsidP="00FE761B">
      <w:pPr>
        <w:spacing w:before="75" w:after="75" w:line="360" w:lineRule="auto"/>
        <w:ind w:firstLine="180"/>
        <w:jc w:val="both"/>
      </w:pPr>
      <w:r w:rsidRPr="006F1E16">
        <w:t>В 1923 году в Женеве Лига Наций приняла предложенную Международным союзом спасения детей Декларацию прав ребёнка. Это был первый международный правовой документ по охране прав и интересов детей.</w:t>
      </w:r>
    </w:p>
    <w:p w:rsidR="00FE761B" w:rsidRPr="006F1E16" w:rsidRDefault="00FE761B" w:rsidP="00FE761B">
      <w:pPr>
        <w:spacing w:before="75" w:after="75" w:line="360" w:lineRule="auto"/>
        <w:ind w:firstLine="180"/>
        <w:jc w:val="both"/>
      </w:pPr>
      <w:r w:rsidRPr="006F1E16">
        <w:t>В Декларации впервые подчёркивалось, что забота о детях и их защита не являются больше исключительной обязанностью семьи и даже отдельного государства. Всё человечество должно заботиться о защите прав детей.</w:t>
      </w:r>
    </w:p>
    <w:p w:rsidR="00FE761B" w:rsidRPr="006F1E16" w:rsidRDefault="00FE761B" w:rsidP="00FE761B">
      <w:pPr>
        <w:spacing w:before="75" w:after="75" w:line="360" w:lineRule="auto"/>
        <w:ind w:firstLine="180"/>
        <w:jc w:val="both"/>
      </w:pPr>
      <w:r w:rsidRPr="006F1E16">
        <w:t>Несмотря на значительность этого события, окончательно система защиты прав ребёнка как составная часть защиты прав человека сложилась гораздо позже, т.е. только после провозглашения Организацией Объединённых Наций принципа уважения прав человека.</w:t>
      </w:r>
    </w:p>
    <w:p w:rsidR="00FE761B" w:rsidRPr="006F1E16" w:rsidRDefault="00FE761B" w:rsidP="00FE761B">
      <w:pPr>
        <w:spacing w:before="75" w:after="75" w:line="360" w:lineRule="auto"/>
        <w:ind w:firstLine="180"/>
        <w:jc w:val="both"/>
      </w:pPr>
      <w:r w:rsidRPr="006F1E16">
        <w:t>Необходимость разработки мер по охране прав ребёнка, в силу его физической и умственной незрелости, потребовала выделения международной защиты прав детей в особое направление. Так был создан Детский фонд ООН (ЮНИСЕФ), который осуществляет международную защиту прав ребёнка по нескольким направлениям:</w:t>
      </w:r>
    </w:p>
    <w:p w:rsidR="00FE761B" w:rsidRPr="006F1E16" w:rsidRDefault="00FE761B" w:rsidP="00FE761B">
      <w:pPr>
        <w:numPr>
          <w:ilvl w:val="0"/>
          <w:numId w:val="1"/>
        </w:numPr>
        <w:spacing w:before="100" w:beforeAutospacing="1" w:after="100" w:afterAutospacing="1" w:line="360" w:lineRule="auto"/>
        <w:jc w:val="both"/>
      </w:pPr>
      <w:r w:rsidRPr="006F1E16">
        <w:t xml:space="preserve">разработка деклараций, резолюций, конвенций с целью подготовки международных стандартов в области прав ребёнка </w:t>
      </w:r>
    </w:p>
    <w:p w:rsidR="00FE761B" w:rsidRPr="006F1E16" w:rsidRDefault="00FE761B" w:rsidP="00FE761B">
      <w:pPr>
        <w:numPr>
          <w:ilvl w:val="0"/>
          <w:numId w:val="1"/>
        </w:numPr>
        <w:spacing w:before="100" w:beforeAutospacing="1" w:after="100" w:afterAutospacing="1" w:line="360" w:lineRule="auto"/>
        <w:jc w:val="both"/>
      </w:pPr>
      <w:r w:rsidRPr="006F1E16">
        <w:t xml:space="preserve">создание специального контрольного органа по защите прав ребёнка </w:t>
      </w:r>
    </w:p>
    <w:p w:rsidR="00FE761B" w:rsidRPr="006F1E16" w:rsidRDefault="00FE761B" w:rsidP="00FE761B">
      <w:pPr>
        <w:numPr>
          <w:ilvl w:val="0"/>
          <w:numId w:val="1"/>
        </w:numPr>
        <w:spacing w:before="100" w:beforeAutospacing="1" w:after="100" w:afterAutospacing="1" w:line="360" w:lineRule="auto"/>
        <w:jc w:val="both"/>
      </w:pPr>
      <w:r w:rsidRPr="006F1E16">
        <w:t xml:space="preserve">содействие приведению национального законодательства в соответствии с международными обязательствами </w:t>
      </w:r>
    </w:p>
    <w:p w:rsidR="00FE761B" w:rsidRPr="006F1E16" w:rsidRDefault="00FE761B" w:rsidP="00FE761B">
      <w:pPr>
        <w:numPr>
          <w:ilvl w:val="0"/>
          <w:numId w:val="1"/>
        </w:numPr>
        <w:spacing w:before="100" w:beforeAutospacing="1" w:after="100" w:afterAutospacing="1" w:line="360" w:lineRule="auto"/>
        <w:jc w:val="both"/>
      </w:pPr>
      <w:r w:rsidRPr="006F1E16">
        <w:t xml:space="preserve">оказание международной помощи через Детский фонд ООН </w:t>
      </w:r>
    </w:p>
    <w:p w:rsidR="00FE761B" w:rsidRPr="006F1E16" w:rsidRDefault="00FE761B" w:rsidP="00FE761B">
      <w:pPr>
        <w:spacing w:before="75" w:after="75" w:line="360" w:lineRule="auto"/>
        <w:ind w:firstLine="180"/>
        <w:jc w:val="both"/>
      </w:pPr>
      <w:r w:rsidRPr="006F1E16">
        <w:t xml:space="preserve">Наиболее результативной является нормотворческая деятельность ЮНИСЕФ по защите прав ребёнка. К основным международным документам, </w:t>
      </w:r>
      <w:proofErr w:type="gramStart"/>
      <w:r w:rsidRPr="006F1E16">
        <w:t>касающимися</w:t>
      </w:r>
      <w:proofErr w:type="gramEnd"/>
      <w:r w:rsidRPr="006F1E16">
        <w:t xml:space="preserve"> прав детей, относятся:</w:t>
      </w:r>
    </w:p>
    <w:p w:rsidR="00FE761B" w:rsidRPr="006F1E16" w:rsidRDefault="00FE761B" w:rsidP="00FE761B">
      <w:pPr>
        <w:numPr>
          <w:ilvl w:val="0"/>
          <w:numId w:val="2"/>
        </w:numPr>
        <w:spacing w:before="100" w:beforeAutospacing="1" w:after="100" w:afterAutospacing="1" w:line="360" w:lineRule="auto"/>
        <w:jc w:val="both"/>
      </w:pPr>
      <w:r w:rsidRPr="006F1E16">
        <w:t xml:space="preserve">Декларация прав ребёнка (1959) </w:t>
      </w:r>
    </w:p>
    <w:p w:rsidR="00FE761B" w:rsidRPr="006F1E16" w:rsidRDefault="00FE761B" w:rsidP="00FE761B">
      <w:pPr>
        <w:numPr>
          <w:ilvl w:val="0"/>
          <w:numId w:val="2"/>
        </w:numPr>
        <w:spacing w:before="100" w:beforeAutospacing="1" w:after="100" w:afterAutospacing="1" w:line="360" w:lineRule="auto"/>
        <w:jc w:val="both"/>
      </w:pPr>
      <w:r w:rsidRPr="006F1E16">
        <w:t xml:space="preserve">Конвенция ООН о правах ребёнка (1989) </w:t>
      </w:r>
    </w:p>
    <w:p w:rsidR="00FE761B" w:rsidRPr="006F1E16" w:rsidRDefault="00FE761B" w:rsidP="00FE761B">
      <w:pPr>
        <w:numPr>
          <w:ilvl w:val="0"/>
          <w:numId w:val="2"/>
        </w:numPr>
        <w:spacing w:before="100" w:beforeAutospacing="1" w:after="100" w:afterAutospacing="1" w:line="360" w:lineRule="auto"/>
        <w:jc w:val="both"/>
      </w:pPr>
      <w:r w:rsidRPr="006F1E16">
        <w:t xml:space="preserve">Всемирная декларация об обеспечении выживания, защиты и развития детей (1990) </w:t>
      </w:r>
    </w:p>
    <w:p w:rsidR="00FE761B" w:rsidRPr="006F1E16" w:rsidRDefault="00FE761B" w:rsidP="00FE761B">
      <w:pPr>
        <w:spacing w:before="75" w:after="75" w:line="360" w:lineRule="auto"/>
        <w:ind w:firstLine="180"/>
        <w:jc w:val="both"/>
      </w:pPr>
      <w:r w:rsidRPr="006F1E16">
        <w:rPr>
          <w:b/>
          <w:bCs/>
        </w:rPr>
        <w:t>Декларация прав ребёнка</w:t>
      </w:r>
      <w:r w:rsidRPr="006F1E16">
        <w:t xml:space="preserve"> является первым международным документов, в котором родители, а также добровольные организации, местные власти и национальные правительства призываются к признанию и соблюдению прав детей путём законодательных и других мер.</w:t>
      </w:r>
    </w:p>
    <w:p w:rsidR="00FE761B" w:rsidRPr="006F1E16" w:rsidRDefault="00FE761B" w:rsidP="00FE761B">
      <w:pPr>
        <w:spacing w:before="75" w:after="75" w:line="360" w:lineRule="auto"/>
        <w:ind w:firstLine="180"/>
        <w:jc w:val="both"/>
      </w:pPr>
      <w:r w:rsidRPr="006F1E16">
        <w:t xml:space="preserve">В десяти принципах, изложенных в Декларации, провозглашаются права детей на имя, гражданство, любовь, понимание, материальное обеспечение, социальную защиту и </w:t>
      </w:r>
      <w:r w:rsidRPr="006F1E16">
        <w:lastRenderedPageBreak/>
        <w:t>предоставление возможности получать образование и развиваться физически, умственно, нравственно и духовно в условиях свободы и достоинства.</w:t>
      </w:r>
    </w:p>
    <w:p w:rsidR="00FE761B" w:rsidRPr="006F1E16" w:rsidRDefault="00FE761B" w:rsidP="00FE761B">
      <w:pPr>
        <w:spacing w:before="75" w:after="75" w:line="360" w:lineRule="auto"/>
        <w:ind w:firstLine="180"/>
        <w:jc w:val="both"/>
      </w:pPr>
      <w:r w:rsidRPr="006F1E16">
        <w:t>особое внимание в декларации уделяется защите прав ребёнка. В ней указывается, что ребёнок должен своевременно получать помощь и быть защищён от всех форм небрежного отношения, жестокости и эксплуатации.</w:t>
      </w:r>
    </w:p>
    <w:p w:rsidR="00FE761B" w:rsidRPr="006F1E16" w:rsidRDefault="00FE761B" w:rsidP="00FE761B">
      <w:pPr>
        <w:spacing w:before="75" w:after="75" w:line="360" w:lineRule="auto"/>
        <w:ind w:firstLine="180"/>
        <w:jc w:val="both"/>
      </w:pPr>
      <w:r w:rsidRPr="006F1E16">
        <w:t xml:space="preserve">Декларация является смысловой основой для нового важнейшего международного документа – </w:t>
      </w:r>
      <w:r w:rsidRPr="006F1E16">
        <w:rPr>
          <w:b/>
          <w:bCs/>
        </w:rPr>
        <w:t>Конвенции о правах ребёнка.</w:t>
      </w:r>
    </w:p>
    <w:p w:rsidR="00FE761B" w:rsidRPr="006F1E16" w:rsidRDefault="00FE761B" w:rsidP="00FE761B">
      <w:pPr>
        <w:spacing w:before="75" w:after="75" w:line="360" w:lineRule="auto"/>
        <w:ind w:firstLine="180"/>
        <w:jc w:val="both"/>
      </w:pPr>
      <w:r w:rsidRPr="006F1E16">
        <w:t>Принятие Конвенции стало значительным событием в области защиты прав детей. В Конвенции впервые ребёнок рассматривается не только как объект, требующий специальной защиты, но и как субъект права, которому предоставлен весь спектр прав человека.</w:t>
      </w:r>
    </w:p>
    <w:p w:rsidR="00FE761B" w:rsidRPr="006F1E16" w:rsidRDefault="00FE761B" w:rsidP="00FE761B">
      <w:pPr>
        <w:spacing w:before="75" w:after="75" w:line="360" w:lineRule="auto"/>
        <w:ind w:firstLine="180"/>
        <w:jc w:val="both"/>
      </w:pPr>
      <w:r w:rsidRPr="006F1E16">
        <w:t>Конвенция о правах ребёнка состоит из преамбулы и пятидесяти четырёх статей, детализирующих индивидуальные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FE761B" w:rsidRPr="006F1E16" w:rsidRDefault="00FE761B" w:rsidP="00FE761B">
      <w:pPr>
        <w:spacing w:before="75" w:after="75" w:line="360" w:lineRule="auto"/>
        <w:ind w:firstLine="180"/>
        <w:jc w:val="both"/>
      </w:pPr>
      <w:r w:rsidRPr="006F1E16">
        <w:t xml:space="preserve">Конвенция признаёт за каждым ребёнком, независимо от расы, цвета кожи, пола, языка, религии, политических или иных убеждений, национального, этнического и социального происхождения, юридическое право </w:t>
      </w:r>
      <w:proofErr w:type="gramStart"/>
      <w:r w:rsidRPr="006F1E16">
        <w:t>на</w:t>
      </w:r>
      <w:proofErr w:type="gramEnd"/>
      <w:r w:rsidRPr="006F1E16">
        <w:t>:</w:t>
      </w:r>
    </w:p>
    <w:p w:rsidR="00FE761B" w:rsidRPr="006F1E16" w:rsidRDefault="00FE761B" w:rsidP="00FE761B">
      <w:pPr>
        <w:numPr>
          <w:ilvl w:val="0"/>
          <w:numId w:val="3"/>
        </w:numPr>
        <w:spacing w:before="100" w:beforeAutospacing="1" w:after="100" w:afterAutospacing="1" w:line="360" w:lineRule="auto"/>
        <w:jc w:val="both"/>
      </w:pPr>
      <w:r w:rsidRPr="006F1E16">
        <w:t xml:space="preserve">воспитание </w:t>
      </w:r>
    </w:p>
    <w:p w:rsidR="00FE761B" w:rsidRPr="006F1E16" w:rsidRDefault="00FE761B" w:rsidP="00FE761B">
      <w:pPr>
        <w:numPr>
          <w:ilvl w:val="0"/>
          <w:numId w:val="3"/>
        </w:numPr>
        <w:spacing w:before="100" w:beforeAutospacing="1" w:after="100" w:afterAutospacing="1" w:line="360" w:lineRule="auto"/>
        <w:jc w:val="both"/>
      </w:pPr>
      <w:r w:rsidRPr="006F1E16">
        <w:t xml:space="preserve">развитие </w:t>
      </w:r>
    </w:p>
    <w:p w:rsidR="00FE761B" w:rsidRPr="006F1E16" w:rsidRDefault="00FE761B" w:rsidP="00FE761B">
      <w:pPr>
        <w:numPr>
          <w:ilvl w:val="0"/>
          <w:numId w:val="3"/>
        </w:numPr>
        <w:spacing w:before="100" w:beforeAutospacing="1" w:after="100" w:afterAutospacing="1" w:line="360" w:lineRule="auto"/>
        <w:jc w:val="both"/>
      </w:pPr>
      <w:r w:rsidRPr="006F1E16">
        <w:t xml:space="preserve">защиту </w:t>
      </w:r>
    </w:p>
    <w:p w:rsidR="00FE761B" w:rsidRPr="006F1E16" w:rsidRDefault="00FE761B" w:rsidP="00FE761B">
      <w:pPr>
        <w:numPr>
          <w:ilvl w:val="0"/>
          <w:numId w:val="3"/>
        </w:numPr>
        <w:spacing w:before="100" w:beforeAutospacing="1" w:after="100" w:afterAutospacing="1" w:line="360" w:lineRule="auto"/>
        <w:jc w:val="both"/>
      </w:pPr>
      <w:r w:rsidRPr="006F1E16">
        <w:t xml:space="preserve">активное участие в жизни общества. </w:t>
      </w:r>
    </w:p>
    <w:p w:rsidR="00FE761B" w:rsidRPr="006F1E16" w:rsidRDefault="00FE761B" w:rsidP="00FE761B">
      <w:pPr>
        <w:spacing w:before="75" w:after="75" w:line="360" w:lineRule="auto"/>
        <w:ind w:firstLine="180"/>
        <w:jc w:val="both"/>
      </w:pPr>
      <w:r w:rsidRPr="006F1E16">
        <w:t>Конвенция увязывает права ребёнка с правами и обязанностями родителей и других лиц, несущих ответственность за жизнь детей, их развитие и защиту, и предоставляет ребёнку право на участие в принятии решений, затрагивающих его настоящее и будущее.</w:t>
      </w:r>
    </w:p>
    <w:p w:rsidR="00FE761B" w:rsidRPr="006F1E16" w:rsidRDefault="00FE761B" w:rsidP="00FE761B">
      <w:pPr>
        <w:spacing w:before="75" w:after="75" w:line="360" w:lineRule="auto"/>
        <w:ind w:firstLine="180"/>
        <w:jc w:val="both"/>
      </w:pPr>
      <w:r w:rsidRPr="006F1E16">
        <w:t xml:space="preserve">Основные, естественные права ребёнка в Конвенции, по сути, повторяют основные права взрослого по Всеобщей декларации прав человека. Так, государства-участники </w:t>
      </w:r>
      <w:proofErr w:type="gramStart"/>
      <w:r w:rsidRPr="006F1E16">
        <w:t>уважают</w:t>
      </w:r>
      <w:proofErr w:type="gramEnd"/>
      <w:r w:rsidRPr="006F1E16">
        <w:t xml:space="preserve"> право ребёнка на свободу мысли, совести и религии (ст.14, п.1); ребёнок имеет право свободно выражать своё мнение: это право включать свободу искать, получать и передавать информацию и идеи любого рода, независимо от границ, в устной, письменной или печатной форме (ст.13, п.1); государства-участники признают право каждого ребёнка на уровень жизни, необходимый для физического, умственного и социального развития (ст.27, п.1).</w:t>
      </w:r>
    </w:p>
    <w:p w:rsidR="00FE761B" w:rsidRPr="006F1E16" w:rsidRDefault="00FE761B" w:rsidP="00FE761B">
      <w:pPr>
        <w:spacing w:before="75" w:after="75" w:line="360" w:lineRule="auto"/>
        <w:ind w:firstLine="180"/>
        <w:jc w:val="both"/>
      </w:pPr>
      <w:r w:rsidRPr="006F1E16">
        <w:lastRenderedPageBreak/>
        <w:t xml:space="preserve">Часть положений Конвенции о правах ребёнка более специфична. </w:t>
      </w:r>
      <w:proofErr w:type="gramStart"/>
      <w:r w:rsidRPr="006F1E16">
        <w:t>Так, государства-участники принимают все необходимые законодательные, административные, социальные и просветительские меры с целью защиты ребёнка от всех форм физического или психологического насилия, оскорбления или злоупотребления, отсутствия заботы или небрежного и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ребёнке (ст.19, п.1);</w:t>
      </w:r>
      <w:proofErr w:type="gramEnd"/>
      <w:r w:rsidRPr="006F1E16">
        <w:t xml:space="preserve"> признают право ребёнка на отдых и досуг, право участвовать в играх и развлекательных мероприятиях (ст.31. п.1); признают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FE761B" w:rsidRPr="006F1E16" w:rsidRDefault="00FE761B" w:rsidP="00FE761B">
      <w:pPr>
        <w:spacing w:before="75" w:after="75" w:line="360" w:lineRule="auto"/>
        <w:ind w:firstLine="180"/>
        <w:jc w:val="both"/>
      </w:pPr>
      <w:r w:rsidRPr="006F1E16">
        <w:t>В Конвенции отмечается, что родители и другие лица, воспитывающие ребёнка, несут основную ответственность за обеспечение в пределах своих способностей и финансовых возможностей условий жизни, необходимых для развития ребёнка (ст.27, п.2).</w:t>
      </w:r>
    </w:p>
    <w:p w:rsidR="00FE761B" w:rsidRPr="006F1E16" w:rsidRDefault="00FE761B" w:rsidP="00FE761B">
      <w:pPr>
        <w:spacing w:before="75" w:after="75" w:line="360" w:lineRule="auto"/>
        <w:ind w:firstLine="180"/>
        <w:jc w:val="both"/>
      </w:pPr>
      <w:r w:rsidRPr="006F1E16">
        <w:t xml:space="preserve">Отдельно хотелось бы отметить выдвигаемые Конвенцией требования к образовательным процессам. Так, в статье 29 отмечается, что образование ребёнка должно быть направлено </w:t>
      </w:r>
      <w:proofErr w:type="gramStart"/>
      <w:r w:rsidRPr="006F1E16">
        <w:t>на</w:t>
      </w:r>
      <w:proofErr w:type="gramEnd"/>
      <w:r w:rsidRPr="006F1E16">
        <w:t>:</w:t>
      </w:r>
    </w:p>
    <w:p w:rsidR="00FE761B" w:rsidRPr="006F1E16" w:rsidRDefault="00FE761B" w:rsidP="00FE761B">
      <w:pPr>
        <w:numPr>
          <w:ilvl w:val="0"/>
          <w:numId w:val="4"/>
        </w:numPr>
        <w:spacing w:before="100" w:beforeAutospacing="1" w:after="100" w:afterAutospacing="1" w:line="360" w:lineRule="auto"/>
        <w:jc w:val="both"/>
      </w:pPr>
      <w:r w:rsidRPr="006F1E16">
        <w:t xml:space="preserve">развитие личности, талантов, умственных и физических способностей ребёнка в их самом полном объёме; </w:t>
      </w:r>
    </w:p>
    <w:p w:rsidR="00FE761B" w:rsidRPr="006F1E16" w:rsidRDefault="00FE761B" w:rsidP="00FE761B">
      <w:pPr>
        <w:numPr>
          <w:ilvl w:val="0"/>
          <w:numId w:val="4"/>
        </w:numPr>
        <w:spacing w:before="100" w:beforeAutospacing="1" w:after="100" w:afterAutospacing="1" w:line="360" w:lineRule="auto"/>
        <w:jc w:val="both"/>
      </w:pPr>
      <w:r w:rsidRPr="006F1E16">
        <w:t xml:space="preserve">воспитание уважения к правам человека и основным свободам, а также принципам, провозглашённым в Уставе Организации Объединённых Наций; </w:t>
      </w:r>
    </w:p>
    <w:p w:rsidR="00FE761B" w:rsidRPr="006F1E16" w:rsidRDefault="00FE761B" w:rsidP="00FE761B">
      <w:pPr>
        <w:numPr>
          <w:ilvl w:val="0"/>
          <w:numId w:val="4"/>
        </w:numPr>
        <w:spacing w:before="100" w:beforeAutospacing="1" w:after="100" w:afterAutospacing="1" w:line="360" w:lineRule="auto"/>
        <w:jc w:val="both"/>
      </w:pPr>
      <w:r w:rsidRPr="006F1E16">
        <w:t xml:space="preserve">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отличной </w:t>
      </w:r>
      <w:proofErr w:type="gramStart"/>
      <w:r w:rsidRPr="006F1E16">
        <w:t>от</w:t>
      </w:r>
      <w:proofErr w:type="gramEnd"/>
      <w:r w:rsidRPr="006F1E16">
        <w:t xml:space="preserve"> </w:t>
      </w:r>
      <w:proofErr w:type="gramStart"/>
      <w:r w:rsidRPr="006F1E16">
        <w:t>его</w:t>
      </w:r>
      <w:proofErr w:type="gramEnd"/>
      <w:r w:rsidRPr="006F1E16">
        <w:t xml:space="preserve"> собственной; </w:t>
      </w:r>
    </w:p>
    <w:p w:rsidR="00FE761B" w:rsidRPr="006F1E16" w:rsidRDefault="00FE761B" w:rsidP="00FE761B">
      <w:pPr>
        <w:numPr>
          <w:ilvl w:val="0"/>
          <w:numId w:val="4"/>
        </w:numPr>
        <w:spacing w:before="100" w:beforeAutospacing="1" w:after="100" w:afterAutospacing="1" w:line="360" w:lineRule="auto"/>
        <w:jc w:val="both"/>
      </w:pPr>
      <w:r w:rsidRPr="006F1E16">
        <w:t xml:space="preserve">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FE761B" w:rsidRPr="006F1E16" w:rsidRDefault="00FE761B" w:rsidP="00FE761B">
      <w:pPr>
        <w:numPr>
          <w:ilvl w:val="0"/>
          <w:numId w:val="4"/>
        </w:numPr>
        <w:spacing w:before="100" w:beforeAutospacing="1" w:after="100" w:afterAutospacing="1" w:line="360" w:lineRule="auto"/>
        <w:jc w:val="both"/>
      </w:pPr>
      <w:r w:rsidRPr="006F1E16">
        <w:t xml:space="preserve">воспитание уважения к окружающей природе. </w:t>
      </w:r>
    </w:p>
    <w:p w:rsidR="00FE761B" w:rsidRPr="006F1E16" w:rsidRDefault="00FE761B" w:rsidP="00FE761B">
      <w:pPr>
        <w:spacing w:before="75" w:after="75" w:line="360" w:lineRule="auto"/>
        <w:ind w:firstLine="180"/>
        <w:jc w:val="both"/>
      </w:pPr>
      <w:r w:rsidRPr="006F1E16">
        <w:t>И, наконец, согласно Конвенции, все государственные структуры, в том числе учебно-воспитательные, обязаны широко информировать как взрослых, так и детей о принципах и положениях Конвенции (ст.42).</w:t>
      </w:r>
    </w:p>
    <w:p w:rsidR="00FE761B" w:rsidRPr="006F1E16" w:rsidRDefault="00FE761B" w:rsidP="00FE761B">
      <w:pPr>
        <w:spacing w:before="75" w:after="75" w:line="360" w:lineRule="auto"/>
        <w:ind w:firstLine="180"/>
        <w:jc w:val="both"/>
      </w:pPr>
      <w:r w:rsidRPr="006F1E16">
        <w:lastRenderedPageBreak/>
        <w:t>Конвенция о правах ребёнка признана во всём мире документом международного права и является образцом высокого социально-нравственного и педагогического значения.</w:t>
      </w:r>
    </w:p>
    <w:p w:rsidR="00FE761B" w:rsidRPr="006F1E16" w:rsidRDefault="00FE761B" w:rsidP="00FE761B">
      <w:pPr>
        <w:spacing w:before="75" w:after="75" w:line="360" w:lineRule="auto"/>
        <w:ind w:firstLine="180"/>
        <w:jc w:val="both"/>
      </w:pPr>
      <w:r w:rsidRPr="006F1E16">
        <w:t>Значение этого международного документа состоит ещё и в том, что впервые в рамках Конвенции был создан международный механизм контроля - Комитет по правам ребёнка, который уполномочен раз в пять лет рассматривать доклады государств о принятых ими мерах по осуществлению положений Конвенции.</w:t>
      </w:r>
    </w:p>
    <w:p w:rsidR="00FE761B" w:rsidRPr="00A8544A" w:rsidRDefault="00FE761B" w:rsidP="00FE761B">
      <w:pPr>
        <w:pStyle w:val="4"/>
        <w:rPr>
          <w:color w:val="auto"/>
          <w:sz w:val="24"/>
          <w:szCs w:val="24"/>
        </w:rPr>
      </w:pPr>
      <w:r w:rsidRPr="00A8544A">
        <w:rPr>
          <w:color w:val="auto"/>
          <w:sz w:val="24"/>
          <w:szCs w:val="24"/>
        </w:rPr>
        <w:t>Декларация прав ребенка</w:t>
      </w:r>
      <w:r w:rsidRPr="00A8544A">
        <w:rPr>
          <w:color w:val="auto"/>
          <w:sz w:val="24"/>
          <w:szCs w:val="24"/>
        </w:rPr>
        <w:br/>
        <w:t>Провозглашена резолюцией 1386 (</w:t>
      </w:r>
      <w:proofErr w:type="gramStart"/>
      <w:r w:rsidRPr="00A8544A">
        <w:rPr>
          <w:color w:val="auto"/>
          <w:sz w:val="24"/>
          <w:szCs w:val="24"/>
        </w:rPr>
        <w:t>Х</w:t>
      </w:r>
      <w:proofErr w:type="gramEnd"/>
      <w:r w:rsidRPr="00A8544A">
        <w:rPr>
          <w:color w:val="auto"/>
          <w:sz w:val="24"/>
          <w:szCs w:val="24"/>
        </w:rPr>
        <w:t>IV)</w:t>
      </w:r>
      <w:r w:rsidRPr="00A8544A">
        <w:rPr>
          <w:color w:val="auto"/>
          <w:sz w:val="24"/>
          <w:szCs w:val="24"/>
        </w:rPr>
        <w:br/>
        <w:t>Генеральной Ассамблеи от 20 ноября 1959 года</w:t>
      </w:r>
    </w:p>
    <w:p w:rsidR="00FE761B" w:rsidRPr="006F1E16" w:rsidRDefault="00FE761B" w:rsidP="00FE761B">
      <w:pPr>
        <w:pStyle w:val="a3"/>
        <w:jc w:val="both"/>
      </w:pPr>
      <w:r w:rsidRPr="006F1E16">
        <w:rPr>
          <w:b/>
          <w:bCs/>
        </w:rPr>
        <w:t>ПРЕАМБУЛА</w:t>
      </w:r>
    </w:p>
    <w:p w:rsidR="00FE761B" w:rsidRPr="006F1E16" w:rsidRDefault="00FE761B" w:rsidP="00FE761B">
      <w:pPr>
        <w:pStyle w:val="a3"/>
        <w:jc w:val="both"/>
      </w:pPr>
      <w:r w:rsidRPr="006F1E16">
        <w:rPr>
          <w:i/>
          <w:iCs/>
        </w:rPr>
        <w:t>Принимая во внимание</w:t>
      </w:r>
      <w:r w:rsidRPr="006F1E16">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6F1E16">
        <w:t>содействовать</w:t>
      </w:r>
      <w:proofErr w:type="gramEnd"/>
      <w:r w:rsidRPr="006F1E16">
        <w:t xml:space="preserve"> социальному прогрессу и улучшению условий жизни при большей свободе, </w:t>
      </w:r>
    </w:p>
    <w:p w:rsidR="00FE761B" w:rsidRPr="006F1E16" w:rsidRDefault="00FE761B" w:rsidP="00FE761B">
      <w:pPr>
        <w:pStyle w:val="a3"/>
        <w:jc w:val="both"/>
      </w:pPr>
      <w:proofErr w:type="gramStart"/>
      <w:r w:rsidRPr="006F1E16">
        <w:rPr>
          <w:i/>
          <w:iCs/>
        </w:rPr>
        <w:t>принимая во внимание</w:t>
      </w:r>
      <w:r w:rsidRPr="006F1E16">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FE761B" w:rsidRPr="006F1E16" w:rsidRDefault="00FE761B" w:rsidP="00FE761B">
      <w:pPr>
        <w:pStyle w:val="a3"/>
        <w:jc w:val="both"/>
      </w:pPr>
      <w:r w:rsidRPr="006F1E16">
        <w:rPr>
          <w:i/>
          <w:iCs/>
        </w:rPr>
        <w:t>принимая во внимание,</w:t>
      </w:r>
      <w:r w:rsidRPr="006F1E16">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FE761B" w:rsidRPr="006F1E16" w:rsidRDefault="00FE761B" w:rsidP="00FE761B">
      <w:pPr>
        <w:pStyle w:val="a3"/>
        <w:jc w:val="both"/>
      </w:pPr>
      <w:r w:rsidRPr="006F1E16">
        <w:rPr>
          <w:i/>
          <w:iCs/>
        </w:rPr>
        <w:t>принимая во внимание</w:t>
      </w:r>
      <w:r w:rsidRPr="006F1E16">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FE761B" w:rsidRPr="006F1E16" w:rsidRDefault="00FE761B" w:rsidP="00FE761B">
      <w:pPr>
        <w:pStyle w:val="a3"/>
        <w:jc w:val="both"/>
      </w:pPr>
      <w:r w:rsidRPr="006F1E16">
        <w:rPr>
          <w:i/>
          <w:iCs/>
        </w:rPr>
        <w:t>принимая во внимание</w:t>
      </w:r>
      <w:r w:rsidRPr="006F1E16">
        <w:t xml:space="preserve">, что человечество обязано давать ребенку лучшее, что оно имеет, </w:t>
      </w:r>
    </w:p>
    <w:p w:rsidR="00FE761B" w:rsidRPr="006F1E16" w:rsidRDefault="00FE761B" w:rsidP="00FE761B">
      <w:pPr>
        <w:pStyle w:val="a3"/>
        <w:jc w:val="both"/>
      </w:pPr>
      <w:r w:rsidRPr="006F1E16">
        <w:rPr>
          <w:i/>
          <w:iCs/>
        </w:rPr>
        <w:t>Генеральная Ассамблея</w:t>
      </w:r>
      <w:r w:rsidRPr="006F1E16">
        <w:t xml:space="preserve"> </w:t>
      </w:r>
    </w:p>
    <w:p w:rsidR="00FE761B" w:rsidRPr="006F1E16" w:rsidRDefault="00FE761B" w:rsidP="00FE761B">
      <w:pPr>
        <w:pStyle w:val="a3"/>
        <w:jc w:val="both"/>
      </w:pPr>
      <w:proofErr w:type="gramStart"/>
      <w:r w:rsidRPr="006F1E16">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w:t>
      </w:r>
      <w:r w:rsidRPr="006F1E16">
        <w:lastRenderedPageBreak/>
        <w:t>законодательных и других мер</w:t>
      </w:r>
      <w:proofErr w:type="gramEnd"/>
      <w:r w:rsidRPr="006F1E16">
        <w:t xml:space="preserve">, постепенно </w:t>
      </w:r>
      <w:proofErr w:type="gramStart"/>
      <w:r w:rsidRPr="006F1E16">
        <w:t>принимаемых</w:t>
      </w:r>
      <w:proofErr w:type="gramEnd"/>
      <w:r w:rsidRPr="006F1E16">
        <w:t xml:space="preserve"> в соответствии со следующими принципами: </w:t>
      </w:r>
    </w:p>
    <w:p w:rsidR="00FE761B" w:rsidRPr="006F1E16" w:rsidRDefault="00FE761B" w:rsidP="00FE761B">
      <w:pPr>
        <w:pStyle w:val="a3"/>
        <w:jc w:val="both"/>
      </w:pPr>
      <w:r w:rsidRPr="006F1E16">
        <w:rPr>
          <w:b/>
          <w:bCs/>
        </w:rPr>
        <w:t>Принцип 1</w:t>
      </w:r>
    </w:p>
    <w:p w:rsidR="00FE761B" w:rsidRPr="006F1E16" w:rsidRDefault="00FE761B" w:rsidP="00FE761B">
      <w:pPr>
        <w:pStyle w:val="a3"/>
        <w:jc w:val="both"/>
      </w:pPr>
      <w:r w:rsidRPr="006F1E16">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FE761B" w:rsidRPr="006F1E16" w:rsidRDefault="00FE761B" w:rsidP="00FE761B">
      <w:pPr>
        <w:pStyle w:val="a3"/>
        <w:jc w:val="both"/>
      </w:pPr>
      <w:r w:rsidRPr="006F1E16">
        <w:rPr>
          <w:b/>
          <w:bCs/>
        </w:rPr>
        <w:t>Принцип 2</w:t>
      </w:r>
    </w:p>
    <w:p w:rsidR="00FE761B" w:rsidRPr="006F1E16" w:rsidRDefault="00FE761B" w:rsidP="00FE761B">
      <w:pPr>
        <w:pStyle w:val="a3"/>
        <w:jc w:val="both"/>
      </w:pPr>
      <w:r w:rsidRPr="006F1E16">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FE761B" w:rsidRPr="006F1E16" w:rsidRDefault="00FE761B" w:rsidP="00FE761B">
      <w:pPr>
        <w:pStyle w:val="a3"/>
        <w:jc w:val="both"/>
      </w:pPr>
      <w:r w:rsidRPr="006F1E16">
        <w:rPr>
          <w:b/>
          <w:bCs/>
        </w:rPr>
        <w:t>Принцип 3</w:t>
      </w:r>
    </w:p>
    <w:p w:rsidR="00FE761B" w:rsidRPr="006F1E16" w:rsidRDefault="00FE761B" w:rsidP="00FE761B">
      <w:pPr>
        <w:pStyle w:val="a3"/>
        <w:jc w:val="both"/>
      </w:pPr>
      <w:r w:rsidRPr="006F1E16">
        <w:t xml:space="preserve">Ребенку должно принадлежать с его рождения право на имя и гражданство. </w:t>
      </w:r>
    </w:p>
    <w:p w:rsidR="00FE761B" w:rsidRPr="006F1E16" w:rsidRDefault="00FE761B" w:rsidP="00FE761B">
      <w:pPr>
        <w:pStyle w:val="a3"/>
        <w:jc w:val="both"/>
      </w:pPr>
      <w:r w:rsidRPr="006F1E16">
        <w:rPr>
          <w:b/>
          <w:bCs/>
        </w:rPr>
        <w:t>Принцип 4</w:t>
      </w:r>
    </w:p>
    <w:p w:rsidR="00FE761B" w:rsidRPr="006F1E16" w:rsidRDefault="00FE761B" w:rsidP="00FE761B">
      <w:pPr>
        <w:pStyle w:val="a3"/>
        <w:jc w:val="both"/>
      </w:pPr>
      <w:r w:rsidRPr="006F1E16">
        <w:t xml:space="preserve">Ребенок должен пользоваться благами социального обеспечения. </w:t>
      </w:r>
      <w:proofErr w:type="gramStart"/>
      <w:r w:rsidRPr="006F1E16">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6F1E16">
        <w:t xml:space="preserve"> Ребенку должно принадлежать право на надлежащие питание, жилище, развлечения и медицинское обслуживание. </w:t>
      </w:r>
    </w:p>
    <w:p w:rsidR="00FE761B" w:rsidRPr="006F1E16" w:rsidRDefault="00FE761B" w:rsidP="00FE761B">
      <w:pPr>
        <w:pStyle w:val="a3"/>
        <w:jc w:val="both"/>
      </w:pPr>
      <w:r w:rsidRPr="006F1E16">
        <w:rPr>
          <w:b/>
          <w:bCs/>
        </w:rPr>
        <w:t>Принцип 5</w:t>
      </w:r>
    </w:p>
    <w:p w:rsidR="00FE761B" w:rsidRPr="006F1E16" w:rsidRDefault="00FE761B" w:rsidP="00FE761B">
      <w:pPr>
        <w:pStyle w:val="a3"/>
        <w:jc w:val="both"/>
      </w:pPr>
      <w:r w:rsidRPr="006F1E16">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FE761B" w:rsidRPr="006F1E16" w:rsidRDefault="00FE761B" w:rsidP="00FE761B">
      <w:pPr>
        <w:pStyle w:val="a3"/>
        <w:jc w:val="both"/>
      </w:pPr>
      <w:r w:rsidRPr="006F1E16">
        <w:rPr>
          <w:b/>
          <w:bCs/>
        </w:rPr>
        <w:t>Принцип 6</w:t>
      </w:r>
    </w:p>
    <w:p w:rsidR="00FE761B" w:rsidRPr="006F1E16" w:rsidRDefault="00FE761B" w:rsidP="00FE761B">
      <w:pPr>
        <w:pStyle w:val="a3"/>
        <w:jc w:val="both"/>
      </w:pPr>
      <w:r w:rsidRPr="006F1E16">
        <w:t xml:space="preserve">Ребенок для полного и гармоничного развития его личности нуждается в любви и понимании. Он должен, когда </w:t>
      </w:r>
      <w:proofErr w:type="gramStart"/>
      <w:r w:rsidRPr="006F1E16">
        <w:t>это</w:t>
      </w:r>
      <w:proofErr w:type="gramEnd"/>
      <w:r w:rsidRPr="006F1E16">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w:t>
      </w:r>
      <w:r w:rsidRPr="006F1E16">
        <w:lastRenderedPageBreak/>
        <w:t>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6F1E16">
        <w:t>дств к с</w:t>
      </w:r>
      <w:proofErr w:type="gramEnd"/>
      <w:r w:rsidRPr="006F1E16">
        <w:t xml:space="preserve">уществованию. Желательно, чтобы многодетным семьям предоставлялись государственные или иные пособия на содержание детей. </w:t>
      </w:r>
    </w:p>
    <w:p w:rsidR="00FE761B" w:rsidRPr="006F1E16" w:rsidRDefault="00FE761B" w:rsidP="00FE761B">
      <w:pPr>
        <w:pStyle w:val="a3"/>
        <w:jc w:val="both"/>
      </w:pPr>
      <w:r w:rsidRPr="006F1E16">
        <w:rPr>
          <w:b/>
          <w:bCs/>
        </w:rPr>
        <w:t>Принцип 7</w:t>
      </w:r>
    </w:p>
    <w:p w:rsidR="00FE761B" w:rsidRPr="006F1E16" w:rsidRDefault="00FE761B" w:rsidP="00FE761B">
      <w:pPr>
        <w:pStyle w:val="a3"/>
        <w:jc w:val="both"/>
      </w:pPr>
      <w:r w:rsidRPr="006F1E16">
        <w:t xml:space="preserve">Ребенок имеет право на получение образования, которое должно быть бесплатным и обязательным, по крайней </w:t>
      </w:r>
      <w:proofErr w:type="gramStart"/>
      <w:r w:rsidRPr="006F1E16">
        <w:t>мере</w:t>
      </w:r>
      <w:proofErr w:type="gramEnd"/>
      <w:r w:rsidRPr="006F1E16">
        <w:t xml:space="preserve"> на начальных стадиях. Ему должно даваться образование, которое </w:t>
      </w:r>
      <w:proofErr w:type="gramStart"/>
      <w:r w:rsidRPr="006F1E16">
        <w:t>способствовало бы его общему культурному развитию и благодаря которому он мог</w:t>
      </w:r>
      <w:proofErr w:type="gramEnd"/>
      <w:r w:rsidRPr="006F1E16">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FE761B" w:rsidRPr="006F1E16" w:rsidRDefault="00FE761B" w:rsidP="00FE761B">
      <w:pPr>
        <w:pStyle w:val="a3"/>
        <w:jc w:val="both"/>
      </w:pPr>
      <w:r w:rsidRPr="006F1E16">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6F1E16">
        <w:t>лежит</w:t>
      </w:r>
      <w:proofErr w:type="gramEnd"/>
      <w:r w:rsidRPr="006F1E16">
        <w:t xml:space="preserve"> прежде всего на его родителях. </w:t>
      </w:r>
    </w:p>
    <w:p w:rsidR="00FE761B" w:rsidRPr="006F1E16" w:rsidRDefault="00FE761B" w:rsidP="00FE761B">
      <w:pPr>
        <w:pStyle w:val="a3"/>
        <w:jc w:val="both"/>
      </w:pPr>
      <w:r w:rsidRPr="006F1E16">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FE761B" w:rsidRPr="006F1E16" w:rsidRDefault="00FE761B" w:rsidP="00FE761B">
      <w:pPr>
        <w:pStyle w:val="a3"/>
        <w:jc w:val="both"/>
      </w:pPr>
      <w:r w:rsidRPr="006F1E16">
        <w:rPr>
          <w:b/>
          <w:bCs/>
        </w:rPr>
        <w:t>Принцип 8</w:t>
      </w:r>
    </w:p>
    <w:p w:rsidR="00FE761B" w:rsidRPr="006F1E16" w:rsidRDefault="00FE761B" w:rsidP="00FE761B">
      <w:pPr>
        <w:pStyle w:val="a3"/>
        <w:jc w:val="both"/>
      </w:pPr>
      <w:r w:rsidRPr="006F1E16">
        <w:t xml:space="preserve">Ребенок должен при всех обстоятельствах быть среди тех, кто первым получает защиту и помощь. </w:t>
      </w:r>
    </w:p>
    <w:p w:rsidR="00FE761B" w:rsidRPr="006F1E16" w:rsidRDefault="00FE761B" w:rsidP="00FE761B">
      <w:pPr>
        <w:pStyle w:val="a3"/>
        <w:jc w:val="both"/>
      </w:pPr>
      <w:r w:rsidRPr="006F1E16">
        <w:rPr>
          <w:b/>
          <w:bCs/>
        </w:rPr>
        <w:t>Принцип 9</w:t>
      </w:r>
    </w:p>
    <w:p w:rsidR="00FE761B" w:rsidRPr="006F1E16" w:rsidRDefault="00FE761B" w:rsidP="00FE761B">
      <w:pPr>
        <w:pStyle w:val="a3"/>
        <w:jc w:val="both"/>
      </w:pPr>
      <w:r w:rsidRPr="006F1E16">
        <w:t xml:space="preserve">Ребенок должен быть защищен от всех форм небрежного отношения, жестокости и эксплуатации. Он не должен быть объектом </w:t>
      </w:r>
      <w:proofErr w:type="gramStart"/>
      <w:r w:rsidRPr="006F1E16">
        <w:t>торговли</w:t>
      </w:r>
      <w:proofErr w:type="gramEnd"/>
      <w:r w:rsidRPr="006F1E16">
        <w:t xml:space="preserve"> в какой бы то ни было форме. </w:t>
      </w:r>
    </w:p>
    <w:p w:rsidR="00FE761B" w:rsidRPr="006F1E16" w:rsidRDefault="00FE761B" w:rsidP="00FE761B">
      <w:pPr>
        <w:pStyle w:val="a3"/>
        <w:jc w:val="both"/>
      </w:pPr>
      <w:r w:rsidRPr="006F1E16">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FE761B" w:rsidRPr="006F1E16" w:rsidRDefault="00FE761B" w:rsidP="00FE761B">
      <w:pPr>
        <w:pStyle w:val="a3"/>
        <w:jc w:val="both"/>
      </w:pPr>
      <w:r w:rsidRPr="006F1E16">
        <w:rPr>
          <w:b/>
          <w:bCs/>
        </w:rPr>
        <w:t>Принцип 10</w:t>
      </w:r>
    </w:p>
    <w:p w:rsidR="00FE761B" w:rsidRPr="006F1E16" w:rsidRDefault="00FE761B" w:rsidP="00FE761B">
      <w:pPr>
        <w:pStyle w:val="a3"/>
        <w:jc w:val="both"/>
      </w:pPr>
      <w:r w:rsidRPr="006F1E16">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CC0C4C" w:rsidRDefault="00FE761B"/>
    <w:sectPr w:rsidR="00CC0C4C" w:rsidSect="00FE761B">
      <w:pgSz w:w="11909" w:h="16834"/>
      <w:pgMar w:top="1134" w:right="1136" w:bottom="720" w:left="1276"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EA9"/>
    <w:multiLevelType w:val="multilevel"/>
    <w:tmpl w:val="420638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C241A84"/>
    <w:multiLevelType w:val="multilevel"/>
    <w:tmpl w:val="CFE61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08A6B9B"/>
    <w:multiLevelType w:val="multilevel"/>
    <w:tmpl w:val="BEE86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28608FD"/>
    <w:multiLevelType w:val="multilevel"/>
    <w:tmpl w:val="16A88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1B"/>
    <w:rsid w:val="005936C7"/>
    <w:rsid w:val="00874380"/>
    <w:rsid w:val="00FE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1B"/>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FE761B"/>
    <w:pPr>
      <w:spacing w:before="100" w:beforeAutospacing="1" w:after="100" w:afterAutospacing="1"/>
      <w:jc w:val="center"/>
      <w:outlineLvl w:val="3"/>
    </w:pPr>
    <w:rPr>
      <w:b/>
      <w:bCs/>
      <w:color w:val="BD4B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761B"/>
    <w:rPr>
      <w:rFonts w:ascii="Times New Roman" w:eastAsia="Times New Roman" w:hAnsi="Times New Roman" w:cs="Times New Roman"/>
      <w:b/>
      <w:bCs/>
      <w:color w:val="BD4B00"/>
      <w:sz w:val="20"/>
      <w:szCs w:val="20"/>
      <w:lang w:eastAsia="ru-RU"/>
    </w:rPr>
  </w:style>
  <w:style w:type="paragraph" w:styleId="a3">
    <w:name w:val="Normal (Web)"/>
    <w:basedOn w:val="a"/>
    <w:rsid w:val="00FE761B"/>
    <w:pPr>
      <w:spacing w:before="75" w:after="75" w:line="360" w:lineRule="auto"/>
      <w:ind w:firstLine="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1B"/>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FE761B"/>
    <w:pPr>
      <w:spacing w:before="100" w:beforeAutospacing="1" w:after="100" w:afterAutospacing="1"/>
      <w:jc w:val="center"/>
      <w:outlineLvl w:val="3"/>
    </w:pPr>
    <w:rPr>
      <w:b/>
      <w:bCs/>
      <w:color w:val="BD4B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761B"/>
    <w:rPr>
      <w:rFonts w:ascii="Times New Roman" w:eastAsia="Times New Roman" w:hAnsi="Times New Roman" w:cs="Times New Roman"/>
      <w:b/>
      <w:bCs/>
      <w:color w:val="BD4B00"/>
      <w:sz w:val="20"/>
      <w:szCs w:val="20"/>
      <w:lang w:eastAsia="ru-RU"/>
    </w:rPr>
  </w:style>
  <w:style w:type="paragraph" w:styleId="a3">
    <w:name w:val="Normal (Web)"/>
    <w:basedOn w:val="a"/>
    <w:rsid w:val="00FE761B"/>
    <w:pPr>
      <w:spacing w:before="75" w:after="75" w:line="360" w:lineRule="auto"/>
      <w:ind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6PQ52NDQUCDJ-501-2148</_dlc_DocId>
    <_dlc_DocIdUrl xmlns="4c48e722-e5ee-4bb4-abb8-2d4075f5b3da">
      <Url>http://www.eduportal44.ru/Manturovo/Sun_New/_layouts/15/DocIdRedir.aspx?ID=6PQ52NDQUCDJ-501-2148</Url>
      <Description>6PQ52NDQUCDJ-501-2148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61A932-40BA-45E5-A3C8-77932EFC815F}"/>
</file>

<file path=customXml/itemProps2.xml><?xml version="1.0" encoding="utf-8"?>
<ds:datastoreItem xmlns:ds="http://schemas.openxmlformats.org/officeDocument/2006/customXml" ds:itemID="{D662A735-D0C5-4AF0-9152-A701082EE121}"/>
</file>

<file path=customXml/itemProps3.xml><?xml version="1.0" encoding="utf-8"?>
<ds:datastoreItem xmlns:ds="http://schemas.openxmlformats.org/officeDocument/2006/customXml" ds:itemID="{6FEAD9DB-4C9C-441C-BB4E-84B299C463C9}"/>
</file>

<file path=customXml/itemProps4.xml><?xml version="1.0" encoding="utf-8"?>
<ds:datastoreItem xmlns:ds="http://schemas.openxmlformats.org/officeDocument/2006/customXml" ds:itemID="{B891DED4-AB7C-426B-856E-92B527A26AAA}"/>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solnishko</dc:creator>
  <cp:lastModifiedBy>solnishko</cp:lastModifiedBy>
  <cp:revision>1</cp:revision>
  <dcterms:created xsi:type="dcterms:W3CDTF">2015-11-20T11:40:00Z</dcterms:created>
  <dcterms:modified xsi:type="dcterms:W3CDTF">2015-11-20T11:41:00Z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4bdc5f05-ba07-4c7d-b275-ce606aac0dd8</vt:lpwstr>
  </property>
</Properties>
</file>