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39C" w:rsidRDefault="0095539C" w:rsidP="00EE13F9">
      <w:pPr>
        <w:jc w:val="center"/>
      </w:pPr>
    </w:p>
    <w:p w:rsidR="0095539C" w:rsidRDefault="0095539C" w:rsidP="00EE13F9">
      <w:pPr>
        <w:jc w:val="center"/>
      </w:pPr>
    </w:p>
    <w:p w:rsidR="0095539C" w:rsidRDefault="0095539C" w:rsidP="00EE13F9">
      <w:pPr>
        <w:jc w:val="center"/>
      </w:pPr>
    </w:p>
    <w:p w:rsidR="0095539C" w:rsidRDefault="0095539C" w:rsidP="00EE13F9">
      <w:pPr>
        <w:jc w:val="center"/>
      </w:pPr>
    </w:p>
    <w:p w:rsidR="0095539C" w:rsidRDefault="0095539C" w:rsidP="00EE13F9">
      <w:pPr>
        <w:jc w:val="center"/>
      </w:pPr>
    </w:p>
    <w:p w:rsidR="0095539C" w:rsidRDefault="0095539C" w:rsidP="00EE13F9">
      <w:pPr>
        <w:jc w:val="center"/>
      </w:pPr>
    </w:p>
    <w:p w:rsidR="0095539C" w:rsidRDefault="0095539C" w:rsidP="00EE13F9">
      <w:pPr>
        <w:jc w:val="center"/>
      </w:pPr>
    </w:p>
    <w:p w:rsidR="0095539C" w:rsidRDefault="0095539C" w:rsidP="00EE13F9">
      <w:pPr>
        <w:jc w:val="center"/>
      </w:pPr>
    </w:p>
    <w:p w:rsidR="0095539C" w:rsidRDefault="0095539C" w:rsidP="00EE13F9">
      <w:pPr>
        <w:jc w:val="center"/>
      </w:pPr>
    </w:p>
    <w:p w:rsidR="0095539C" w:rsidRDefault="0095539C" w:rsidP="00EE13F9">
      <w:pPr>
        <w:jc w:val="center"/>
      </w:pPr>
    </w:p>
    <w:p w:rsidR="0095539C" w:rsidRDefault="0095539C" w:rsidP="00EE13F9">
      <w:pPr>
        <w:jc w:val="center"/>
      </w:pPr>
    </w:p>
    <w:p w:rsidR="0095539C" w:rsidRDefault="0095539C" w:rsidP="00EE13F9">
      <w:pPr>
        <w:jc w:val="center"/>
      </w:pPr>
    </w:p>
    <w:p w:rsidR="0095539C" w:rsidRDefault="0095539C" w:rsidP="00EE13F9">
      <w:pPr>
        <w:jc w:val="center"/>
      </w:pPr>
    </w:p>
    <w:p w:rsidR="0095539C" w:rsidRDefault="0095539C" w:rsidP="00EE13F9">
      <w:pPr>
        <w:jc w:val="center"/>
      </w:pPr>
    </w:p>
    <w:p w:rsidR="0095539C" w:rsidRDefault="0095539C" w:rsidP="00EE13F9">
      <w:pPr>
        <w:jc w:val="center"/>
      </w:pPr>
      <w:r>
        <w:t xml:space="preserve">План осуществления образовательной деятельности </w:t>
      </w:r>
    </w:p>
    <w:p w:rsidR="0095539C" w:rsidRDefault="0095539C" w:rsidP="00EE13F9">
      <w:pPr>
        <w:jc w:val="both"/>
      </w:pPr>
      <w:r>
        <w:t>Дата: 8 апреля день недели: среда  Воспитатель: Алиева Елена Петровна</w:t>
      </w:r>
    </w:p>
    <w:p w:rsidR="0095539C" w:rsidRDefault="0095539C" w:rsidP="00EE13F9">
      <w:pPr>
        <w:jc w:val="both"/>
      </w:pPr>
      <w:r>
        <w:t>Тема недели: «Русская народная песня».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3543"/>
        <w:gridCol w:w="10142"/>
      </w:tblGrid>
      <w:tr w:rsidR="0095539C" w:rsidRPr="00E51EBC">
        <w:tc>
          <w:tcPr>
            <w:tcW w:w="1101" w:type="dxa"/>
          </w:tcPr>
          <w:p w:rsidR="0095539C" w:rsidRPr="00E51EBC" w:rsidRDefault="0095539C" w:rsidP="00E51EBC">
            <w:pPr>
              <w:spacing w:after="0" w:line="240" w:lineRule="auto"/>
            </w:pPr>
            <w:r w:rsidRPr="00E51EBC">
              <w:t xml:space="preserve">№ </w:t>
            </w:r>
          </w:p>
        </w:tc>
        <w:tc>
          <w:tcPr>
            <w:tcW w:w="3543" w:type="dxa"/>
          </w:tcPr>
          <w:p w:rsidR="0095539C" w:rsidRPr="00E51EBC" w:rsidRDefault="0095539C" w:rsidP="00E51EBC">
            <w:pPr>
              <w:spacing w:after="0" w:line="240" w:lineRule="auto"/>
            </w:pPr>
            <w:r w:rsidRPr="00E51EBC">
              <w:t>Непосредственно организованная образовательная деятельность</w:t>
            </w:r>
          </w:p>
        </w:tc>
        <w:tc>
          <w:tcPr>
            <w:tcW w:w="10142" w:type="dxa"/>
          </w:tcPr>
          <w:p w:rsidR="0095539C" w:rsidRPr="00E51EBC" w:rsidRDefault="0095539C" w:rsidP="00E51EBC">
            <w:pPr>
              <w:spacing w:after="0" w:line="240" w:lineRule="auto"/>
            </w:pPr>
            <w:r w:rsidRPr="00E51EBC">
              <w:t>Задания для проведения с ребенком</w:t>
            </w:r>
          </w:p>
        </w:tc>
      </w:tr>
      <w:tr w:rsidR="0095539C" w:rsidRPr="00E51EBC">
        <w:trPr>
          <w:trHeight w:val="10761"/>
        </w:trPr>
        <w:tc>
          <w:tcPr>
            <w:tcW w:w="1101" w:type="dxa"/>
          </w:tcPr>
          <w:p w:rsidR="0095539C" w:rsidRPr="00E51EBC" w:rsidRDefault="0095539C" w:rsidP="00E51EBC">
            <w:pPr>
              <w:spacing w:after="0" w:line="240" w:lineRule="auto"/>
            </w:pPr>
            <w:r w:rsidRPr="00E51EBC">
              <w:t>1</w:t>
            </w:r>
          </w:p>
        </w:tc>
        <w:tc>
          <w:tcPr>
            <w:tcW w:w="3543" w:type="dxa"/>
          </w:tcPr>
          <w:p w:rsidR="0095539C" w:rsidRDefault="0095539C" w:rsidP="00F561F5">
            <w:pPr>
              <w:spacing w:after="0" w:line="240" w:lineRule="auto"/>
            </w:pPr>
            <w:r>
              <w:t>Развитие речи + Приобщение к художественной литературе.</w:t>
            </w:r>
          </w:p>
          <w:p w:rsidR="0095539C" w:rsidRDefault="0095539C" w:rsidP="00F561F5">
            <w:pPr>
              <w:spacing w:after="0" w:line="240" w:lineRule="auto"/>
            </w:pPr>
            <w:r>
              <w:t xml:space="preserve">Тема: заучивание стихотворения </w:t>
            </w:r>
          </w:p>
          <w:p w:rsidR="0095539C" w:rsidRDefault="0095539C" w:rsidP="00F561F5">
            <w:pPr>
              <w:spacing w:after="0" w:line="240" w:lineRule="auto"/>
            </w:pPr>
            <w:r>
              <w:t>С. И. Белоусова «Весенняя гостья».</w:t>
            </w:r>
          </w:p>
          <w:p w:rsidR="0095539C" w:rsidRPr="00E51EBC" w:rsidRDefault="0095539C" w:rsidP="00F561F5">
            <w:pPr>
              <w:spacing w:after="0" w:line="240" w:lineRule="auto"/>
            </w:pPr>
            <w:r>
              <w:t>Задачи: помочь детям запомнить новое стихотворение, развивать память.</w:t>
            </w:r>
          </w:p>
        </w:tc>
        <w:tc>
          <w:tcPr>
            <w:tcW w:w="10142" w:type="dxa"/>
          </w:tcPr>
          <w:p w:rsidR="0095539C" w:rsidRDefault="0095539C" w:rsidP="00F561F5">
            <w:pPr>
              <w:spacing w:after="0" w:line="240" w:lineRule="auto"/>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7.35pt;margin-top:8.65pt;width:247.4pt;height:151.65pt;z-index:-251661824;mso-position-horizontal-relative:text;mso-position-vertical-relative:text" wrapcoords="-65 0 -65 21493 21600 21493 21600 0 -65 0">
                  <v:imagedata r:id="rId5" o:title=""/>
                  <w10:wrap type="tight"/>
                </v:shape>
              </w:pict>
            </w:r>
            <w:r>
              <w:t>1. Прочитайте ребенку стихотворение.</w:t>
            </w:r>
          </w:p>
          <w:p w:rsidR="0095539C" w:rsidRDefault="0095539C" w:rsidP="00F561F5">
            <w:pPr>
              <w:spacing w:after="0" w:line="240" w:lineRule="auto"/>
            </w:pPr>
          </w:p>
          <w:p w:rsidR="0095539C" w:rsidRPr="00991BA5" w:rsidRDefault="0095539C" w:rsidP="00F561F5">
            <w:pPr>
              <w:spacing w:after="0" w:line="240" w:lineRule="auto"/>
            </w:pPr>
            <w:r w:rsidRPr="00F561F5">
              <w:t>Весенняя гостья</w:t>
            </w:r>
          </w:p>
          <w:p w:rsidR="0095539C" w:rsidRPr="00F561F5" w:rsidRDefault="0095539C" w:rsidP="00F561F5">
            <w:pPr>
              <w:spacing w:after="0" w:line="240" w:lineRule="auto"/>
            </w:pPr>
            <w:r w:rsidRPr="00F561F5">
              <w:t>И. Белоусов</w:t>
            </w:r>
          </w:p>
          <w:p w:rsidR="0095539C" w:rsidRPr="00F561F5" w:rsidRDefault="0095539C" w:rsidP="00F561F5">
            <w:pPr>
              <w:spacing w:after="0" w:line="240" w:lineRule="auto"/>
            </w:pPr>
            <w:r w:rsidRPr="00F561F5">
              <w:t>Милая певунья,</w:t>
            </w:r>
          </w:p>
          <w:p w:rsidR="0095539C" w:rsidRPr="00F561F5" w:rsidRDefault="0095539C" w:rsidP="00F561F5">
            <w:pPr>
              <w:spacing w:after="0" w:line="240" w:lineRule="auto"/>
            </w:pPr>
            <w:r w:rsidRPr="00F561F5">
              <w:t>Ласточка родная.</w:t>
            </w:r>
          </w:p>
          <w:p w:rsidR="0095539C" w:rsidRPr="00F561F5" w:rsidRDefault="0095539C" w:rsidP="00F561F5">
            <w:pPr>
              <w:spacing w:after="0" w:line="240" w:lineRule="auto"/>
            </w:pPr>
            <w:r w:rsidRPr="00F561F5">
              <w:t>К нам домой вернулась</w:t>
            </w:r>
          </w:p>
          <w:p w:rsidR="0095539C" w:rsidRPr="00F561F5" w:rsidRDefault="0095539C" w:rsidP="00F561F5">
            <w:pPr>
              <w:spacing w:after="0" w:line="240" w:lineRule="auto"/>
            </w:pPr>
            <w:r w:rsidRPr="00F561F5">
              <w:t>Из чужого края.</w:t>
            </w:r>
          </w:p>
          <w:p w:rsidR="0095539C" w:rsidRPr="00F561F5" w:rsidRDefault="0095539C" w:rsidP="00F561F5">
            <w:pPr>
              <w:spacing w:after="0" w:line="240" w:lineRule="auto"/>
            </w:pPr>
            <w:r w:rsidRPr="00F561F5">
              <w:t>Под окошком вьется</w:t>
            </w:r>
          </w:p>
          <w:p w:rsidR="0095539C" w:rsidRPr="00F561F5" w:rsidRDefault="0095539C" w:rsidP="00F561F5">
            <w:pPr>
              <w:spacing w:after="0" w:line="240" w:lineRule="auto"/>
            </w:pPr>
            <w:r w:rsidRPr="00F561F5">
              <w:t>С песенкой живою:</w:t>
            </w:r>
          </w:p>
          <w:p w:rsidR="0095539C" w:rsidRPr="00F561F5" w:rsidRDefault="0095539C" w:rsidP="00F561F5">
            <w:pPr>
              <w:spacing w:after="0" w:line="240" w:lineRule="auto"/>
            </w:pPr>
            <w:r w:rsidRPr="00F561F5">
              <w:t>«Я весну и солнце</w:t>
            </w:r>
          </w:p>
          <w:p w:rsidR="0095539C" w:rsidRDefault="0095539C" w:rsidP="00F561F5">
            <w:pPr>
              <w:spacing w:after="0" w:line="240" w:lineRule="auto"/>
            </w:pPr>
            <w:r>
              <w:t>Принесла с собою».</w:t>
            </w:r>
          </w:p>
          <w:p w:rsidR="0095539C" w:rsidRDefault="0095539C" w:rsidP="00F561F5">
            <w:pPr>
              <w:spacing w:after="0" w:line="240" w:lineRule="auto"/>
            </w:pPr>
          </w:p>
          <w:p w:rsidR="0095539C" w:rsidRDefault="0095539C" w:rsidP="00F561F5">
            <w:pPr>
              <w:spacing w:after="0" w:line="240" w:lineRule="auto"/>
            </w:pPr>
            <w:r>
              <w:t>2. Побеседуйте по содержанию стихотворения:</w:t>
            </w:r>
          </w:p>
          <w:p w:rsidR="0095539C" w:rsidRPr="00F561F5" w:rsidRDefault="0095539C" w:rsidP="00F561F5">
            <w:pPr>
              <w:spacing w:after="0" w:line="240" w:lineRule="auto"/>
            </w:pPr>
            <w:r>
              <w:t>Что ты мысленно представил(ла), как будто увидел(ла)</w:t>
            </w:r>
            <w:r w:rsidRPr="00F561F5">
              <w:t xml:space="preserve"> во время моего чтения?</w:t>
            </w:r>
          </w:p>
          <w:p w:rsidR="0095539C" w:rsidRPr="00F561F5" w:rsidRDefault="0095539C" w:rsidP="00F561F5">
            <w:pPr>
              <w:spacing w:after="0" w:line="240" w:lineRule="auto"/>
            </w:pPr>
            <w:r>
              <w:t xml:space="preserve">Какое у тебя </w:t>
            </w:r>
            <w:r w:rsidRPr="00F561F5">
              <w:t>появилось настроение? Почему?</w:t>
            </w:r>
          </w:p>
          <w:p w:rsidR="0095539C" w:rsidRPr="00F561F5" w:rsidRDefault="0095539C" w:rsidP="00F561F5">
            <w:pPr>
              <w:spacing w:after="0" w:line="240" w:lineRule="auto"/>
            </w:pPr>
          </w:p>
          <w:p w:rsidR="0095539C" w:rsidRDefault="0095539C" w:rsidP="00E51EBC">
            <w:pPr>
              <w:spacing w:after="0" w:line="240" w:lineRule="auto"/>
            </w:pPr>
            <w:r>
              <w:t>3. Повторно прочитайте ребенку стихотворение с установкой на запоминание.</w:t>
            </w:r>
          </w:p>
          <w:p w:rsidR="0095539C" w:rsidRDefault="0095539C" w:rsidP="00991BA5">
            <w:pPr>
              <w:spacing w:after="0" w:line="240" w:lineRule="auto"/>
            </w:pPr>
          </w:p>
          <w:p w:rsidR="0095539C" w:rsidRPr="00991BA5" w:rsidRDefault="0095539C" w:rsidP="00991BA5">
            <w:pPr>
              <w:spacing w:after="0" w:line="240" w:lineRule="auto"/>
            </w:pPr>
            <w:r>
              <w:t xml:space="preserve">4. </w:t>
            </w:r>
            <w:r w:rsidRPr="00991BA5">
              <w:t>Чтение с</w:t>
            </w:r>
            <w:r>
              <w:t>тихотворения ребенком.</w:t>
            </w:r>
          </w:p>
          <w:p w:rsidR="0095539C" w:rsidRDefault="0095539C" w:rsidP="00991BA5">
            <w:pPr>
              <w:spacing w:after="0" w:line="240" w:lineRule="auto"/>
            </w:pPr>
          </w:p>
          <w:p w:rsidR="0095539C" w:rsidRDefault="0095539C" w:rsidP="00991BA5">
            <w:pPr>
              <w:spacing w:after="0" w:line="240" w:lineRule="auto"/>
            </w:pPr>
            <w:r>
              <w:t xml:space="preserve">5. </w:t>
            </w:r>
            <w:r w:rsidRPr="00991BA5">
              <w:t>Зак</w:t>
            </w:r>
            <w:r>
              <w:t>лючительное чтение взрослым.</w:t>
            </w:r>
          </w:p>
          <w:p w:rsidR="0095539C" w:rsidRDefault="0095539C" w:rsidP="00991BA5">
            <w:pPr>
              <w:spacing w:after="0" w:line="240" w:lineRule="auto"/>
            </w:pPr>
            <w:r>
              <w:rPr>
                <w:noProof/>
                <w:lang w:eastAsia="ru-RU"/>
              </w:rPr>
              <w:pict>
                <v:shape id="_x0000_s1027" type="#_x0000_t75" style="position:absolute;margin-left:380.35pt;margin-top:10.25pt;width:126.35pt;height:165.3pt;z-index:-251655680" wrapcoords="16329 393 13114 1964 12086 2749 11571 3240 2443 5007 900 5400 -129 5989 -129 7265 0 8247 2057 9818 2957 11389 129 11487 -129 11585 -129 20520 1929 20815 9643 20815 11314 21305 12214 21305 13243 21305 13371 21305 13886 20815 14786 20815 16714 19735 16714 16396 18257 16102 20443 15218 20314 14531 21086 12567 19800 11880 18257 11389 19157 10113 19157 9818 20957 6676 21471 5105 21343 2749 20314 2356 17100 1964 17357 1375 17357 491 16971 393 16329 393">
                  <v:imagedata r:id="rId6" o:title=""/>
                  <w10:wrap type="tight"/>
                </v:shape>
              </w:pict>
            </w:r>
          </w:p>
          <w:p w:rsidR="0095539C" w:rsidRDefault="0095539C" w:rsidP="00991BA5">
            <w:pPr>
              <w:spacing w:after="0" w:line="240" w:lineRule="auto"/>
            </w:pPr>
            <w:r>
              <w:t>В заключение, предложите нарисовать картинку к стихотворению.</w:t>
            </w:r>
          </w:p>
          <w:p w:rsidR="0095539C" w:rsidRDefault="0095539C" w:rsidP="00991BA5">
            <w:pPr>
              <w:spacing w:after="0" w:line="240" w:lineRule="auto"/>
            </w:pPr>
          </w:p>
          <w:p w:rsidR="0095539C" w:rsidRDefault="0095539C" w:rsidP="00991BA5">
            <w:pPr>
              <w:spacing w:after="0" w:line="240" w:lineRule="auto"/>
            </w:pPr>
            <w:r>
              <w:t>Дидактические игры по развитию речи.</w:t>
            </w:r>
          </w:p>
          <w:p w:rsidR="0095539C" w:rsidRDefault="0095539C" w:rsidP="00D64875">
            <w:pPr>
              <w:numPr>
                <w:ilvl w:val="0"/>
                <w:numId w:val="2"/>
              </w:numPr>
              <w:spacing w:after="0" w:line="240" w:lineRule="auto"/>
            </w:pPr>
            <w:r>
              <w:t>«Кто, что умеет делать».</w:t>
            </w:r>
          </w:p>
          <w:p w:rsidR="0095539C" w:rsidRDefault="0095539C" w:rsidP="00D64875">
            <w:pPr>
              <w:spacing w:after="0" w:line="240" w:lineRule="auto"/>
            </w:pPr>
            <w:r>
              <w:t>Задача: учить подбирать глаголы, обозначающие характерные действия животных.</w:t>
            </w:r>
          </w:p>
          <w:p w:rsidR="0095539C" w:rsidRDefault="0095539C" w:rsidP="00D64875">
            <w:pPr>
              <w:spacing w:after="0" w:line="240" w:lineRule="auto"/>
            </w:pPr>
            <w:r>
              <w:t>Ход игры.</w:t>
            </w:r>
          </w:p>
          <w:p w:rsidR="0095539C" w:rsidRDefault="0095539C" w:rsidP="00D64875">
            <w:pPr>
              <w:spacing w:after="0" w:line="240" w:lineRule="auto"/>
              <w:rPr>
                <w:color w:val="000000"/>
                <w:shd w:val="clear" w:color="auto" w:fill="FFFFFF"/>
              </w:rPr>
            </w:pPr>
            <w:r>
              <w:rPr>
                <w:color w:val="000000"/>
                <w:shd w:val="clear" w:color="auto" w:fill="FFFFFF"/>
              </w:rPr>
              <w:t>Детям называют или показывают животное, а они называют действия,  характерные для  этого животного.  Например:  белочка — скачет, прыгает, грызет; кошка — мяукает, мурлычет, царапается, пьет молоко, ловит мышей, играет клубком; собака — лает, сторожит дом, грызет кости, рычит, виляет хвостом, бегает; зайчик — прыгает, бегает, прячется, грызет морковку.</w:t>
            </w:r>
          </w:p>
          <w:p w:rsidR="0095539C" w:rsidRPr="00D64875" w:rsidRDefault="0095539C" w:rsidP="00D64875">
            <w:pPr>
              <w:spacing w:after="0" w:line="240" w:lineRule="auto"/>
              <w:rPr>
                <w:color w:val="000000"/>
                <w:shd w:val="clear" w:color="auto" w:fill="FFFFFF"/>
              </w:rPr>
            </w:pPr>
          </w:p>
          <w:p w:rsidR="0095539C" w:rsidRDefault="0095539C" w:rsidP="00D64875">
            <w:pPr>
              <w:numPr>
                <w:ilvl w:val="0"/>
                <w:numId w:val="2"/>
              </w:numPr>
              <w:spacing w:after="0" w:line="240" w:lineRule="auto"/>
            </w:pPr>
            <w:r>
              <w:t>«Скажи какой?»</w:t>
            </w:r>
          </w:p>
          <w:p w:rsidR="0095539C" w:rsidRDefault="0095539C" w:rsidP="004B2BEC">
            <w:pPr>
              <w:spacing w:after="0" w:line="240" w:lineRule="auto"/>
              <w:ind w:left="360"/>
            </w:pPr>
            <w:r>
              <w:t>Задача: закреплять умение выделять признаки предметов.</w:t>
            </w:r>
          </w:p>
          <w:p w:rsidR="0095539C" w:rsidRDefault="0095539C" w:rsidP="004B2BEC">
            <w:pPr>
              <w:spacing w:after="0" w:line="240" w:lineRule="auto"/>
              <w:ind w:left="360"/>
            </w:pPr>
            <w:r>
              <w:t>Ход игры.</w:t>
            </w:r>
          </w:p>
          <w:p w:rsidR="0095539C" w:rsidRPr="004B2BEC" w:rsidRDefault="0095539C" w:rsidP="004B2BEC">
            <w:pPr>
              <w:spacing w:after="0" w:line="240" w:lineRule="auto"/>
            </w:pPr>
            <w:r>
              <w:t>Показываем ребенку иллюстрацию, а он указывает</w:t>
            </w:r>
            <w:r w:rsidRPr="004B2BEC">
              <w:t xml:space="preserve"> на какой-либо признак, например:</w:t>
            </w:r>
          </w:p>
          <w:p w:rsidR="0095539C" w:rsidRPr="004B2BEC" w:rsidRDefault="0095539C" w:rsidP="004B2BEC">
            <w:pPr>
              <w:spacing w:after="0" w:line="240" w:lineRule="auto"/>
            </w:pPr>
            <w:r w:rsidRPr="004B2BEC">
              <w:t>—  Это мяч.</w:t>
            </w:r>
          </w:p>
          <w:p w:rsidR="0095539C" w:rsidRPr="004B2BEC" w:rsidRDefault="0095539C" w:rsidP="004B2BEC">
            <w:pPr>
              <w:spacing w:after="0" w:line="240" w:lineRule="auto"/>
            </w:pPr>
            <w:r>
              <w:rPr>
                <w:noProof/>
                <w:lang w:eastAsia="ru-RU"/>
              </w:rPr>
              <w:pict>
                <v:shape id="_x0000_s1028" type="#_x0000_t75" style="position:absolute;margin-left:2.35pt;margin-top:265.5pt;width:146.1pt;height:146.1pt;z-index:-251656704" wrapcoords="-111 0 -111 21489 21600 21489 21600 0 -111 0">
                  <v:imagedata r:id="rId7" o:title=""/>
                  <w10:wrap type="tight"/>
                </v:shape>
              </w:pict>
            </w:r>
            <w:r>
              <w:rPr>
                <w:noProof/>
                <w:lang w:eastAsia="ru-RU"/>
              </w:rPr>
              <w:pict>
                <v:shape id="_x0000_s1029" type="#_x0000_t75" style="position:absolute;margin-left:128.35pt;margin-top:139.5pt;width:188.55pt;height:155.45pt;z-index:-251658752" wrapcoords="-86 0 -86 21496 21600 21496 21600 0 -86 0">
                  <v:imagedata r:id="rId8" o:title=""/>
                  <w10:wrap type="tight"/>
                </v:shape>
              </w:pict>
            </w:r>
            <w:r>
              <w:rPr>
                <w:noProof/>
                <w:lang w:eastAsia="ru-RU"/>
              </w:rPr>
              <w:pict>
                <v:shape id="_x0000_s1030" type="#_x0000_t75" style="position:absolute;margin-left:308.35pt;margin-top:211.5pt;width:155.95pt;height:207.95pt;z-index:-251657728" wrapcoords="-104 0 -104 21522 21600 21522 21600 0 -104 0">
                  <v:imagedata r:id="rId9" o:title=""/>
                  <w10:wrap type="tight"/>
                </v:shape>
              </w:pict>
            </w:r>
            <w:r>
              <w:rPr>
                <w:noProof/>
                <w:lang w:eastAsia="ru-RU"/>
              </w:rPr>
              <w:pict>
                <v:shape id="_x0000_s1031" type="#_x0000_t75" style="position:absolute;margin-left:281.35pt;margin-top:22.5pt;width:191.1pt;height:156.2pt;z-index:-251659776" wrapcoords="-85 0 -85 21496 21600 21496 21600 0 -85 0">
                  <v:imagedata r:id="rId10" o:title=""/>
                  <w10:wrap type="tight"/>
                </v:shape>
              </w:pict>
            </w:r>
            <w:r w:rsidRPr="004B2BEC">
              <w:t>—  Он синий. Если  ребенок затрудняется,  помогаем ему:  «Это мяч. Он  ...</w:t>
            </w:r>
          </w:p>
          <w:p w:rsidR="0095539C" w:rsidRPr="004B2BEC" w:rsidRDefault="0095539C" w:rsidP="004B2BEC">
            <w:pPr>
              <w:spacing w:after="0" w:line="240" w:lineRule="auto"/>
            </w:pPr>
            <w:r w:rsidRPr="004B2BEC">
              <w:t>(какой?)».</w:t>
            </w:r>
          </w:p>
          <w:p w:rsidR="0095539C" w:rsidRPr="004B2BEC" w:rsidRDefault="0095539C" w:rsidP="004B2BEC">
            <w:r>
              <w:rPr>
                <w:noProof/>
                <w:lang w:eastAsia="ru-RU"/>
              </w:rPr>
              <w:pict>
                <v:shape id="_x0000_s1032" type="#_x0000_t75" style="position:absolute;margin-left:-6.65pt;margin-top:-.05pt;width:135.3pt;height:135.3pt;z-index:-251660800" wrapcoords="-120 0 -120 21480 21600 21480 21600 0 -120 0">
                  <v:imagedata r:id="rId11" o:title=""/>
                  <w10:wrap type="tight"/>
                </v:shape>
              </w:pict>
            </w:r>
          </w:p>
          <w:p w:rsidR="0095539C" w:rsidRPr="00E51EBC" w:rsidRDefault="0095539C" w:rsidP="00E51EBC">
            <w:pPr>
              <w:spacing w:after="0" w:line="240" w:lineRule="auto"/>
            </w:pPr>
          </w:p>
        </w:tc>
      </w:tr>
    </w:tbl>
    <w:p w:rsidR="0095539C" w:rsidRPr="00020844" w:rsidRDefault="0095539C"/>
    <w:p w:rsidR="0095539C" w:rsidRPr="00020844" w:rsidRDefault="0095539C">
      <w:bookmarkStart w:id="0" w:name="_GoBack"/>
      <w:bookmarkEnd w:id="0"/>
    </w:p>
    <w:sectPr w:rsidR="0095539C" w:rsidRPr="00020844" w:rsidSect="00EE13F9">
      <w:pgSz w:w="16838" w:h="11906" w:orient="landscape"/>
      <w:pgMar w:top="113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174B2"/>
    <w:multiLevelType w:val="hybridMultilevel"/>
    <w:tmpl w:val="679650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6CF25DC"/>
    <w:multiLevelType w:val="hybridMultilevel"/>
    <w:tmpl w:val="C6AA164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0343"/>
    <w:rsid w:val="00020844"/>
    <w:rsid w:val="000242AB"/>
    <w:rsid w:val="000A7E2E"/>
    <w:rsid w:val="001857F8"/>
    <w:rsid w:val="004B2BEC"/>
    <w:rsid w:val="005A1B98"/>
    <w:rsid w:val="0095539C"/>
    <w:rsid w:val="009675AE"/>
    <w:rsid w:val="00991BA5"/>
    <w:rsid w:val="00A779EB"/>
    <w:rsid w:val="00B63B73"/>
    <w:rsid w:val="00BE4055"/>
    <w:rsid w:val="00C80E02"/>
    <w:rsid w:val="00CC0343"/>
    <w:rsid w:val="00D14FCD"/>
    <w:rsid w:val="00D64875"/>
    <w:rsid w:val="00DB27A8"/>
    <w:rsid w:val="00DF7991"/>
    <w:rsid w:val="00E21A31"/>
    <w:rsid w:val="00E51EBC"/>
    <w:rsid w:val="00EE13F9"/>
    <w:rsid w:val="00F21A06"/>
    <w:rsid w:val="00F561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B7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E13F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561F5"/>
    <w:pPr>
      <w:spacing w:before="100" w:beforeAutospacing="1" w:after="100" w:afterAutospacing="1" w:line="240" w:lineRule="auto"/>
    </w:pPr>
    <w:rPr>
      <w:sz w:val="24"/>
      <w:szCs w:val="24"/>
      <w:lang w:eastAsia="ru-RU"/>
    </w:rPr>
  </w:style>
  <w:style w:type="character" w:styleId="Strong">
    <w:name w:val="Strong"/>
    <w:basedOn w:val="DefaultParagraphFont"/>
    <w:uiPriority w:val="99"/>
    <w:qFormat/>
    <w:locked/>
    <w:rsid w:val="00F561F5"/>
    <w:rPr>
      <w:b/>
      <w:bCs/>
    </w:rPr>
  </w:style>
  <w:style w:type="paragraph" w:customStyle="1" w:styleId="c2">
    <w:name w:val="c2"/>
    <w:basedOn w:val="Normal"/>
    <w:uiPriority w:val="99"/>
    <w:rsid w:val="004B2BEC"/>
    <w:pPr>
      <w:spacing w:before="100" w:beforeAutospacing="1" w:after="100" w:afterAutospacing="1" w:line="240" w:lineRule="auto"/>
    </w:pPr>
    <w:rPr>
      <w:sz w:val="24"/>
      <w:szCs w:val="24"/>
      <w:lang w:eastAsia="ru-RU"/>
    </w:rPr>
  </w:style>
  <w:style w:type="character" w:customStyle="1" w:styleId="c1">
    <w:name w:val="c1"/>
    <w:basedOn w:val="DefaultParagraphFont"/>
    <w:uiPriority w:val="99"/>
    <w:rsid w:val="004B2BEC"/>
  </w:style>
</w:styles>
</file>

<file path=word/webSettings.xml><?xml version="1.0" encoding="utf-8"?>
<w:webSettings xmlns:r="http://schemas.openxmlformats.org/officeDocument/2006/relationships" xmlns:w="http://schemas.openxmlformats.org/wordprocessingml/2006/main">
  <w:divs>
    <w:div w:id="929851987">
      <w:marLeft w:val="0"/>
      <w:marRight w:val="0"/>
      <w:marTop w:val="0"/>
      <w:marBottom w:val="0"/>
      <w:divBdr>
        <w:top w:val="none" w:sz="0" w:space="0" w:color="auto"/>
        <w:left w:val="none" w:sz="0" w:space="0" w:color="auto"/>
        <w:bottom w:val="none" w:sz="0" w:space="0" w:color="auto"/>
        <w:right w:val="none" w:sz="0" w:space="0" w:color="auto"/>
      </w:divBdr>
    </w:div>
    <w:div w:id="929851988">
      <w:marLeft w:val="0"/>
      <w:marRight w:val="0"/>
      <w:marTop w:val="0"/>
      <w:marBottom w:val="0"/>
      <w:divBdr>
        <w:top w:val="none" w:sz="0" w:space="0" w:color="auto"/>
        <w:left w:val="none" w:sz="0" w:space="0" w:color="auto"/>
        <w:bottom w:val="none" w:sz="0" w:space="0" w:color="auto"/>
        <w:right w:val="none" w:sz="0" w:space="0" w:color="auto"/>
      </w:divBdr>
    </w:div>
    <w:div w:id="929851989">
      <w:marLeft w:val="0"/>
      <w:marRight w:val="0"/>
      <w:marTop w:val="0"/>
      <w:marBottom w:val="0"/>
      <w:divBdr>
        <w:top w:val="none" w:sz="0" w:space="0" w:color="auto"/>
        <w:left w:val="none" w:sz="0" w:space="0" w:color="auto"/>
        <w:bottom w:val="none" w:sz="0" w:space="0" w:color="auto"/>
        <w:right w:val="none" w:sz="0" w:space="0" w:color="auto"/>
      </w:divBdr>
    </w:div>
    <w:div w:id="9298519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customXml" Target="../customXml/item2.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F5F06D0C01CF343884A1002CE82A619" ma:contentTypeVersion="1" ma:contentTypeDescription="Создание документа." ma:contentTypeScope="" ma:versionID="012e49d2241790b422c8540967e97ff1">
  <xsd:schema xmlns:xsd="http://www.w3.org/2001/XMLSchema" xmlns:xs="http://www.w3.org/2001/XMLSchema" xmlns:p="http://schemas.microsoft.com/office/2006/metadata/properties" xmlns:ns2="4c48e722-e5ee-4bb4-abb8-2d4075f5b3da" xmlns:ns3="9eb46587-5bac-40d4-9cbe-43c89121f080" targetNamespace="http://schemas.microsoft.com/office/2006/metadata/properties" ma:root="true" ma:fieldsID="d519c7d60cdb6dea67b77622af1a29e9" ns2:_="" ns3:_="">
    <xsd:import namespace="4c48e722-e5ee-4bb4-abb8-2d4075f5b3da"/>
    <xsd:import namespace="9eb46587-5bac-40d4-9cbe-43c89121f08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b46587-5bac-40d4-9cbe-43c89121f080"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6PQ52NDQUCDJ-501-1583</_dlc_DocId>
    <_dlc_DocIdUrl xmlns="4c48e722-e5ee-4bb4-abb8-2d4075f5b3da">
      <Url>http://www.eduportal44.ru/Manturovo/Sun_New/_layouts/15/DocIdRedir.aspx?ID=6PQ52NDQUCDJ-501-1583</Url>
      <Description>6PQ52NDQUCDJ-501-1583</Description>
    </_dlc_DocIdUrl>
  </documentManagement>
</p:properties>
</file>

<file path=customXml/itemProps1.xml><?xml version="1.0" encoding="utf-8"?>
<ds:datastoreItem xmlns:ds="http://schemas.openxmlformats.org/officeDocument/2006/customXml" ds:itemID="{870FD793-5B1A-4283-A224-24E70BCCA75A}"/>
</file>

<file path=customXml/itemProps2.xml><?xml version="1.0" encoding="utf-8"?>
<ds:datastoreItem xmlns:ds="http://schemas.openxmlformats.org/officeDocument/2006/customXml" ds:itemID="{07A0A847-6E42-4EF8-861E-3C676C217258}"/>
</file>

<file path=customXml/itemProps3.xml><?xml version="1.0" encoding="utf-8"?>
<ds:datastoreItem xmlns:ds="http://schemas.openxmlformats.org/officeDocument/2006/customXml" ds:itemID="{70A90517-3A40-442B-8791-EC31925924B7}"/>
</file>

<file path=customXml/itemProps4.xml><?xml version="1.0" encoding="utf-8"?>
<ds:datastoreItem xmlns:ds="http://schemas.openxmlformats.org/officeDocument/2006/customXml" ds:itemID="{2F964563-ACEA-43F6-A84C-DF5C3E6D2BD5}"/>
</file>

<file path=docProps/app.xml><?xml version="1.0" encoding="utf-8"?>
<Properties xmlns="http://schemas.openxmlformats.org/officeDocument/2006/extended-properties" xmlns:vt="http://schemas.openxmlformats.org/officeDocument/2006/docPropsVTypes">
  <Template>Normal_Wordconv.dotm</Template>
  <TotalTime>154</TotalTime>
  <Pages>4</Pages>
  <Words>272</Words>
  <Characters>1552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админ</cp:lastModifiedBy>
  <cp:revision>5</cp:revision>
  <dcterms:created xsi:type="dcterms:W3CDTF">2020-04-05T10:11:00Z</dcterms:created>
  <dcterms:modified xsi:type="dcterms:W3CDTF">2020-04-07T14:18:00Z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0x010100EF5F06D0C01CF343884A1002CE82A619</vt:lpwstr>
  </property>
  <property fmtid="{D5CDD505-2E9C-101B-9397-08002B2CF9AE}" pid="3" name="_dlc_DocIdItemGuid">
    <vt:lpwstr>506e9914-3b45-45b1-898c-8fb8075b3679</vt:lpwstr>
  </property>
</Properties>
</file>