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Pr="00AF49A2" w:rsidRDefault="0075371B" w:rsidP="0075371B">
      <w:pPr>
        <w:jc w:val="center"/>
        <w:rPr>
          <w:rFonts w:ascii="Times New Roman" w:hAnsi="Times New Roman" w:cs="Times New Roman"/>
        </w:rPr>
      </w:pPr>
      <w:r w:rsidRPr="00AF49A2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u w:val="single"/>
        </w:rPr>
      </w:pPr>
      <w:r w:rsidRPr="00AF49A2">
        <w:rPr>
          <w:rFonts w:ascii="Times New Roman" w:hAnsi="Times New Roman" w:cs="Times New Roman"/>
          <w:b/>
        </w:rPr>
        <w:t>Дата</w:t>
      </w:r>
      <w:r w:rsidR="00A748C2">
        <w:rPr>
          <w:rFonts w:ascii="Times New Roman" w:hAnsi="Times New Roman" w:cs="Times New Roman"/>
        </w:rPr>
        <w:t>: 27</w:t>
      </w:r>
      <w:r w:rsidRPr="00AF49A2">
        <w:rPr>
          <w:rFonts w:ascii="Times New Roman" w:hAnsi="Times New Roman" w:cs="Times New Roman"/>
          <w:u w:val="single"/>
        </w:rPr>
        <w:t xml:space="preserve"> апреля</w:t>
      </w:r>
      <w:r w:rsidRPr="00AF49A2">
        <w:rPr>
          <w:rFonts w:ascii="Times New Roman" w:hAnsi="Times New Roman" w:cs="Times New Roman"/>
        </w:rPr>
        <w:t xml:space="preserve">  </w:t>
      </w:r>
      <w:r w:rsidRPr="00AF49A2">
        <w:rPr>
          <w:rFonts w:ascii="Times New Roman" w:hAnsi="Times New Roman" w:cs="Times New Roman"/>
          <w:b/>
        </w:rPr>
        <w:t>день недели</w:t>
      </w:r>
      <w:r w:rsidRPr="00AF49A2">
        <w:rPr>
          <w:rFonts w:ascii="Times New Roman" w:hAnsi="Times New Roman" w:cs="Times New Roman"/>
        </w:rPr>
        <w:t xml:space="preserve">: </w:t>
      </w:r>
      <w:r w:rsidR="00A748C2">
        <w:rPr>
          <w:rFonts w:ascii="Times New Roman" w:hAnsi="Times New Roman" w:cs="Times New Roman"/>
          <w:u w:val="single"/>
        </w:rPr>
        <w:t xml:space="preserve">Понедельник </w:t>
      </w:r>
      <w:r w:rsidR="00711F90">
        <w:rPr>
          <w:rFonts w:ascii="Times New Roman" w:hAnsi="Times New Roman" w:cs="Times New Roman"/>
          <w:u w:val="single"/>
        </w:rPr>
        <w:t xml:space="preserve"> </w:t>
      </w:r>
      <w:r w:rsidR="00711F90" w:rsidRPr="008E480A">
        <w:rPr>
          <w:rFonts w:ascii="Times New Roman" w:hAnsi="Times New Roman" w:cs="Times New Roman"/>
          <w:b/>
        </w:rPr>
        <w:t>Во</w:t>
      </w:r>
      <w:r w:rsidRPr="00AF49A2">
        <w:rPr>
          <w:rFonts w:ascii="Times New Roman" w:hAnsi="Times New Roman" w:cs="Times New Roman"/>
          <w:b/>
        </w:rPr>
        <w:t>спитатель:</w:t>
      </w:r>
      <w:r w:rsidRPr="00AF49A2">
        <w:rPr>
          <w:rFonts w:ascii="Times New Roman" w:hAnsi="Times New Roman" w:cs="Times New Roman"/>
        </w:rPr>
        <w:t xml:space="preserve"> </w:t>
      </w:r>
      <w:r w:rsidRPr="00AF49A2">
        <w:rPr>
          <w:rFonts w:ascii="Times New Roman" w:hAnsi="Times New Roman" w:cs="Times New Roman"/>
          <w:u w:val="single"/>
        </w:rPr>
        <w:t>Судакова Ольга Игоревна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b/>
        </w:rPr>
      </w:pPr>
      <w:r w:rsidRPr="00AF49A2">
        <w:rPr>
          <w:rFonts w:ascii="Times New Roman" w:hAnsi="Times New Roman" w:cs="Times New Roman"/>
        </w:rP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75371B" w:rsidRPr="00AF49A2" w:rsidTr="00C669B4">
        <w:tc>
          <w:tcPr>
            <w:tcW w:w="1101" w:type="dxa"/>
          </w:tcPr>
          <w:p w:rsidR="0075371B" w:rsidRPr="00AF49A2" w:rsidRDefault="00A748C2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75371B" w:rsidRPr="00AF49A2" w:rsidRDefault="00A748C2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Расширение ориентировки в окружающем и развитие речи.</w:t>
            </w:r>
          </w:p>
          <w:p w:rsidR="004730ED" w:rsidRPr="00A065A5" w:rsidRDefault="0075371B" w:rsidP="00CD005C">
            <w:pPr>
              <w:pStyle w:val="a6"/>
            </w:pPr>
            <w:r w:rsidRPr="00AF49A2">
              <w:rPr>
                <w:b/>
              </w:rPr>
              <w:t>Тема</w:t>
            </w:r>
            <w:r w:rsidR="00CD005C">
              <w:t>:</w:t>
            </w:r>
            <w:r w:rsidR="00A748C2">
              <w:t xml:space="preserve"> «Что лежит в корзиночке?» </w:t>
            </w:r>
          </w:p>
          <w:p w:rsidR="008E480A" w:rsidRDefault="00A065A5" w:rsidP="009D1152">
            <w:pPr>
              <w:pStyle w:val="a6"/>
            </w:pPr>
            <w:r w:rsidRPr="009D1152">
              <w:rPr>
                <w:b/>
              </w:rPr>
              <w:t>Задача</w:t>
            </w:r>
            <w:r>
              <w:t>:</w:t>
            </w:r>
            <w:r w:rsidR="00A748C2">
              <w:t xml:space="preserve"> Закреплять название овощей, фруктов, цвет и форму.</w:t>
            </w: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4F1C9B" w:rsidRDefault="004F1C9B" w:rsidP="0075371B">
            <w:pPr>
              <w:rPr>
                <w:rFonts w:ascii="Times New Roman" w:hAnsi="Times New Roman" w:cs="Times New Roman"/>
                <w:b/>
              </w:rPr>
            </w:pPr>
          </w:p>
          <w:p w:rsidR="004F1C9B" w:rsidRDefault="004F1C9B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</w:p>
          <w:p w:rsidR="0019160D" w:rsidRDefault="0019160D" w:rsidP="0075371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A553C5" w:rsidRDefault="00A553C5" w:rsidP="00753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движений.</w:t>
            </w:r>
          </w:p>
          <w:p w:rsidR="0075371B" w:rsidRPr="004730ED" w:rsidRDefault="00A553C5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Подвижная игра «Я люблю свою лошадку»</w:t>
            </w:r>
          </w:p>
          <w:p w:rsidR="0075371B" w:rsidRDefault="004F1C9B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="0075371B" w:rsidRPr="00AF49A2">
              <w:rPr>
                <w:rFonts w:ascii="Times New Roman" w:hAnsi="Times New Roman" w:cs="Times New Roman"/>
                <w:b/>
              </w:rPr>
              <w:t>:</w:t>
            </w:r>
            <w:r w:rsidR="00A553C5">
              <w:rPr>
                <w:rFonts w:ascii="Times New Roman" w:hAnsi="Times New Roman" w:cs="Times New Roman"/>
                <w:b/>
              </w:rPr>
              <w:t xml:space="preserve"> </w:t>
            </w:r>
            <w:r w:rsidR="00A553C5">
              <w:rPr>
                <w:rFonts w:ascii="Times New Roman" w:hAnsi="Times New Roman" w:cs="Times New Roman"/>
              </w:rPr>
              <w:t xml:space="preserve">Развивать двигательную </w:t>
            </w:r>
            <w:r w:rsidR="00A553C5">
              <w:rPr>
                <w:rFonts w:ascii="Times New Roman" w:hAnsi="Times New Roman" w:cs="Times New Roman"/>
              </w:rPr>
              <w:lastRenderedPageBreak/>
              <w:t>активность у детей, вызвать положительно-эмо</w:t>
            </w:r>
            <w:r w:rsidR="0019160D">
              <w:rPr>
                <w:rFonts w:ascii="Times New Roman" w:hAnsi="Times New Roman" w:cs="Times New Roman"/>
              </w:rPr>
              <w:t>ц</w:t>
            </w:r>
            <w:r w:rsidR="003D27EA">
              <w:rPr>
                <w:rFonts w:ascii="Times New Roman" w:hAnsi="Times New Roman" w:cs="Times New Roman"/>
              </w:rPr>
              <w:t>иональный отклик в игре.</w:t>
            </w:r>
          </w:p>
          <w:p w:rsidR="00A553C5" w:rsidRPr="00AF49A2" w:rsidRDefault="00A553C5" w:rsidP="0075371B">
            <w:pPr>
              <w:rPr>
                <w:rFonts w:ascii="Times New Roman" w:hAnsi="Times New Roman" w:cs="Times New Roman"/>
              </w:rPr>
            </w:pPr>
          </w:p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CA0A61" w:rsidRPr="00A748C2" w:rsidRDefault="0007206F" w:rsidP="0007206F">
            <w:pPr>
              <w:rPr>
                <w:sz w:val="24"/>
                <w:szCs w:val="24"/>
                <w:lang w:eastAsia="ru-RU"/>
              </w:rPr>
            </w:pPr>
            <w:r w:rsidRPr="0007206F">
              <w:rPr>
                <w:b/>
                <w:shd w:val="clear" w:color="auto" w:fill="FFFFFF"/>
              </w:rPr>
              <w:lastRenderedPageBreak/>
              <w:t>Дидактическая</w:t>
            </w:r>
            <w:r>
              <w:rPr>
                <w:shd w:val="clear" w:color="auto" w:fill="FFFFFF"/>
              </w:rPr>
              <w:t xml:space="preserve"> </w:t>
            </w:r>
            <w:r w:rsidRPr="0007206F">
              <w:rPr>
                <w:b/>
                <w:shd w:val="clear" w:color="auto" w:fill="FFFFFF"/>
              </w:rPr>
              <w:t>игра</w:t>
            </w:r>
            <w:r>
              <w:rPr>
                <w:shd w:val="clear" w:color="auto" w:fill="FFFFFF"/>
              </w:rPr>
              <w:t xml:space="preserve"> «</w:t>
            </w:r>
            <w:r w:rsidRPr="0007206F">
              <w:rPr>
                <w:b/>
                <w:shd w:val="clear" w:color="auto" w:fill="FFFFFF"/>
              </w:rPr>
              <w:t>Хлопай</w:t>
            </w:r>
            <w:r>
              <w:rPr>
                <w:shd w:val="clear" w:color="auto" w:fill="FFFFFF"/>
              </w:rPr>
              <w:t xml:space="preserve"> в </w:t>
            </w:r>
            <w:r w:rsidRPr="0007206F">
              <w:rPr>
                <w:b/>
              </w:rPr>
              <w:t>ладоши</w:t>
            </w:r>
            <w:r>
              <w:rPr>
                <w:shd w:val="clear" w:color="auto" w:fill="FFFFFF"/>
              </w:rPr>
              <w:t>»</w:t>
            </w:r>
          </w:p>
          <w:p w:rsidR="0007206F" w:rsidRPr="0007206F" w:rsidRDefault="0007206F" w:rsidP="00A553C5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53C5">
              <w:rPr>
                <w:bCs/>
                <w:lang w:eastAsia="ru-RU"/>
              </w:rPr>
              <w:t>Взросл</w:t>
            </w:r>
            <w:r w:rsidR="00A553C5" w:rsidRPr="0007206F">
              <w:rPr>
                <w:lang w:eastAsia="ru-RU"/>
              </w:rPr>
              <w:t>ы</w:t>
            </w:r>
            <w:r w:rsidRPr="00A553C5">
              <w:rPr>
                <w:bCs/>
                <w:lang w:eastAsia="ru-RU"/>
              </w:rPr>
              <w:t>й</w:t>
            </w:r>
            <w:r>
              <w:rPr>
                <w:lang w:eastAsia="ru-RU"/>
              </w:rPr>
              <w:t> читает</w:t>
            </w:r>
            <w:r w:rsidRPr="0007206F">
              <w:rPr>
                <w:lang w:eastAsia="ru-RU"/>
              </w:rPr>
              <w:t xml:space="preserve"> стихотворение, дети должны запомнить и назвать овощи (или фрукты, или ягоды, или грибы в зависимости от темы), которые упоминались в стихотворении, и показать или выложить картинки с их изображением. Когда читается стихотворение во второй раз, дети хлопают в ладоши, если услышат название овоща (фрукта, ягоды, грибы).</w:t>
            </w:r>
          </w:p>
          <w:p w:rsidR="0007206F" w:rsidRPr="0007206F" w:rsidRDefault="0007206F" w:rsidP="000720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7206F" w:rsidRPr="0007206F" w:rsidRDefault="0007206F" w:rsidP="001916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 огороде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Вот вам </w:t>
            </w:r>
            <w:r w:rsidRPr="0007206F">
              <w:rPr>
                <w:u w:val="single"/>
                <w:lang w:eastAsia="ru-RU"/>
              </w:rPr>
              <w:t>морковка</w:t>
            </w:r>
            <w:r w:rsidRPr="0007206F">
              <w:rPr>
                <w:lang w:eastAsia="ru-RU"/>
              </w:rPr>
              <w:br/>
              <w:t>Красная головка,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Хвостик зелёный.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Вот вам </w:t>
            </w:r>
            <w:r w:rsidRPr="0007206F">
              <w:rPr>
                <w:u w:val="single"/>
                <w:lang w:eastAsia="ru-RU"/>
              </w:rPr>
              <w:t>репка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И огурчик крепкий,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 xml:space="preserve">Солнцем </w:t>
            </w:r>
            <w:proofErr w:type="gramStart"/>
            <w:r w:rsidRPr="0007206F">
              <w:rPr>
                <w:lang w:eastAsia="ru-RU"/>
              </w:rPr>
              <w:t>позлащённый</w:t>
            </w:r>
            <w:proofErr w:type="gramEnd"/>
            <w:r w:rsidRPr="0007206F">
              <w:rPr>
                <w:lang w:eastAsia="ru-RU"/>
              </w:rPr>
              <w:t>.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На рядах </w:t>
            </w:r>
            <w:r w:rsidRPr="0007206F">
              <w:rPr>
                <w:u w:val="single"/>
                <w:lang w:eastAsia="ru-RU"/>
              </w:rPr>
              <w:t>капусты</w:t>
            </w:r>
            <w:r w:rsidRPr="0007206F">
              <w:rPr>
                <w:lang w:eastAsia="ru-RU"/>
              </w:rPr>
              <w:br/>
              <w:t>Кочаны жмутся густо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В листьях лохматых,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Вот</w:t>
            </w:r>
            <w:r w:rsidRPr="0007206F">
              <w:rPr>
                <w:u w:val="single"/>
                <w:lang w:eastAsia="ru-RU"/>
              </w:rPr>
              <w:t> горошек </w:t>
            </w:r>
            <w:r w:rsidRPr="0007206F">
              <w:rPr>
                <w:lang w:eastAsia="ru-RU"/>
              </w:rPr>
              <w:t>сладкий,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Зёрнышки в порядке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Спят в стручках усатых.</w:t>
            </w:r>
          </w:p>
          <w:p w:rsidR="0007206F" w:rsidRPr="0007206F" w:rsidRDefault="0007206F" w:rsidP="0019160D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07206F">
              <w:rPr>
                <w:lang w:eastAsia="ru-RU"/>
              </w:rPr>
              <w:t>Что за вкусный народ</w:t>
            </w:r>
          </w:p>
          <w:p w:rsidR="003505B2" w:rsidRDefault="003D27EA" w:rsidP="0019160D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Населил наш огород.</w:t>
            </w:r>
          </w:p>
          <w:p w:rsidR="0019160D" w:rsidRPr="003D27EA" w:rsidRDefault="0019160D" w:rsidP="003D27EA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27EA" w:rsidRPr="0019160D" w:rsidRDefault="0019160D" w:rsidP="0019160D">
            <w:pPr>
              <w:rPr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lang w:eastAsia="ru-RU"/>
              </w:rPr>
              <w:t>Подвижная игра</w:t>
            </w:r>
            <w:r w:rsidR="003D27EA" w:rsidRPr="0019160D">
              <w:rPr>
                <w:b/>
                <w:lang w:eastAsia="ru-RU"/>
              </w:rPr>
              <w:t> «Я люблю свою лошадку»</w:t>
            </w:r>
          </w:p>
          <w:p w:rsidR="003D27EA" w:rsidRPr="003D27EA" w:rsidRDefault="003D27EA" w:rsidP="0019160D">
            <w:pPr>
              <w:pStyle w:val="a6"/>
              <w:rPr>
                <w:color w:val="000000"/>
                <w:sz w:val="21"/>
                <w:szCs w:val="21"/>
                <w:lang w:eastAsia="ru-RU"/>
              </w:rPr>
            </w:pPr>
            <w:r w:rsidRPr="003D27EA">
              <w:rPr>
                <w:lang w:eastAsia="ru-RU"/>
              </w:rPr>
              <w:t>Дети имитируют наездников.</w:t>
            </w:r>
          </w:p>
          <w:p w:rsidR="003D27EA" w:rsidRPr="003D27EA" w:rsidRDefault="003D27EA" w:rsidP="0019160D">
            <w:pPr>
              <w:pStyle w:val="a6"/>
              <w:rPr>
                <w:color w:val="000000"/>
                <w:sz w:val="21"/>
                <w:szCs w:val="21"/>
                <w:lang w:eastAsia="ru-RU"/>
              </w:rPr>
            </w:pPr>
            <w:r w:rsidRPr="003D27EA">
              <w:rPr>
                <w:lang w:eastAsia="ru-RU"/>
              </w:rPr>
              <w:t xml:space="preserve">На слова из стихотворения А. </w:t>
            </w:r>
            <w:proofErr w:type="spellStart"/>
            <w:r w:rsidRPr="003D27EA">
              <w:rPr>
                <w:lang w:eastAsia="ru-RU"/>
              </w:rPr>
              <w:t>Барто</w:t>
            </w:r>
            <w:proofErr w:type="spellEnd"/>
            <w:r w:rsidRPr="003D27EA">
              <w:rPr>
                <w:lang w:eastAsia="ru-RU"/>
              </w:rPr>
              <w:t xml:space="preserve"> «Я люблю свою лошадку, причешу ей шерстку гладко, гребешком приглажу хвостик</w:t>
            </w:r>
            <w:proofErr w:type="gramStart"/>
            <w:r w:rsidRPr="003D27EA">
              <w:rPr>
                <w:lang w:eastAsia="ru-RU"/>
              </w:rPr>
              <w:t xml:space="preserve">.» </w:t>
            </w:r>
            <w:proofErr w:type="gramEnd"/>
            <w:r w:rsidRPr="003D27EA">
              <w:rPr>
                <w:lang w:eastAsia="ru-RU"/>
              </w:rPr>
              <w:t>гладят, причесывают своих лошадок.</w:t>
            </w:r>
          </w:p>
          <w:p w:rsidR="003D27EA" w:rsidRPr="003D27EA" w:rsidRDefault="003D27EA" w:rsidP="0019160D">
            <w:pPr>
              <w:pStyle w:val="a6"/>
              <w:rPr>
                <w:color w:val="000000"/>
                <w:sz w:val="21"/>
                <w:szCs w:val="21"/>
                <w:lang w:eastAsia="ru-RU"/>
              </w:rPr>
            </w:pPr>
            <w:r w:rsidRPr="003D27EA">
              <w:rPr>
                <w:lang w:eastAsia="ru-RU"/>
              </w:rPr>
              <w:t>На слова </w:t>
            </w:r>
            <w:r w:rsidRPr="003D27EA">
              <w:rPr>
                <w:i/>
                <w:iCs/>
                <w:lang w:eastAsia="ru-RU"/>
              </w:rPr>
              <w:t>«И верхом поеду в гости</w:t>
            </w:r>
            <w:proofErr w:type="gramStart"/>
            <w:r w:rsidRPr="003D27EA">
              <w:rPr>
                <w:i/>
                <w:iCs/>
                <w:lang w:eastAsia="ru-RU"/>
              </w:rPr>
              <w:t>.»</w:t>
            </w:r>
            <w:r w:rsidRPr="003D27EA">
              <w:rPr>
                <w:lang w:eastAsia="ru-RU"/>
              </w:rPr>
              <w:t> </w:t>
            </w:r>
            <w:proofErr w:type="gramEnd"/>
            <w:r w:rsidRPr="003D27EA">
              <w:rPr>
                <w:lang w:eastAsia="ru-RU"/>
              </w:rPr>
              <w:t>скачут галопом </w:t>
            </w:r>
            <w:r w:rsidRPr="003D27EA">
              <w:rPr>
                <w:i/>
                <w:iCs/>
                <w:lang w:eastAsia="ru-RU"/>
              </w:rPr>
              <w:t>(если еще не умеют, то, как могут)</w:t>
            </w:r>
            <w:r w:rsidRPr="003D27EA">
              <w:rPr>
                <w:lang w:eastAsia="ru-RU"/>
              </w:rPr>
              <w:t>.</w:t>
            </w:r>
          </w:p>
          <w:p w:rsidR="003D27EA" w:rsidRPr="003D27EA" w:rsidRDefault="003D27EA" w:rsidP="0019160D">
            <w:pPr>
              <w:pStyle w:val="a6"/>
              <w:rPr>
                <w:color w:val="000000"/>
                <w:sz w:val="21"/>
                <w:szCs w:val="21"/>
                <w:lang w:eastAsia="ru-RU"/>
              </w:rPr>
            </w:pPr>
            <w:r w:rsidRPr="003D27EA">
              <w:rPr>
                <w:lang w:eastAsia="ru-RU"/>
              </w:rPr>
              <w:lastRenderedPageBreak/>
              <w:t>Взрослый вначале действует с детьми, а они подражают ему. Затем дети действуют самостоятельно.</w:t>
            </w:r>
          </w:p>
          <w:p w:rsidR="003D27EA" w:rsidRPr="003D27EA" w:rsidRDefault="003D27EA" w:rsidP="0019160D">
            <w:pPr>
              <w:pStyle w:val="a6"/>
              <w:rPr>
                <w:color w:val="000000"/>
                <w:sz w:val="21"/>
                <w:szCs w:val="21"/>
                <w:lang w:eastAsia="ru-RU"/>
              </w:rPr>
            </w:pPr>
          </w:p>
          <w:p w:rsidR="003D27EA" w:rsidRPr="003D27EA" w:rsidRDefault="003D27EA" w:rsidP="0019160D">
            <w:pPr>
              <w:pStyle w:val="a6"/>
              <w:rPr>
                <w:color w:val="000000"/>
                <w:sz w:val="21"/>
                <w:szCs w:val="21"/>
                <w:lang w:eastAsia="ru-RU"/>
              </w:rPr>
            </w:pPr>
          </w:p>
          <w:p w:rsidR="003505B2" w:rsidRPr="003D27EA" w:rsidRDefault="003505B2" w:rsidP="003D27EA">
            <w:pPr>
              <w:rPr>
                <w:sz w:val="21"/>
                <w:szCs w:val="21"/>
                <w:lang w:eastAsia="ru-RU"/>
              </w:rPr>
            </w:pPr>
          </w:p>
          <w:p w:rsidR="004C2970" w:rsidRPr="00AF49A2" w:rsidRDefault="004C2970" w:rsidP="003505B2">
            <w:pPr>
              <w:pStyle w:val="c1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0DE1"/>
    <w:multiLevelType w:val="multilevel"/>
    <w:tmpl w:val="4E544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23D"/>
    <w:multiLevelType w:val="multilevel"/>
    <w:tmpl w:val="0524B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07206F"/>
    <w:rsid w:val="001213A4"/>
    <w:rsid w:val="001905E2"/>
    <w:rsid w:val="0019160D"/>
    <w:rsid w:val="003505B2"/>
    <w:rsid w:val="003D27EA"/>
    <w:rsid w:val="00470BDF"/>
    <w:rsid w:val="004730ED"/>
    <w:rsid w:val="004C2970"/>
    <w:rsid w:val="004F1C9B"/>
    <w:rsid w:val="004F7985"/>
    <w:rsid w:val="005F7179"/>
    <w:rsid w:val="00652F03"/>
    <w:rsid w:val="00711F90"/>
    <w:rsid w:val="0075371B"/>
    <w:rsid w:val="007E3EFD"/>
    <w:rsid w:val="008965A3"/>
    <w:rsid w:val="008E480A"/>
    <w:rsid w:val="009D1152"/>
    <w:rsid w:val="00A065A5"/>
    <w:rsid w:val="00A553C5"/>
    <w:rsid w:val="00A748C2"/>
    <w:rsid w:val="00AF49A2"/>
    <w:rsid w:val="00CA0A61"/>
    <w:rsid w:val="00CD005C"/>
    <w:rsid w:val="00D55C9C"/>
    <w:rsid w:val="00EB7C7E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9D115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9D115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6PQ52NDQUCDJ-501-1800</_dlc_DocId>
    <_dlc_DocIdUrl xmlns="4c48e722-e5ee-4bb4-abb8-2d4075f5b3da">
      <Url>http://www.eduportal44.ru/Manturovo/Sun_New/_layouts/15/DocIdRedir.aspx?ID=6PQ52NDQUCDJ-501-1800</Url>
      <Description>6PQ52NDQUCDJ-501-1800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D2FF8C-24DE-438F-B988-8D5E93F061BE}"/>
</file>

<file path=customXml/itemProps2.xml><?xml version="1.0" encoding="utf-8"?>
<ds:datastoreItem xmlns:ds="http://schemas.openxmlformats.org/officeDocument/2006/customXml" ds:itemID="{2D3DA3B3-DF4F-40FC-AEBE-4A7398D66CF4}"/>
</file>

<file path=customXml/itemProps3.xml><?xml version="1.0" encoding="utf-8"?>
<ds:datastoreItem xmlns:ds="http://schemas.openxmlformats.org/officeDocument/2006/customXml" ds:itemID="{E138026B-3CA4-4EF2-A632-8294CF602483}"/>
</file>

<file path=customXml/itemProps4.xml><?xml version="1.0" encoding="utf-8"?>
<ds:datastoreItem xmlns:ds="http://schemas.openxmlformats.org/officeDocument/2006/customXml" ds:itemID="{AEF63D7D-9BAD-4820-828E-89C0FC556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</cp:lastModifiedBy>
  <cp:revision>2</cp:revision>
  <dcterms:created xsi:type="dcterms:W3CDTF">2020-04-22T10:34:00Z</dcterms:created>
  <dcterms:modified xsi:type="dcterms:W3CDTF">2020-04-22T10:34:00Z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f54aae0d-c572-46ca-8d21-6393a9ecf024</vt:lpwstr>
  </property>
</Properties>
</file>