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A8" w:rsidRDefault="00577EA8" w:rsidP="00577EA8">
      <w:pPr>
        <w:pStyle w:val="a3"/>
        <w:spacing w:before="0" w:beforeAutospacing="0" w:after="167" w:afterAutospacing="0"/>
        <w:jc w:val="center"/>
        <w:rPr>
          <w:rFonts w:ascii="Segoe UI" w:hAnsi="Segoe UI" w:cs="Segoe UI"/>
          <w:color w:val="4A2E26"/>
          <w:sz w:val="22"/>
          <w:szCs w:val="22"/>
        </w:rPr>
      </w:pPr>
      <w:r>
        <w:rPr>
          <w:rStyle w:val="a4"/>
          <w:color w:val="4A2E26"/>
          <w:sz w:val="36"/>
          <w:szCs w:val="36"/>
        </w:rPr>
        <w:t>​</w:t>
      </w:r>
      <w:r>
        <w:rPr>
          <w:rStyle w:val="a4"/>
          <w:rFonts w:ascii="Georgia" w:hAnsi="Georgia" w:cs="Segoe UI"/>
          <w:color w:val="4A2E26"/>
          <w:sz w:val="36"/>
          <w:szCs w:val="36"/>
        </w:rPr>
        <w:t>Вниманию родителей!</w:t>
      </w:r>
    </w:p>
    <w:p w:rsidR="00577EA8" w:rsidRDefault="00577EA8" w:rsidP="00577EA8">
      <w:pPr>
        <w:pStyle w:val="a3"/>
        <w:spacing w:before="0" w:beforeAutospacing="0" w:after="167" w:afterAutospacing="0"/>
        <w:rPr>
          <w:rFonts w:ascii="Segoe UI" w:hAnsi="Segoe UI" w:cs="Segoe UI"/>
          <w:color w:val="4A2E26"/>
          <w:sz w:val="22"/>
          <w:szCs w:val="22"/>
        </w:rPr>
      </w:pPr>
      <w:r>
        <w:rPr>
          <w:rStyle w:val="ms-rtefontface-6"/>
          <w:rFonts w:ascii="Georgia" w:hAnsi="Georgia" w:cs="Segoe UI"/>
          <w:color w:val="4A2E26"/>
          <w:sz w:val="26"/>
          <w:szCs w:val="26"/>
        </w:rPr>
        <w:t>Записывайте детей в кружки, секции, на курсы (в том </w:t>
      </w:r>
      <w:r>
        <w:rPr>
          <w:rFonts w:ascii="Georgia" w:hAnsi="Georgia" w:cs="Segoe UI"/>
          <w:color w:val="4A2E26"/>
          <w:sz w:val="26"/>
          <w:szCs w:val="26"/>
        </w:rPr>
        <w:t>числе частные) – оплачивать обучение будет государство.</w:t>
      </w:r>
    </w:p>
    <w:p w:rsidR="00577EA8" w:rsidRDefault="00577EA8" w:rsidP="00577EA8">
      <w:pPr>
        <w:pStyle w:val="a3"/>
        <w:spacing w:before="0" w:beforeAutospacing="0" w:after="167" w:afterAutospacing="0"/>
        <w:rPr>
          <w:rFonts w:ascii="Segoe UI" w:hAnsi="Segoe UI" w:cs="Segoe UI"/>
          <w:color w:val="4A2E26"/>
          <w:sz w:val="22"/>
          <w:szCs w:val="22"/>
        </w:rPr>
      </w:pPr>
      <w:r>
        <w:rPr>
          <w:rStyle w:val="ms-rtefontface-6"/>
          <w:rFonts w:ascii="Georgia" w:hAnsi="Georgia" w:cs="Segoe UI"/>
          <w:color w:val="4A2E26"/>
          <w:sz w:val="26"/>
          <w:szCs w:val="26"/>
        </w:rPr>
        <w:t>В нашем регионе в 2019 году вводится система персонифицированного</w:t>
      </w:r>
    </w:p>
    <w:p w:rsidR="00577EA8" w:rsidRDefault="00577EA8" w:rsidP="00577EA8">
      <w:pPr>
        <w:pStyle w:val="a3"/>
        <w:spacing w:before="0" w:beforeAutospacing="0" w:after="167" w:afterAutospacing="0"/>
        <w:rPr>
          <w:rFonts w:ascii="Segoe UI" w:hAnsi="Segoe UI" w:cs="Segoe UI"/>
          <w:color w:val="4A2E26"/>
          <w:sz w:val="22"/>
          <w:szCs w:val="22"/>
        </w:rPr>
      </w:pPr>
      <w:r>
        <w:rPr>
          <w:rFonts w:ascii="Georgia" w:hAnsi="Georgia" w:cs="Segoe UI"/>
          <w:color w:val="4A2E26"/>
          <w:sz w:val="26"/>
          <w:szCs w:val="26"/>
        </w:rPr>
        <w:t>финансирования дополнительного образования для детей. Теперь</w:t>
      </w:r>
    </w:p>
    <w:p w:rsidR="00577EA8" w:rsidRDefault="00577EA8" w:rsidP="00577EA8">
      <w:pPr>
        <w:pStyle w:val="a3"/>
        <w:spacing w:before="0" w:beforeAutospacing="0" w:after="167" w:afterAutospacing="0"/>
        <w:rPr>
          <w:rFonts w:ascii="Segoe UI" w:hAnsi="Segoe UI" w:cs="Segoe UI"/>
          <w:color w:val="4A2E26"/>
          <w:sz w:val="22"/>
          <w:szCs w:val="22"/>
        </w:rPr>
      </w:pPr>
      <w:r>
        <w:rPr>
          <w:rStyle w:val="ms-rtefontface-6"/>
          <w:rFonts w:ascii="Georgia" w:hAnsi="Georgia" w:cs="Segoe UI"/>
          <w:color w:val="4A2E26"/>
          <w:sz w:val="26"/>
          <w:szCs w:val="26"/>
        </w:rPr>
        <w:t>заниматься в кружках и спортивных секциях сможет каждый ребенок не</w:t>
      </w:r>
      <w:r>
        <w:rPr>
          <w:rFonts w:ascii="Georgia" w:hAnsi="Georgia" w:cs="Segoe UI"/>
          <w:color w:val="4A2E26"/>
          <w:sz w:val="26"/>
          <w:szCs w:val="26"/>
        </w:rPr>
        <w:t>зависимо от финансового положения его семьи.</w:t>
      </w:r>
    </w:p>
    <w:p w:rsidR="00577EA8" w:rsidRDefault="00577EA8" w:rsidP="00577EA8">
      <w:pPr>
        <w:pStyle w:val="a3"/>
        <w:spacing w:before="0" w:beforeAutospacing="0" w:after="167" w:afterAutospacing="0"/>
        <w:rPr>
          <w:rFonts w:ascii="Segoe UI" w:hAnsi="Segoe UI" w:cs="Segoe UI"/>
          <w:color w:val="4A2E26"/>
          <w:sz w:val="22"/>
          <w:szCs w:val="22"/>
        </w:rPr>
      </w:pPr>
      <w:r>
        <w:rPr>
          <w:rStyle w:val="ms-rtefontface-6"/>
          <w:rFonts w:ascii="Georgia" w:hAnsi="Georgia" w:cs="Segoe UI"/>
          <w:color w:val="4A2E26"/>
          <w:sz w:val="26"/>
          <w:szCs w:val="26"/>
        </w:rPr>
        <w:t>Чтобы оплатить кружки и секции за счет бюджета, родителям нужно:</w:t>
      </w:r>
    </w:p>
    <w:p w:rsidR="00577EA8" w:rsidRDefault="00577EA8" w:rsidP="00577EA8">
      <w:pPr>
        <w:pStyle w:val="a3"/>
        <w:spacing w:before="0" w:beforeAutospacing="0" w:after="167" w:afterAutospacing="0"/>
        <w:rPr>
          <w:rFonts w:ascii="Segoe UI" w:hAnsi="Segoe UI" w:cs="Segoe UI"/>
          <w:color w:val="4A2E26"/>
          <w:sz w:val="22"/>
          <w:szCs w:val="22"/>
        </w:rPr>
      </w:pPr>
      <w:r>
        <w:rPr>
          <w:rStyle w:val="ms-rtefontface-6"/>
          <w:rFonts w:ascii="Georgia" w:hAnsi="Georgia" w:cs="Segoe UI"/>
          <w:color w:val="4A2E26"/>
          <w:sz w:val="26"/>
          <w:szCs w:val="26"/>
        </w:rPr>
        <w:t xml:space="preserve">• зарегистрироваться на сайте Навигатора </w:t>
      </w:r>
      <w:proofErr w:type="spellStart"/>
      <w:r>
        <w:rPr>
          <w:rStyle w:val="ms-rtefontface-6"/>
          <w:rFonts w:ascii="Georgia" w:hAnsi="Georgia" w:cs="Segoe UI"/>
          <w:color w:val="4A2E26"/>
          <w:sz w:val="26"/>
          <w:szCs w:val="26"/>
        </w:rPr>
        <w:t>допобразования</w:t>
      </w:r>
      <w:proofErr w:type="spellEnd"/>
      <w:r>
        <w:rPr>
          <w:rStyle w:val="ms-rtefontface-6"/>
          <w:rFonts w:ascii="Georgia" w:hAnsi="Georgia" w:cs="Segoe UI"/>
          <w:color w:val="4A2E26"/>
          <w:sz w:val="26"/>
          <w:szCs w:val="26"/>
        </w:rPr>
        <w:t> </w:t>
      </w:r>
      <w:hyperlink r:id="rId4" w:history="1">
        <w:r>
          <w:rPr>
            <w:rStyle w:val="ms-rtefontface-6"/>
            <w:rFonts w:ascii="Georgia" w:hAnsi="Georgia" w:cs="Segoe UI"/>
            <w:color w:val="4D6AB8"/>
            <w:sz w:val="26"/>
            <w:szCs w:val="26"/>
          </w:rPr>
          <w:t>https://р44.навигатор.дети</w:t>
        </w:r>
      </w:hyperlink>
      <w:proofErr w:type="gramStart"/>
      <w:r>
        <w:rPr>
          <w:rStyle w:val="ms-rtefontface-6"/>
          <w:rFonts w:ascii="Georgia" w:hAnsi="Georgia" w:cs="Segoe UI"/>
          <w:color w:val="4A2E26"/>
          <w:sz w:val="26"/>
          <w:szCs w:val="26"/>
        </w:rPr>
        <w:t> ;</w:t>
      </w:r>
      <w:proofErr w:type="gramEnd"/>
    </w:p>
    <w:p w:rsidR="00577EA8" w:rsidRDefault="00577EA8" w:rsidP="00577EA8">
      <w:pPr>
        <w:pStyle w:val="a3"/>
        <w:spacing w:before="0" w:beforeAutospacing="0" w:after="167" w:afterAutospacing="0"/>
        <w:rPr>
          <w:rFonts w:ascii="Segoe UI" w:hAnsi="Segoe UI" w:cs="Segoe UI"/>
          <w:color w:val="4A2E26"/>
          <w:sz w:val="22"/>
          <w:szCs w:val="22"/>
        </w:rPr>
      </w:pPr>
      <w:r>
        <w:rPr>
          <w:rStyle w:val="ms-rtefontface-6"/>
          <w:rFonts w:ascii="Georgia" w:hAnsi="Georgia" w:cs="Segoe UI"/>
          <w:color w:val="4A2E26"/>
          <w:sz w:val="26"/>
          <w:szCs w:val="26"/>
        </w:rPr>
        <w:t>• выбрать для ребенка занятия и записаться на обучение;</w:t>
      </w:r>
    </w:p>
    <w:p w:rsidR="00577EA8" w:rsidRDefault="00577EA8" w:rsidP="00577EA8">
      <w:pPr>
        <w:pStyle w:val="a3"/>
        <w:spacing w:before="0" w:beforeAutospacing="0" w:after="167" w:afterAutospacing="0"/>
        <w:rPr>
          <w:rFonts w:ascii="Segoe UI" w:hAnsi="Segoe UI" w:cs="Segoe UI"/>
          <w:color w:val="4A2E26"/>
          <w:sz w:val="22"/>
          <w:szCs w:val="22"/>
        </w:rPr>
      </w:pPr>
      <w:r>
        <w:rPr>
          <w:rStyle w:val="ms-rtefontface-6"/>
          <w:rFonts w:ascii="Georgia" w:hAnsi="Georgia" w:cs="Segoe UI"/>
          <w:color w:val="4A2E26"/>
          <w:sz w:val="26"/>
          <w:szCs w:val="26"/>
        </w:rPr>
        <w:t>• получить на ребенка Сертификат персонифицированного финансирования;</w:t>
      </w:r>
    </w:p>
    <w:p w:rsidR="00577EA8" w:rsidRDefault="00577EA8" w:rsidP="00577EA8">
      <w:pPr>
        <w:pStyle w:val="a3"/>
        <w:spacing w:before="0" w:beforeAutospacing="0" w:after="167" w:afterAutospacing="0"/>
        <w:rPr>
          <w:rFonts w:ascii="Segoe UI" w:hAnsi="Segoe UI" w:cs="Segoe UI"/>
          <w:color w:val="4A2E26"/>
          <w:sz w:val="22"/>
          <w:szCs w:val="22"/>
        </w:rPr>
      </w:pPr>
      <w:r>
        <w:rPr>
          <w:rStyle w:val="ms-rtefontface-6"/>
          <w:rFonts w:ascii="Georgia" w:hAnsi="Georgia" w:cs="Segoe UI"/>
          <w:color w:val="4A2E26"/>
          <w:sz w:val="26"/>
          <w:szCs w:val="26"/>
        </w:rPr>
        <w:t>• использовать средства Сертификата для оплаты занятий, которые посещает </w:t>
      </w:r>
      <w:r>
        <w:rPr>
          <w:rFonts w:ascii="Georgia" w:hAnsi="Georgia" w:cs="Segoe UI"/>
          <w:color w:val="4A2E26"/>
          <w:sz w:val="26"/>
          <w:szCs w:val="26"/>
        </w:rPr>
        <w:t>ребенок.</w:t>
      </w:r>
    </w:p>
    <w:p w:rsidR="00577EA8" w:rsidRDefault="00577EA8" w:rsidP="00577EA8">
      <w:pPr>
        <w:pStyle w:val="a3"/>
        <w:spacing w:before="0" w:beforeAutospacing="0" w:after="167" w:afterAutospacing="0"/>
        <w:rPr>
          <w:rFonts w:ascii="Segoe UI" w:hAnsi="Segoe UI" w:cs="Segoe UI"/>
          <w:color w:val="4A2E26"/>
          <w:sz w:val="22"/>
          <w:szCs w:val="22"/>
        </w:rPr>
      </w:pPr>
      <w:r>
        <w:rPr>
          <w:rStyle w:val="ms-rtefontface-6"/>
          <w:rFonts w:ascii="Georgia" w:hAnsi="Georgia" w:cs="Segoe UI"/>
          <w:color w:val="4A2E26"/>
          <w:sz w:val="26"/>
          <w:szCs w:val="26"/>
        </w:rPr>
        <w:t>Регистрируйтесь в Навигаторе </w:t>
      </w:r>
      <w:hyperlink r:id="rId5" w:history="1">
        <w:r>
          <w:rPr>
            <w:rStyle w:val="ms-rtefontface-6"/>
            <w:rFonts w:ascii="Georgia" w:hAnsi="Georgia" w:cs="Segoe UI"/>
            <w:color w:val="4D6AB8"/>
            <w:sz w:val="26"/>
            <w:szCs w:val="26"/>
          </w:rPr>
          <w:t>https://р44.навигатор.дети</w:t>
        </w:r>
      </w:hyperlink>
      <w:r>
        <w:rPr>
          <w:rStyle w:val="ms-rtefontface-6"/>
          <w:rFonts w:ascii="Georgia" w:hAnsi="Georgia" w:cs="Segoe UI"/>
          <w:color w:val="4A2E26"/>
          <w:sz w:val="26"/>
          <w:szCs w:val="26"/>
        </w:rPr>
        <w:t xml:space="preserve"> уже сейчас, заполняйте свой профиль, выбирайте кружки и секции, добавляйте их в Избранное, чтобы не потерять. Более подробная информация о правилах получения сертификатов, номинале и реестре программ, которые можно </w:t>
      </w:r>
      <w:proofErr w:type="gramStart"/>
      <w:r>
        <w:rPr>
          <w:rStyle w:val="ms-rtefontface-6"/>
          <w:rFonts w:ascii="Georgia" w:hAnsi="Georgia" w:cs="Segoe UI"/>
          <w:color w:val="4A2E26"/>
          <w:sz w:val="26"/>
          <w:szCs w:val="26"/>
        </w:rPr>
        <w:t>будет оплатить со счета сертификата будет</w:t>
      </w:r>
      <w:proofErr w:type="gramEnd"/>
      <w:r>
        <w:rPr>
          <w:rStyle w:val="ms-rtefontface-6"/>
          <w:rFonts w:ascii="Georgia" w:hAnsi="Georgia" w:cs="Segoe UI"/>
          <w:color w:val="4A2E26"/>
          <w:sz w:val="26"/>
          <w:szCs w:val="26"/>
        </w:rPr>
        <w:t xml:space="preserve"> опубликована дополнительно, ближе к учебному году.</w:t>
      </w:r>
    </w:p>
    <w:p w:rsidR="00577EA8" w:rsidRDefault="00577EA8" w:rsidP="00577EA8">
      <w:pPr>
        <w:pStyle w:val="a3"/>
        <w:spacing w:before="0" w:beforeAutospacing="0" w:after="167" w:afterAutospacing="0"/>
        <w:rPr>
          <w:rFonts w:ascii="Segoe UI" w:hAnsi="Segoe UI" w:cs="Segoe UI"/>
          <w:color w:val="4A2E26"/>
          <w:sz w:val="22"/>
          <w:szCs w:val="22"/>
        </w:rPr>
      </w:pPr>
      <w:r>
        <w:rPr>
          <w:rFonts w:ascii="Segoe UI" w:hAnsi="Segoe UI" w:cs="Segoe UI"/>
          <w:color w:val="4A2E26"/>
          <w:sz w:val="22"/>
          <w:szCs w:val="22"/>
        </w:rPr>
        <w:t>​ </w:t>
      </w:r>
    </w:p>
    <w:p w:rsidR="00577EA8" w:rsidRDefault="00577EA8" w:rsidP="00577EA8">
      <w:pPr>
        <w:pStyle w:val="a3"/>
        <w:spacing w:before="0" w:beforeAutospacing="0" w:after="167" w:afterAutospacing="0"/>
        <w:jc w:val="center"/>
        <w:rPr>
          <w:rFonts w:ascii="Segoe UI" w:hAnsi="Segoe UI" w:cs="Segoe UI"/>
          <w:color w:val="4A2E26"/>
          <w:sz w:val="22"/>
          <w:szCs w:val="22"/>
        </w:rPr>
      </w:pPr>
      <w:r>
        <w:rPr>
          <w:rStyle w:val="a4"/>
          <w:color w:val="0000FF"/>
          <w:sz w:val="22"/>
          <w:szCs w:val="22"/>
        </w:rPr>
        <w:t>​ДЛЯ СВЕДЕНИЯ РОДИТЕЛЕЙ</w:t>
      </w:r>
    </w:p>
    <w:p w:rsidR="00577EA8" w:rsidRDefault="00577EA8" w:rsidP="00577EA8">
      <w:pPr>
        <w:pStyle w:val="a3"/>
        <w:spacing w:before="0" w:beforeAutospacing="0" w:after="167" w:afterAutospacing="0"/>
        <w:jc w:val="both"/>
        <w:rPr>
          <w:rFonts w:ascii="Segoe UI" w:hAnsi="Segoe UI" w:cs="Segoe UI"/>
          <w:color w:val="4A2E26"/>
          <w:sz w:val="22"/>
          <w:szCs w:val="22"/>
        </w:rPr>
      </w:pPr>
      <w:r>
        <w:rPr>
          <w:rStyle w:val="ms-rtefontface-3"/>
          <w:color w:val="8B0000"/>
          <w:sz w:val="22"/>
          <w:szCs w:val="22"/>
        </w:rPr>
        <w:t>​В Костромской области начала работу система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:rsidR="00577EA8" w:rsidRDefault="00577EA8" w:rsidP="00577EA8">
      <w:pPr>
        <w:pStyle w:val="a3"/>
        <w:spacing w:before="0" w:beforeAutospacing="0" w:after="167" w:afterAutospacing="0"/>
        <w:jc w:val="both"/>
        <w:rPr>
          <w:rFonts w:ascii="Segoe UI" w:hAnsi="Segoe UI" w:cs="Segoe UI"/>
          <w:color w:val="4A2E26"/>
          <w:sz w:val="22"/>
          <w:szCs w:val="22"/>
        </w:rPr>
      </w:pPr>
      <w:r>
        <w:rPr>
          <w:rStyle w:val="a4"/>
          <w:i/>
          <w:iCs/>
          <w:color w:val="0000FF"/>
          <w:sz w:val="22"/>
          <w:szCs w:val="22"/>
        </w:rPr>
        <w:t>​В чем заключается система финансирования дополнительных занятий?</w:t>
      </w:r>
    </w:p>
    <w:p w:rsidR="00577EA8" w:rsidRDefault="00577EA8" w:rsidP="00577EA8">
      <w:pPr>
        <w:pStyle w:val="a3"/>
        <w:spacing w:before="0" w:beforeAutospacing="0" w:after="167" w:afterAutospacing="0"/>
        <w:jc w:val="both"/>
        <w:rPr>
          <w:rFonts w:ascii="Segoe UI" w:hAnsi="Segoe UI" w:cs="Segoe UI"/>
          <w:color w:val="4A2E26"/>
          <w:sz w:val="22"/>
          <w:szCs w:val="22"/>
        </w:rPr>
      </w:pPr>
      <w:r>
        <w:rPr>
          <w:rStyle w:val="ms-rtefontface-3"/>
          <w:color w:val="8B0000"/>
          <w:sz w:val="22"/>
          <w:szCs w:val="22"/>
        </w:rPr>
        <w:t>• 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:rsidR="00577EA8" w:rsidRDefault="00577EA8" w:rsidP="00577EA8">
      <w:pPr>
        <w:pStyle w:val="a3"/>
        <w:spacing w:before="0" w:beforeAutospacing="0" w:after="167" w:afterAutospacing="0"/>
        <w:jc w:val="both"/>
        <w:rPr>
          <w:rFonts w:ascii="Segoe UI" w:hAnsi="Segoe UI" w:cs="Segoe UI"/>
          <w:color w:val="4A2E26"/>
          <w:sz w:val="22"/>
          <w:szCs w:val="22"/>
        </w:rPr>
      </w:pPr>
      <w:r>
        <w:rPr>
          <w:rStyle w:val="ms-rtefontface-3"/>
          <w:color w:val="8B0000"/>
          <w:sz w:val="22"/>
          <w:szCs w:val="22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577EA8" w:rsidRDefault="00577EA8" w:rsidP="00577EA8">
      <w:pPr>
        <w:pStyle w:val="a3"/>
        <w:spacing w:before="0" w:beforeAutospacing="0" w:after="167" w:afterAutospacing="0"/>
        <w:jc w:val="both"/>
        <w:rPr>
          <w:rFonts w:ascii="Segoe UI" w:hAnsi="Segoe UI" w:cs="Segoe UI"/>
          <w:color w:val="4A2E26"/>
          <w:sz w:val="22"/>
          <w:szCs w:val="22"/>
        </w:rPr>
      </w:pPr>
      <w:r>
        <w:rPr>
          <w:rStyle w:val="ms-rtefontface-3"/>
          <w:color w:val="8B0000"/>
          <w:sz w:val="22"/>
          <w:szCs w:val="22"/>
        </w:rPr>
        <w:t>• Дети занимаются с профессиональными преподавателями и в лучших кружках и секциях, которые им действительно интересны.</w:t>
      </w:r>
    </w:p>
    <w:p w:rsidR="00577EA8" w:rsidRDefault="00577EA8" w:rsidP="00577EA8">
      <w:pPr>
        <w:pStyle w:val="a3"/>
        <w:spacing w:before="0" w:beforeAutospacing="0" w:after="167" w:afterAutospacing="0"/>
        <w:jc w:val="both"/>
        <w:rPr>
          <w:rFonts w:ascii="Segoe UI" w:hAnsi="Segoe UI" w:cs="Segoe UI"/>
          <w:color w:val="4A2E26"/>
          <w:sz w:val="22"/>
          <w:szCs w:val="22"/>
        </w:rPr>
      </w:pPr>
      <w:r>
        <w:rPr>
          <w:rStyle w:val="a5"/>
          <w:b/>
          <w:bCs/>
          <w:color w:val="0000FF"/>
          <w:sz w:val="22"/>
          <w:szCs w:val="22"/>
        </w:rPr>
        <w:t>​Как оплачивать кружки и секции с помощью бюджетных средств?</w:t>
      </w:r>
    </w:p>
    <w:p w:rsidR="00577EA8" w:rsidRDefault="00577EA8" w:rsidP="00577EA8">
      <w:pPr>
        <w:pStyle w:val="a3"/>
        <w:spacing w:before="0" w:beforeAutospacing="0" w:after="167" w:afterAutospacing="0"/>
        <w:jc w:val="both"/>
        <w:rPr>
          <w:rFonts w:ascii="Segoe UI" w:hAnsi="Segoe UI" w:cs="Segoe UI"/>
          <w:color w:val="4A2E26"/>
          <w:sz w:val="22"/>
          <w:szCs w:val="22"/>
        </w:rPr>
      </w:pPr>
      <w:r>
        <w:rPr>
          <w:rStyle w:val="ms-rtefontface-3"/>
          <w:color w:val="8B0000"/>
          <w:sz w:val="22"/>
          <w:szCs w:val="22"/>
        </w:rPr>
        <w:t xml:space="preserve">• Родители регистрируются на сайте Навигатора </w:t>
      </w:r>
      <w:proofErr w:type="spellStart"/>
      <w:r>
        <w:rPr>
          <w:rStyle w:val="ms-rtefontface-3"/>
          <w:color w:val="8B0000"/>
          <w:sz w:val="22"/>
          <w:szCs w:val="22"/>
        </w:rPr>
        <w:t>допобразования</w:t>
      </w:r>
      <w:proofErr w:type="spellEnd"/>
      <w:r>
        <w:rPr>
          <w:rStyle w:val="ms-rtefontface-3"/>
          <w:color w:val="8B0000"/>
          <w:sz w:val="22"/>
          <w:szCs w:val="22"/>
        </w:rPr>
        <w:t> </w:t>
      </w:r>
      <w:hyperlink r:id="rId6" w:history="1">
        <w:r>
          <w:rPr>
            <w:rStyle w:val="ms-rtefontface-3"/>
            <w:color w:val="8B0000"/>
            <w:sz w:val="22"/>
            <w:szCs w:val="22"/>
          </w:rPr>
          <w:t>https://р44.навигатор.дети/</w:t>
        </w:r>
      </w:hyperlink>
      <w:r>
        <w:rPr>
          <w:rStyle w:val="ms-rtefontface-3"/>
          <w:color w:val="8B0000"/>
          <w:sz w:val="22"/>
          <w:szCs w:val="22"/>
        </w:rPr>
        <w:t> </w:t>
      </w:r>
    </w:p>
    <w:p w:rsidR="00577EA8" w:rsidRDefault="00577EA8" w:rsidP="00577EA8">
      <w:pPr>
        <w:pStyle w:val="a3"/>
        <w:spacing w:before="0" w:beforeAutospacing="0" w:after="167" w:afterAutospacing="0"/>
        <w:jc w:val="both"/>
        <w:rPr>
          <w:rFonts w:ascii="Segoe UI" w:hAnsi="Segoe UI" w:cs="Segoe UI"/>
          <w:color w:val="4A2E26"/>
          <w:sz w:val="22"/>
          <w:szCs w:val="22"/>
        </w:rPr>
      </w:pPr>
      <w:r>
        <w:rPr>
          <w:rStyle w:val="ms-rtefontface-3"/>
          <w:color w:val="8B0000"/>
          <w:sz w:val="22"/>
          <w:szCs w:val="22"/>
        </w:rPr>
        <w:t>• В каталоге Навигатора родители выбирают занятия и записывают ребенка на обучение.</w:t>
      </w:r>
    </w:p>
    <w:p w:rsidR="00577EA8" w:rsidRDefault="00577EA8" w:rsidP="00577EA8">
      <w:pPr>
        <w:pStyle w:val="a3"/>
        <w:spacing w:before="0" w:beforeAutospacing="0" w:after="167" w:afterAutospacing="0"/>
        <w:jc w:val="both"/>
        <w:rPr>
          <w:rFonts w:ascii="Segoe UI" w:hAnsi="Segoe UI" w:cs="Segoe UI"/>
          <w:color w:val="4A2E26"/>
          <w:sz w:val="22"/>
          <w:szCs w:val="22"/>
        </w:rPr>
      </w:pPr>
      <w:r>
        <w:rPr>
          <w:rStyle w:val="ms-rtefontface-3"/>
          <w:color w:val="8B0000"/>
          <w:sz w:val="22"/>
          <w:szCs w:val="22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денег.</w:t>
      </w:r>
    </w:p>
    <w:p w:rsidR="00577EA8" w:rsidRDefault="00577EA8" w:rsidP="00577EA8">
      <w:pPr>
        <w:pStyle w:val="a3"/>
        <w:spacing w:before="0" w:beforeAutospacing="0" w:after="167" w:afterAutospacing="0"/>
        <w:jc w:val="both"/>
        <w:rPr>
          <w:rFonts w:ascii="Segoe UI" w:hAnsi="Segoe UI" w:cs="Segoe UI"/>
          <w:color w:val="4A2E26"/>
          <w:sz w:val="22"/>
          <w:szCs w:val="22"/>
        </w:rPr>
      </w:pPr>
      <w:r>
        <w:rPr>
          <w:rStyle w:val="ms-rtefontface-3"/>
          <w:color w:val="8B0000"/>
          <w:sz w:val="22"/>
          <w:szCs w:val="22"/>
        </w:rPr>
        <w:lastRenderedPageBreak/>
        <w:t>• Ребенок посещает занятия, и оплата за обучение списывается со счета Сертификата.</w:t>
      </w:r>
    </w:p>
    <w:p w:rsidR="00577EA8" w:rsidRDefault="00577EA8" w:rsidP="00577EA8">
      <w:pPr>
        <w:pStyle w:val="a3"/>
        <w:spacing w:before="0" w:beforeAutospacing="0" w:after="167" w:afterAutospacing="0"/>
        <w:jc w:val="both"/>
        <w:rPr>
          <w:rFonts w:ascii="Segoe UI" w:hAnsi="Segoe UI" w:cs="Segoe UI"/>
          <w:color w:val="4A2E26"/>
          <w:sz w:val="22"/>
          <w:szCs w:val="22"/>
        </w:rPr>
      </w:pPr>
      <w:r>
        <w:rPr>
          <w:rStyle w:val="a5"/>
          <w:b/>
          <w:bCs/>
          <w:color w:val="0000FF"/>
          <w:sz w:val="22"/>
          <w:szCs w:val="22"/>
        </w:rPr>
        <w:t>​Что такое Сертификат персонифицированного финансирования?</w:t>
      </w:r>
    </w:p>
    <w:p w:rsidR="00577EA8" w:rsidRDefault="00577EA8" w:rsidP="00577EA8">
      <w:pPr>
        <w:pStyle w:val="a3"/>
        <w:spacing w:before="0" w:beforeAutospacing="0" w:after="167" w:afterAutospacing="0"/>
        <w:jc w:val="both"/>
        <w:rPr>
          <w:rFonts w:ascii="Segoe UI" w:hAnsi="Segoe UI" w:cs="Segoe UI"/>
          <w:color w:val="4A2E26"/>
          <w:sz w:val="22"/>
          <w:szCs w:val="22"/>
        </w:rPr>
      </w:pPr>
      <w:r>
        <w:rPr>
          <w:rStyle w:val="ms-rtefontface-3"/>
          <w:color w:val="8B0000"/>
          <w:sz w:val="22"/>
          <w:szCs w:val="22"/>
        </w:rPr>
        <w:t xml:space="preserve"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</w:t>
      </w:r>
      <w:proofErr w:type="spellStart"/>
      <w:r>
        <w:rPr>
          <w:rStyle w:val="ms-rtefontface-3"/>
          <w:color w:val="8B0000"/>
          <w:sz w:val="22"/>
          <w:szCs w:val="22"/>
        </w:rPr>
        <w:t>допобразования</w:t>
      </w:r>
      <w:proofErr w:type="spellEnd"/>
      <w:r>
        <w:rPr>
          <w:rStyle w:val="ms-rtefontface-3"/>
          <w:color w:val="8B0000"/>
          <w:sz w:val="22"/>
          <w:szCs w:val="22"/>
        </w:rPr>
        <w:t xml:space="preserve"> (ссылка на сайт) в Личном кабинете пользователей.</w:t>
      </w:r>
    </w:p>
    <w:p w:rsidR="00577EA8" w:rsidRDefault="00577EA8" w:rsidP="00577EA8">
      <w:pPr>
        <w:pStyle w:val="a3"/>
        <w:spacing w:before="0" w:beforeAutospacing="0" w:after="167" w:afterAutospacing="0"/>
        <w:jc w:val="both"/>
        <w:rPr>
          <w:rFonts w:ascii="Segoe UI" w:hAnsi="Segoe UI" w:cs="Segoe UI"/>
          <w:color w:val="4A2E26"/>
          <w:sz w:val="22"/>
          <w:szCs w:val="22"/>
        </w:rPr>
      </w:pPr>
      <w:r>
        <w:rPr>
          <w:rStyle w:val="ms-rtefontface-3"/>
          <w:color w:val="8B0000"/>
          <w:sz w:val="22"/>
          <w:szCs w:val="22"/>
        </w:rPr>
        <w:t xml:space="preserve">Средства, которые дает Сертификат, можно потратить только на дополнительное обучение детей и только </w:t>
      </w:r>
      <w:proofErr w:type="gramStart"/>
      <w:r>
        <w:rPr>
          <w:rStyle w:val="ms-rtefontface-3"/>
          <w:color w:val="8B0000"/>
          <w:sz w:val="22"/>
          <w:szCs w:val="22"/>
        </w:rPr>
        <w:t>через</w:t>
      </w:r>
      <w:proofErr w:type="gramEnd"/>
      <w:r>
        <w:rPr>
          <w:rStyle w:val="ms-rtefontface-3"/>
          <w:color w:val="8B0000"/>
          <w:sz w:val="22"/>
          <w:szCs w:val="22"/>
        </w:rPr>
        <w:t xml:space="preserve"> Навигатор </w:t>
      </w:r>
      <w:proofErr w:type="spellStart"/>
      <w:r>
        <w:rPr>
          <w:rStyle w:val="ms-rtefontface-3"/>
          <w:color w:val="8B0000"/>
          <w:sz w:val="22"/>
          <w:szCs w:val="22"/>
        </w:rPr>
        <w:t>допобразования</w:t>
      </w:r>
      <w:proofErr w:type="spellEnd"/>
      <w:r>
        <w:rPr>
          <w:rStyle w:val="ms-rtefontface-3"/>
          <w:color w:val="8B0000"/>
          <w:sz w:val="22"/>
          <w:szCs w:val="22"/>
        </w:rPr>
        <w:t>. Деньги нельзя потратить на другие цели и нельзя обналичить. При этом в выборе занятий дети не ограничены: государственные учреждения, частные организации, ИП – все кружки и секции, размещенные в каталоге Навигатора, участвуют в программе финансирования и могут быть оплачены Сертификатом.</w:t>
      </w:r>
    </w:p>
    <w:p w:rsidR="00577EA8" w:rsidRDefault="00577EA8" w:rsidP="00577EA8">
      <w:pPr>
        <w:pStyle w:val="a3"/>
        <w:spacing w:before="0" w:beforeAutospacing="0" w:after="167" w:afterAutospacing="0"/>
        <w:jc w:val="both"/>
        <w:rPr>
          <w:rFonts w:ascii="Segoe UI" w:hAnsi="Segoe UI" w:cs="Segoe UI"/>
          <w:color w:val="4A2E26"/>
          <w:sz w:val="22"/>
          <w:szCs w:val="22"/>
        </w:rPr>
      </w:pPr>
      <w:r>
        <w:rPr>
          <w:rStyle w:val="ms-rtefontface-3"/>
          <w:color w:val="8B0000"/>
          <w:sz w:val="22"/>
          <w:szCs w:val="22"/>
        </w:rPr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:rsidR="00577EA8" w:rsidRDefault="00577EA8" w:rsidP="00577EA8">
      <w:pPr>
        <w:pStyle w:val="a3"/>
        <w:spacing w:before="0" w:beforeAutospacing="0" w:after="167" w:afterAutospacing="0"/>
        <w:jc w:val="both"/>
        <w:rPr>
          <w:rFonts w:ascii="Segoe UI" w:hAnsi="Segoe UI" w:cs="Segoe UI"/>
          <w:color w:val="4A2E26"/>
          <w:sz w:val="22"/>
          <w:szCs w:val="22"/>
        </w:rPr>
      </w:pPr>
      <w:r>
        <w:rPr>
          <w:rStyle w:val="a5"/>
          <w:b/>
          <w:bCs/>
          <w:color w:val="8B0000"/>
          <w:sz w:val="22"/>
          <w:szCs w:val="22"/>
        </w:rPr>
        <w:t xml:space="preserve">Регистрируйтесь на сайте Навигатора </w:t>
      </w:r>
      <w:proofErr w:type="spellStart"/>
      <w:r>
        <w:rPr>
          <w:rStyle w:val="a5"/>
          <w:b/>
          <w:bCs/>
          <w:color w:val="8B0000"/>
          <w:sz w:val="22"/>
          <w:szCs w:val="22"/>
        </w:rPr>
        <w:t>допобразования</w:t>
      </w:r>
      <w:proofErr w:type="spellEnd"/>
      <w:r>
        <w:rPr>
          <w:rStyle w:val="a5"/>
          <w:b/>
          <w:bCs/>
          <w:color w:val="8B0000"/>
          <w:sz w:val="22"/>
          <w:szCs w:val="22"/>
        </w:rPr>
        <w:t>, включайтесь в систему персонифицированного финансирования и помогайте детям раскрывать свои таланты. Теперь качественное дополнительное обучение доступно всем!</w:t>
      </w:r>
    </w:p>
    <w:p w:rsidR="00AD2EAE" w:rsidRDefault="00AD2EAE"/>
    <w:sectPr w:rsidR="00AD2EAE" w:rsidSect="00AD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7EA8"/>
    <w:rsid w:val="000E4EDB"/>
    <w:rsid w:val="00577EA8"/>
    <w:rsid w:val="00AD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face-6">
    <w:name w:val="ms-rtefontface-6"/>
    <w:basedOn w:val="a0"/>
    <w:rsid w:val="00577EA8"/>
  </w:style>
  <w:style w:type="character" w:styleId="a4">
    <w:name w:val="Strong"/>
    <w:basedOn w:val="a0"/>
    <w:uiPriority w:val="22"/>
    <w:qFormat/>
    <w:rsid w:val="00577EA8"/>
    <w:rPr>
      <w:b/>
      <w:bCs/>
    </w:rPr>
  </w:style>
  <w:style w:type="character" w:customStyle="1" w:styleId="ms-rtefontface-3">
    <w:name w:val="ms-rtefontface-3"/>
    <w:basedOn w:val="a0"/>
    <w:rsid w:val="00577EA8"/>
  </w:style>
  <w:style w:type="character" w:styleId="a5">
    <w:name w:val="Emphasis"/>
    <w:basedOn w:val="a0"/>
    <w:uiPriority w:val="20"/>
    <w:qFormat/>
    <w:rsid w:val="00577E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44-kmc.xn--80aafey1amqq.xn--d1acj3b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xn--44-kmc.xn--80aafey1amqq.xn--d1acj3b/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xn--44-kmc.xn--80aafey1amqq.xn--d1acj3b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6PQ52NDQUCDJ-627-1012</_dlc_DocId>
    <_dlc_DocIdUrl xmlns="4c48e722-e5ee-4bb4-abb8-2d4075f5b3da">
      <Url>http://www.eduportal44.ru/Manturovo/Mant_Sch_2/_layouts/15/DocIdRedir.aspx?ID=6PQ52NDQUCDJ-627-1012</Url>
      <Description>6PQ52NDQUCDJ-627-1012</Description>
    </_dlc_DocIdUrl>
  </documentManagement>
</p:properties>
</file>

<file path=customXml/itemProps1.xml><?xml version="1.0" encoding="utf-8"?>
<ds:datastoreItem xmlns:ds="http://schemas.openxmlformats.org/officeDocument/2006/customXml" ds:itemID="{F2409358-6A0B-4387-99BF-3939B80D63D3}"/>
</file>

<file path=customXml/itemProps2.xml><?xml version="1.0" encoding="utf-8"?>
<ds:datastoreItem xmlns:ds="http://schemas.openxmlformats.org/officeDocument/2006/customXml" ds:itemID="{FCFED3FC-AB9B-430D-B7B5-8AEC090740E8}"/>
</file>

<file path=customXml/itemProps3.xml><?xml version="1.0" encoding="utf-8"?>
<ds:datastoreItem xmlns:ds="http://schemas.openxmlformats.org/officeDocument/2006/customXml" ds:itemID="{43CD3AE1-F156-4D13-AE5F-E8F36F3D40EF}"/>
</file>

<file path=customXml/itemProps4.xml><?xml version="1.0" encoding="utf-8"?>
<ds:datastoreItem xmlns:ds="http://schemas.openxmlformats.org/officeDocument/2006/customXml" ds:itemID="{D6B53041-485E-4D85-886F-DE7DC006E5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2019-06-10T18:08:00Z</dcterms:created>
  <dcterms:modified xsi:type="dcterms:W3CDTF">2019-06-10T18:09:00Z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8f8a8afa-d34a-4e7b-8813-91197fb31c36</vt:lpwstr>
  </property>
</Properties>
</file>