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BC71AC" w:rsidRDefault="0064532C">
      <w:pPr>
        <w:pStyle w:val="10"/>
        <w:jc w:val="center"/>
      </w:pPr>
      <w:bookmarkStart w:id="0" w:name="_GoBack"/>
      <w:bookmarkEnd w:id="0"/>
      <w:r>
        <w:t xml:space="preserve">              190 лет со дня рождения Менделеева </w:t>
      </w:r>
    </w:p>
    <w:p w14:paraId="02000000" w14:textId="77777777" w:rsidR="00BC71AC" w:rsidRDefault="00BC71AC"/>
    <w:p w14:paraId="03000000" w14:textId="77777777" w:rsidR="00BC71AC" w:rsidRDefault="0064532C">
      <w:pPr>
        <w:rPr>
          <w:rFonts w:ascii="Microsoft YaHei" w:hAnsi="Microsoft YaHei"/>
        </w:rPr>
      </w:pPr>
      <w:r>
        <w:rPr>
          <w:rFonts w:ascii="Microsoft YaHei" w:hAnsi="Microsoft YaHei"/>
        </w:rPr>
        <w:t>Восьмого февраля 2024 года исполняется 190 лет со дня рождения великого и выдающегося русского учёного Дмитрия Ивановича Менделеева. В честь этого события я в свою очередь хотела бы поделиться интересными и увлекательными фактами, которые я узнала в ходе и</w:t>
      </w:r>
      <w:r>
        <w:rPr>
          <w:rFonts w:ascii="Microsoft YaHei" w:hAnsi="Microsoft YaHei"/>
        </w:rPr>
        <w:t xml:space="preserve">зучения биографии этого удивительного человека. </w:t>
      </w:r>
    </w:p>
    <w:p w14:paraId="04000000" w14:textId="77777777" w:rsidR="00BC71AC" w:rsidRDefault="0064532C">
      <w:pPr>
        <w:numPr>
          <w:ilvl w:val="0"/>
          <w:numId w:val="1"/>
        </w:numPr>
        <w:jc w:val="left"/>
        <w:rPr>
          <w:rFonts w:ascii="Microsoft YaHei" w:hAnsi="Microsoft YaHei"/>
        </w:rPr>
      </w:pPr>
      <w:r>
        <w:rPr>
          <w:rFonts w:ascii="Microsoft YaHei" w:hAnsi="Microsoft YaHei"/>
        </w:rPr>
        <w:t>Скорее всего многие уже знакомы с этим фактом, однако я всё же повторю, что таблица химических элементов учёному не снилась, а данные высказывания между прочим очень обижали химика и вызывали сего стороны бу</w:t>
      </w:r>
      <w:r>
        <w:rPr>
          <w:rFonts w:ascii="Microsoft YaHei" w:hAnsi="Microsoft YaHei"/>
        </w:rPr>
        <w:t xml:space="preserve">рную реакцию! </w:t>
      </w:r>
    </w:p>
    <w:p w14:paraId="05000000" w14:textId="77777777" w:rsidR="00BC71AC" w:rsidRDefault="0064532C">
      <w:pPr>
        <w:numPr>
          <w:ilvl w:val="0"/>
          <w:numId w:val="1"/>
        </w:numPr>
        <w:jc w:val="left"/>
        <w:rPr>
          <w:rFonts w:ascii="Microsoft YaHei" w:hAnsi="Microsoft YaHei"/>
        </w:rPr>
      </w:pPr>
      <w:r>
        <w:rPr>
          <w:rFonts w:ascii="Microsoft YaHei" w:hAnsi="Microsoft YaHei"/>
        </w:rPr>
        <w:t xml:space="preserve">Менделеев прекрасно разбирался в живописи, он даже опубликовал не одну рецензию на картины. </w:t>
      </w:r>
    </w:p>
    <w:p w14:paraId="06000000" w14:textId="77777777" w:rsidR="00BC71AC" w:rsidRDefault="0064532C">
      <w:pPr>
        <w:numPr>
          <w:ilvl w:val="0"/>
          <w:numId w:val="1"/>
        </w:numPr>
        <w:jc w:val="left"/>
        <w:rPr>
          <w:rFonts w:ascii="Microsoft YaHei" w:hAnsi="Microsoft YaHei"/>
        </w:rPr>
      </w:pPr>
      <w:r>
        <w:rPr>
          <w:rFonts w:ascii="Microsoft YaHei" w:hAnsi="Microsoft YaHei"/>
        </w:rPr>
        <w:t>Одним из любимых хобби учёного, на удивление, было изготовление чемоданов! Также исследователь любил склеивать фоторамки и переплетать книги. Даже л</w:t>
      </w:r>
      <w:r>
        <w:rPr>
          <w:rFonts w:ascii="Microsoft YaHei" w:hAnsi="Microsoft YaHei"/>
        </w:rPr>
        <w:t>ишившись зрения Менделеев продолжал заниматься творческими увлечениями, это не может не поражать.</w:t>
      </w:r>
    </w:p>
    <w:p w14:paraId="07000000" w14:textId="77777777" w:rsidR="00BC71AC" w:rsidRDefault="0064532C">
      <w:pPr>
        <w:numPr>
          <w:ilvl w:val="0"/>
          <w:numId w:val="1"/>
        </w:numPr>
        <w:jc w:val="left"/>
        <w:rPr>
          <w:rFonts w:ascii="Microsoft YaHei" w:hAnsi="Microsoft YaHei"/>
        </w:rPr>
      </w:pPr>
      <w:r>
        <w:rPr>
          <w:rFonts w:ascii="Microsoft YaHei" w:hAnsi="Microsoft YaHei"/>
        </w:rPr>
        <w:t xml:space="preserve">По - мимо хорошего учёного Менделеев также был замечательным человеком и отцом. Примером может послужить то, что химик оплачивал обучение одноклассника сына, </w:t>
      </w:r>
      <w:r>
        <w:rPr>
          <w:rFonts w:ascii="Microsoft YaHei" w:hAnsi="Microsoft YaHei"/>
        </w:rPr>
        <w:t xml:space="preserve">который не мог оплатить учёбу. </w:t>
      </w:r>
    </w:p>
    <w:p w14:paraId="08000000" w14:textId="77777777" w:rsidR="00BC71AC" w:rsidRDefault="0064532C">
      <w:pPr>
        <w:numPr>
          <w:ilvl w:val="0"/>
          <w:numId w:val="1"/>
        </w:numPr>
        <w:jc w:val="left"/>
        <w:rPr>
          <w:rFonts w:ascii="Microsoft YaHei" w:hAnsi="Microsoft YaHei"/>
        </w:rPr>
      </w:pPr>
      <w:r>
        <w:rPr>
          <w:rFonts w:ascii="Microsoft YaHei" w:hAnsi="Microsoft YaHei"/>
        </w:rPr>
        <w:t xml:space="preserve">Разносторонность Менделеева на этом не останавливается. Также он был физиком, геологом, метеорологом, приборостроителем, педагогом, экономистом и даже тайным советником. Просто удивительно, что столько различных направлений </w:t>
      </w:r>
      <w:r>
        <w:rPr>
          <w:rFonts w:ascii="Microsoft YaHei" w:hAnsi="Microsoft YaHei"/>
        </w:rPr>
        <w:t>смогли сплестись в одной личности.</w:t>
      </w:r>
    </w:p>
    <w:p w14:paraId="09000000" w14:textId="77777777" w:rsidR="00BC71AC" w:rsidRDefault="0064532C">
      <w:pPr>
        <w:numPr>
          <w:ilvl w:val="0"/>
          <w:numId w:val="1"/>
        </w:numPr>
        <w:jc w:val="left"/>
        <w:rPr>
          <w:rFonts w:ascii="Microsoft YaHei" w:hAnsi="Microsoft YaHei"/>
        </w:rPr>
      </w:pPr>
      <w:r>
        <w:rPr>
          <w:rFonts w:ascii="Microsoft YaHei" w:hAnsi="Microsoft YaHei"/>
        </w:rPr>
        <w:t xml:space="preserve">Университеты Кембриджа и Оксфорда присудили Менделееву докторскую степень. Более того, я хочу отметить, что он был признан членом многих зарубежных наук, таких как Римская, </w:t>
      </w:r>
      <w:r>
        <w:rPr>
          <w:rFonts w:ascii="Microsoft YaHei" w:hAnsi="Microsoft YaHei"/>
        </w:rPr>
        <w:lastRenderedPageBreak/>
        <w:t xml:space="preserve">Парижская, Шведская, Чешская, Бельгийская и ещё </w:t>
      </w:r>
      <w:r>
        <w:rPr>
          <w:rFonts w:ascii="Microsoft YaHei" w:hAnsi="Microsoft YaHei"/>
        </w:rPr>
        <w:t xml:space="preserve">многими другими. </w:t>
      </w:r>
    </w:p>
    <w:p w14:paraId="0A000000" w14:textId="77777777" w:rsidR="00BC71AC" w:rsidRDefault="00BC71AC">
      <w:pPr>
        <w:jc w:val="left"/>
        <w:rPr>
          <w:rFonts w:ascii="Microsoft YaHei" w:hAnsi="Microsoft YaHei"/>
        </w:rPr>
      </w:pPr>
    </w:p>
    <w:p w14:paraId="0B000000" w14:textId="77777777" w:rsidR="00BC71AC" w:rsidRDefault="0064532C">
      <w:pPr>
        <w:rPr>
          <w:rFonts w:ascii="Microsoft YaHei" w:hAnsi="Microsoft YaHei"/>
        </w:rPr>
      </w:pPr>
      <w:r>
        <w:rPr>
          <w:rFonts w:ascii="Microsoft YaHei" w:hAnsi="Microsoft YaHei"/>
        </w:rPr>
        <w:t>В заключение я хочу сказать, что после всех перечисленных фактов, мой интерес к жизни и биографии данного учёного стал только расти. Он очень разносторонняя и успешная личность, которая смогла добиться своих высот и открыть для нас позна</w:t>
      </w:r>
      <w:r>
        <w:rPr>
          <w:rFonts w:ascii="Microsoft YaHei" w:hAnsi="Microsoft YaHei"/>
        </w:rPr>
        <w:t xml:space="preserve">вательный и многогранный мир химии. </w:t>
      </w:r>
    </w:p>
    <w:sectPr w:rsidR="00BC71A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367D1"/>
    <w:multiLevelType w:val="multilevel"/>
    <w:tmpl w:val="12C8E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AC"/>
    <w:rsid w:val="0064532C"/>
    <w:rsid w:val="00B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060C5-AED6-40C2-AC86-CBAF1BA3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6PQ52NDQUCDJ-627-3719</_dlc_DocId>
    <_dlc_DocIdUrl xmlns="4c48e722-e5ee-4bb4-abb8-2d4075f5b3da">
      <Url>https://www.eduportal44.ru/Manturovo/Mant_Sch_2/_layouts/15/DocIdRedir.aspx?ID=6PQ52NDQUCDJ-627-3719</Url>
      <Description>6PQ52NDQUCDJ-627-3719</Description>
    </_dlc_DocIdUrl>
  </documentManagement>
</p:properties>
</file>

<file path=customXml/itemProps1.xml><?xml version="1.0" encoding="utf-8"?>
<ds:datastoreItem xmlns:ds="http://schemas.openxmlformats.org/officeDocument/2006/customXml" ds:itemID="{026EF17C-4465-410A-9863-E4400B5DAE26}"/>
</file>

<file path=customXml/itemProps2.xml><?xml version="1.0" encoding="utf-8"?>
<ds:datastoreItem xmlns:ds="http://schemas.openxmlformats.org/officeDocument/2006/customXml" ds:itemID="{1D3E4D00-671D-4018-A1E1-BAB05D3FBF0E}"/>
</file>

<file path=customXml/itemProps3.xml><?xml version="1.0" encoding="utf-8"?>
<ds:datastoreItem xmlns:ds="http://schemas.openxmlformats.org/officeDocument/2006/customXml" ds:itemID="{058F57BD-C37D-433B-93BF-E55F8C095C5F}"/>
</file>

<file path=customXml/itemProps4.xml><?xml version="1.0" encoding="utf-8"?>
<ds:datastoreItem xmlns:ds="http://schemas.openxmlformats.org/officeDocument/2006/customXml" ds:itemID="{E23C5D58-2FAD-4A47-BD9C-1B4570BDFF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2024-01-25T11:13:00Z</dcterms:created>
  <dcterms:modified xsi:type="dcterms:W3CDTF">2024-01-25T11:13:00Z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6982e3f3-574e-4bf3-a476-7b5ee8555892</vt:lpwstr>
  </property>
</Properties>
</file>