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E" w:rsidRPr="0029619E" w:rsidRDefault="0029619E" w:rsidP="0029619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</w:pPr>
      <w:r w:rsidRPr="0029619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 xml:space="preserve">О признании </w:t>
      </w:r>
      <w:proofErr w:type="gramStart"/>
      <w:r w:rsidRPr="0029619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>утратившими</w:t>
      </w:r>
      <w:proofErr w:type="gramEnd"/>
      <w:r w:rsidRPr="0029619E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  <w:lang w:eastAsia="ru-RU"/>
        </w:rPr>
        <w:t xml:space="preserve"> силу некоторых актов Правительства Российской Федерации</w:t>
      </w:r>
    </w:p>
    <w:p w:rsidR="0029619E" w:rsidRPr="0029619E" w:rsidRDefault="0029619E" w:rsidP="0029619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>ПРАВИТЕЛЬСТВО РОССИЙСКОЙ ФЕДЕРАЦИИ</w:t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  <w:t>ПОСТАНОВЛЕНИЕ</w:t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  <w:t>от 29 марта 2014 года N 245</w:t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</w: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br/>
        <w:t xml:space="preserve">О признании </w:t>
      </w:r>
      <w:proofErr w:type="gramStart"/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>утратившими</w:t>
      </w:r>
      <w:proofErr w:type="gramEnd"/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 xml:space="preserve"> силу некоторых актов Правительства Российской Федерации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Правительство Российской Федерации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постановляет: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Признать утратившими силу акты Правительства Российской Федерации по перечню согласно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приложению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Председатель Правительства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Российской Федерации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Д.Медведев</w:t>
      </w:r>
    </w:p>
    <w:p w:rsidR="0029619E" w:rsidRPr="0029619E" w:rsidRDefault="0029619E" w:rsidP="0029619E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  <w:r w:rsidRPr="0029619E">
        <w:rPr>
          <w:rFonts w:ascii="Arial" w:eastAsia="Times New Roman" w:hAnsi="Arial" w:cs="Arial"/>
          <w:color w:val="3C3C3C"/>
          <w:spacing w:val="1"/>
          <w:lang w:eastAsia="ru-RU"/>
        </w:rPr>
        <w:t>Приложение. Перечень утративших силу актов Правительства Российской Федерации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Приложение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к постановлению Правительства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Российской Федерации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от 29 марта 2014 года N 245</w:t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9 января 1992 года N 21 "О системе государственного управления образованием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января 1992 года N 33 "О дополнительных мерах по социальной защите учащейся молодежи"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(СП РСФСР, 1992, N 6, ст.30).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20 февраля 1992 года N 100 "Вопросы деятельности средних специальных учебных заведений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13 мая 1992 года N 312 "О неотложных мерах по экономической и социальной защите системы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мая 1992 года N 315 "О системе профессиональной подготовки, повышения квалификации и переподготовки высвобождаемых работников и незанятого населения"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Распоряжение Правительства Российской Федерации от 9 июня 1992 года N 1037-р "О возможности формирования фонда для выплаты надбавок за сложность, напряженность и высокое качество работы организациям и учреждениям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июня 1992 года N 447 "Об оплате труда отдельных категорий работников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7 августа 1992 года N 556 "О целевых выплатах на приобретение одежды для детей в 1992 году"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актов Президента и Правительства Российской Федерации, 1992, N 6, ст.335).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 сентября 1992 года N 656 "О внесении изменения в постановление Правительства Российской Федерации от 18 января 1992 года N 33 "О дополнительных мерах по социальной защите учащейся молодежи"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актов Президента и Правительства Российской Федерации, 1992, N 10, ст.733).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Совета Министров - Правительства Российской Федерации от 9 сентября 1993 года N 890 "О ежегодных компенсационных выплатах на приобретение одежды для детей в 1993 году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 (Собрание актов Президента и Правительства Российской Федерации, 1993, N 38, ст.3517).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Совета Министров - Правительства Российской Федерации от 4 ноября 1993 года N 1137 "Об организации работы в области подготовки кадров для рыночной экономики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 (Собрание актов Президента и Правительства Российской Федерации, 1993, N 46, ст.4456).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6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Совета Министров - Правительства Российской Федерации от 22 ноября 1993 года N 1217 "О первоочередном направлении жен (мужей) военнослужащих и граждан, уволенных с военной службы, для профессиональной подготовки, повышения квалификации и переподготовки с отрывом от производства и о порядке выплаты в период обучения стипендии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" (Собрание актов Президента и Правительства Российской Федерации, 1993, N 48, ст.4656).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апреля 1994 года N 370 "О порядке перевода и приема в государственные образовательные учреждения членов семей военнослужащих, а также уволенных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1, ст.23).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15 июня 1994 года N 688 "О мерах по обеспечению специализированной мебелью образовательных учреждений"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8, ст.889).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9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6 июля 1994 года N 807 "Об установлении окладов за звания действительных членов и членов-корреспондентов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художеств и Российской академии архитектуры и строительных наук и доплат за ученые степени доктора наук и кандидата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(Российская газета, 1994, 19 июля).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сентября 1994 года N 1097 "Об установлении доплат работникам бюджетных образовательных учреждений повышения квалификации и переподготовки руководителей и специалистов за ученые степени доктора наук и кандидата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23, ст.2572).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 ноября 1994 года N 1237 "Об утверждении Типового положения о вечернем (сменном) общеобразовательном учреждении"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29, ст.3050).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25 ноября 1994 года N 1300 "О создании системы профессиональной ориентации, переподготовки, трудоустройства и социальной адаптации военнослужащих и граждан, уволенных с военной службы"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1994, N 32, ст.3359).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7 марта 1995 года N 224 "Об организации обучения незанятого населения основам предпринимательской деятельности"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12, ст.1052).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0A2B70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20.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24" w:history="1"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Постановление Правительства Российской Федерации от 25 апреля 1995 года N 420 "Об утверждении Типового положения о специальном учебно-воспитательном учреждении для детей и подростков с </w:t>
        </w:r>
        <w:proofErr w:type="spellStart"/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девиантным</w:t>
        </w:r>
        <w:proofErr w:type="spellEnd"/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 поведением"</w:t>
        </w:r>
      </w:hyperlink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1995, N 18, ст.1681).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мая 1995 года N 498 "О развитии системы высшего и среднего профессионального образования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22, ст.2070).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31 мая 1995 года N 540 "О Федеральной программе содействия занятости населения в Российской Федерации на 1995 год"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24, ст.2275).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2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июня 1995 года N 610 "Об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27, ст.2580).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0A2B70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lastRenderedPageBreak/>
        <w:t>24.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28" w:history="1">
        <w:r w:rsidRPr="000A2B70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июня 1995 года N 612 "Об утверждении Типового положения об общеобразовательной школе-интернате"</w:t>
        </w:r>
      </w:hyperlink>
      <w:r w:rsidRPr="000A2B70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1995, N 28, ст.2671).</w:t>
      </w:r>
      <w:r w:rsidRPr="000A2B70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25.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29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 июля 1995 года N 676 "Об утверждении Типового положения об образовательном учреждении для детей-сирот и детей, оставшихся без попечения родителей"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1995, N 28, ст.2693).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сентября 1995 года N 957 "О государственной поддержке ведущих научных школ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1995, N 40, ст.3816).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 февраля 1996 года N 94 "О внесении изменения в постановление Правительства Российской Федерации от 25 ноября 1994 года N 1300"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1996, N 6, ст.583).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11 июня 1996 года N 695 "Об утверждении Положения о статусе ректора государственного высшего учебного заведения Российской Федерации федерального подчинения"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1996, N 40, ст.4647).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29.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3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июля 1996 года N 861 "Об утверждении Порядка воспитания и обучения детей-инвалидов на дому и в негосударственных образовательных учреждениях"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1996, N 31, ст.3754).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9 сентября 1996 года N 1058 "О внесении изменений и дополнений в Типовое положение об общеобразовательном учреждении и в Типовое положение о вечернем (сменном) общеобразовательном учреждении"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1996, N 38, ст.4430).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31.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5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октября 1996 года N 1203 "О внесении изменений и дополнений в Типовое положение об общеобразовательной школе-интернате и Типовое положение об образовательном учреждении для детей-сирот и детей, оставшихся без попечения родителей"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1996, N 43, ст.4917).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32.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6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Постановление Правительства Российской Федерации от 8 января 1997 года N 19 "О внесении изменений и дополнений в Типовое положение о специальном учебно-воспитательном учреждении для детей и подростков с </w:t>
        </w:r>
        <w:proofErr w:type="spellStart"/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девиантным</w:t>
        </w:r>
        <w:proofErr w:type="spellEnd"/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 xml:space="preserve"> поведением"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1997, N 2, ст.250).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22 января 1997 года N 65 "О внесении изменения в постановление Правительства Российской Федерации от 2 февраля 1996 года N 94"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5, ст.679).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34.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38" w:history="1"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12 марта 1997 года N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1997, N 11, ст.1326).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3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Постановление Правительства Российской Федерации от 22 апреля 1997 года N 463 "Об утверждении Перечня специальностей, получение которых в </w:t>
        </w:r>
        <w:proofErr w:type="spell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очно-заочной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(вечерней), заочной форме и в форме экстерната в образовательных учреждениях среднего профессионального образования не допускается"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17, ст.2012).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7 мая 1997 года N 543 "О неотложных мерах по усилению государственной поддержки науки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20, ст.2292).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21 июля 1997 года N 908 "О Концепции реформирования системы начального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1997, N 30, ст.3647).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CD3DB3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38.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42" w:history="1">
        <w:proofErr w:type="gramStart"/>
        <w:r w:rsidRPr="00CD3DB3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28 августа 1997 года N 1117 "Об утверждении Типового положения об оздоровительном образовательном учреждении санаторного типа для детей, нуждающихся в длительном лечении, и внесении изменений в Типовое положение об общеобразовательной школе-интернате и Типовое положение об образовательном учреждении для детей-сирот и детей, оставшихся без попечения родителей"</w:t>
        </w:r>
      </w:hyperlink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1997, N 36, ст.4191).</w:t>
      </w:r>
      <w:r w:rsidRPr="00CD3DB3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  <w:proofErr w:type="gramEnd"/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39.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43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19 сентября 1997 года N 1204 "Об утверждении Типового положения об образовательном учреждении для детей дошкольного и младшего школьного возраста"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 xml:space="preserve">(Собрание 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lastRenderedPageBreak/>
        <w:t>законодательства Российской Федерации, 1997, N 39, ст.4542).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мая 1998 года N 460 "О внесении изменений в постановление Правительства Российской Федерации от 9 января 1992 года N 21 и постановление Совета Министров - Правительства Российской Федерации от 19 ноября 1993 года N 1173"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1998, N 21, ст.2236).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20 мая 1998 года N 473 "Об уточнении отдельных положений Концепции реформирования системы начального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1998, N 21, ст.2247).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42.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46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31 июля 1998 года N 867 "Об утверждении Типового положения об образовательном учреждении для детей, нуждающихся в психолого-педагогической и медико-социальной помощи"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1998, N 32, ст.3911).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5 сентября 1998 года N 1046 "Об утверждении Типового положения об общеобразовательной школе-интернате с первоначальной летной подготовкой"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1998, N 37, ст.4623).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5 ноября 1999 года N 1220 "Вопросы государственной поддержки научного потенциала России"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1999, N 45, ст.5437).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4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декабря 1999 года N 1379 "Об утверждении Примерного положения о попечительском совете общеобразовательного учреждения"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1999, N 51, ст.6349).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21 декабря 1999 года N 1413 "Вопросы государственной поддержки Российской академии медицинских наук, Российской академии сельскохозяйственных наук, Российской академии образования, Российской академии художеств и Российской академии архитектуры и строительных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1999, N 52, ст.6407).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1999 года N 1437 "Об утверждении Типового положения о межшкольном учебном комбинате"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2, ст.222).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48.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52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марта 2000 года N 212 "О внесении изменений и дополнений в Типовое положение о специальном (коррекционном) образовательном учреждении для обучающихся, воспитанников с отклонениями в развитии"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2000, N 12, ст.1290).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марта 2000 года N 213 "О внесении изменений и дополнений в Типовое положение об образовательном учреждении дополнительного профессионального образования (повышения квалификации) специалистов"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12, ст.1291).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сентября 2000 года N 683 "О внесении изменений и дополнений в отдельные постановления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38, ст.3813).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B6B1D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51.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55" w:history="1">
        <w:r w:rsidRPr="002B6B1D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4 октября 2000 года N 751 "О национальной доктрине образования в Российской Федерации"</w:t>
        </w:r>
      </w:hyperlink>
      <w:r w:rsidRPr="002B6B1D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2000, N 41, ст.4089).</w:t>
      </w:r>
      <w:r w:rsidRPr="002B6B1D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октября 2000 года N 823 "Об утверждении перечня профессий начального профессионального образования, получение которых в форме экстерната не допускается"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2000, N 45, ст.4481).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15 изменений, которые вносятся в некоторые акты Правительства Российской Федерации по вопросам установления размеров стипендий, пособий и других обязательных социальных выплат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21 декабря 2000 года N 999 "О внесении изменений в некоторые акты Правительства Российской Федерации по вопросам установления размеров стипендий, пособий и других обязательных социальных выплат"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</w:t>
      </w:r>
      <w:proofErr w:type="gramEnd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proofErr w:type="gram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1, ст.130).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5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16 февраля 2001 года N 119 "Об организации эксперимента по введению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9, ст.859).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725726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55.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60" w:history="1">
        <w:r w:rsidRPr="00725726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19 марта 2001 года N 196 "Об утверждении Типового положения об общеобразовательном учреждении"</w:t>
        </w:r>
      </w:hyperlink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 xml:space="preserve">(Собрание законодательства Российской Федерации, 2001, N 13, 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lastRenderedPageBreak/>
        <w:t>ст.1252).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марта 2001 года N 224 "О проведении эксперимента по совершенствованию структуры и содержания общего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14, ст.1360).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2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27 июня 2001 года N 487 "Об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докторантов"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28, ст.2888;</w:t>
      </w:r>
      <w:proofErr w:type="gramEnd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2004, N 46, ст.4527; 2006, N 32, ст.3577; 2007, N 35, ст.4316), в части стипендиального обеспечения и других форм материальной </w:t>
      </w:r>
      <w:proofErr w:type="gram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поддержки</w:t>
      </w:r>
      <w:proofErr w:type="gramEnd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 и аспирантов.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17 сентября 2001года N 676 "Об университетских комплексах"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39, ст.3771).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59.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17 декабря 2001 года N 871 "О реструктуризации сети общеобразовательных учреждений, расположенных в сельской местности"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2001, N 52, ст.4976).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января 2002 года N 6 "О проведении в 2002-2003 годах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3, ст.217).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5 апреля 2002 года N 222 "Об участии образовательных учреждений среднего профессионального образования в эксперименте по введению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15, ст.1436).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24 октября 2002 года N 770 "Об окладах за звания действительных членов и членов-корреспондентов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художеств и Российской академии архитектуры и строительных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43, ст.4276).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8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15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6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17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7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26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30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37 изменений, которые вносятся в акты Правительства Российской Федерации, регулирующие земельные отношения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</w:t>
      </w:r>
      <w:proofErr w:type="spell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утвержденных</w:t>
      </w:r>
      <w:hyperlink r:id="rId7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Правительства Российской Федерации от 23 декабря 2002 года N 919 "Об изменении и признании утратившими силу некоторых актов Правительства Российской Федерации, регулирующих земельные отношения"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2002, N 52, ст.5225).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7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8 января 2003 года N 4 "О внесении изменений в постановление Правительства Российской Федерации от 6 июля 1994 года N 807"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2, ст.186).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31 марта 2003 года N 175 "О внесении дополнений в некоторые акты Правительства Российской Федерации по вопросам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14, ст.1276).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9 июня 2003 года N 334 "О проведении эксперимента по введению профильного обучения учащихся в общеобразовательных учреждениях, реализующих программы среднего (полного) общего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24, ст.2328).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27 августа 2003 года N 530 "О совершенствовании аттестации и контроля качества образования в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35, ст.3446).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29 ноября 2003 года N 725 "О продлении на 2004 год срока проведения эксперимента по введению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2003, N 49, ст.4778).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69.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2003 года N 797 "О внесении изменений в Типовое положение об общеобразовательной школе-интернате с первоначальной летной подготовкой"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(Собрание законодательства 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Российской Федерации, 2004, N 2, ст.124).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26 июня 2004 года N 313 "О продлении на 2004 год срока проведения эксперимента по переходу на финансирование отдельных учреждений высшего профессионального образования с использованием государственных именных финансовых обязательств"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2004, N 27, ст.2776).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6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13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22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29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8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39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48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64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83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85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100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107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136 изменений, которые вносятся в акты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1 февраля 2005 года N 49 "Об изменении и признании утратившими силу некоторых актов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2005, N 7, ст.560).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8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1 изменений, которые вносятся в постановления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9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4 августа 2005 года N 489 "Об изменении и признании утратившими силу некоторых постановлений Правительства Российской Федерации, приостановлении действия постановления Правительства Российской Федерации от 29 января 2000 года N 82 и признании не действующим на территории Российской Федерации постановления Совета Министров СССР от 22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февраля 1988 года N 263 в связи с Федеральным законом "О федеральном бюджете на 2005 год"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2005, N 33, ст.3420).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29 декабря 2005 года N 830 "О проведении в 2006-2007 годах единого государственного экзамена"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2, ст.197).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1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2005 года N 854 "О порядке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2, ст.217).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2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4 февраля 2006 года N 67 "О внесении изменений в Правила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общеобразовательных школ субъектов Российской Федерации и муниципальных общеобразовательных школ"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7, ст.779).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10 июня 2006 года N 366 "О внесении изменений в постановление Правительства Российской Федерации от 30 декабря 2005 года N 854"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25, ст.2726).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23 ноября 2006 года N 712 "О внесении изменения в постановление Правительства Российской Федерации от 6 июля 1994 года N 807"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48, ст.5040).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22 декабря 2006 года N 794 "О внесении изменений в постановление Правительства Российской Федерации от 29 декабря 2005 года N 830"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2006, N 52, ст.5602).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79.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30 декабря 2006 года N 849 "О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2007, N 1, ст.300).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725726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</w:pP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80.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hyperlink r:id="rId107" w:history="1">
        <w:r w:rsidRPr="00725726">
          <w:rPr>
            <w:rFonts w:ascii="Arial" w:eastAsia="Times New Roman" w:hAnsi="Arial" w:cs="Arial"/>
            <w:b/>
            <w:color w:val="FF0000"/>
            <w:spacing w:val="1"/>
            <w:sz w:val="15"/>
            <w:u w:val="single"/>
            <w:lang w:eastAsia="ru-RU"/>
          </w:rPr>
          <w:t>Постановление Правительства Российской Федерации от 20 июля 2007 года N 459 "О внесении изменений в Типовое положение о вечернем (сменном) общеобразовательном учреждении и Типовое положение об общеобразовательном учреждении"</w:t>
        </w:r>
      </w:hyperlink>
      <w:r w:rsidRPr="00725726">
        <w:rPr>
          <w:rFonts w:ascii="Arial" w:eastAsia="Times New Roman" w:hAnsi="Arial" w:cs="Arial"/>
          <w:b/>
          <w:color w:val="FF0000"/>
          <w:spacing w:val="1"/>
          <w:sz w:val="15"/>
          <w:lang w:eastAsia="ru-RU"/>
        </w:rPr>
        <w:t> 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t>(Собрание законодательства Российской Федерации, 2007, N 31, ст.4082).</w:t>
      </w:r>
      <w:r w:rsidRPr="00725726">
        <w:rPr>
          <w:rFonts w:ascii="Arial" w:eastAsia="Times New Roman" w:hAnsi="Arial" w:cs="Arial"/>
          <w:b/>
          <w:color w:val="FF0000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февраля 2008 года N 71 "Об утверждении Типового положения об образовательном учреждении высшего профессионального образования (высшем учебном заведении)"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8, ст.731).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0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Подпункт "б" пункта 4 постановления Правительства Российской Федерации от 22 мая 2008 года N 386 "Об установлении окладов за звания действительных членов и членов-корреспондентов государственных академий наук"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21, ст.2466).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83.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июня 2008 года N 463 "О порядке приема лиц без гражданства в аспирантуру (адъюнктуру), ординатуру, интернатуру и докторантуру высших учебных заведений, образовательных учреждений дополнительного профессионального образования и научных организаций"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25, ст.2992).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14 июля 2008 года N 521 "Об утверждении Типового положения об образовательном учреждении начального профессионального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29, ст.3519).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18 июля 2008 года N 543 "Об утверждении Типового положения об образовательном учреждении среднего профессионального образования (среднем специальном учебном заведении)"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2008, N 30, ст.3631).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3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1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1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6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1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8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10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18 августа 2008 года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</w:t>
      </w:r>
      <w:proofErr w:type="gram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Собрание законодательства Российской Федерации, 2008, N 34, ст.3926).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87.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1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4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0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7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2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11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-</w:t>
      </w:r>
      <w:hyperlink r:id="rId12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15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17 изменений, которые вносятся в акты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постановлением Правительства Российской Федерации от 10 марта 2009 года N 216 "Об изменении и признании </w:t>
        </w:r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утратившими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силу некоторых актов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2009, N 12, ст.1427).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88.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7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Распоряжение Правительства Российской Федерации от 29 октября 2009 года N 1578-р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2009, N 45, ст.5369).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89.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28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Перечень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</w:t>
        </w:r>
        <w:proofErr w:type="spell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бакалавриата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, программ подготовки специалиста или программ магистратуры)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</w:t>
      </w:r>
      <w:proofErr w:type="spell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утвержденный</w:t>
      </w:r>
      <w:hyperlink r:id="rId129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Правительства Российской Федерации от 30 декабря 2009 года N 1136 "Об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профессионального образования (программ </w:t>
        </w:r>
        <w:proofErr w:type="spell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бакалавриата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квалификации (степени) "специалист"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2, ст.199).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90.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0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50 изменений, которые вносятся в акты Правительства Российской Федерации в связи с упразднением Федерального агентства по науке и инновациям и Федерального агентства по образованию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8 сентября 2010 года N 702 "О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образованию"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38, ст.4825).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91.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2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28 сентября 2010 года N 765 "О внесении изменений в постановление Правительства Российской Федерации от 30 декабря 2009 года N 1136"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40, ст.5091).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92.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3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Пункты 3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и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4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4 изменений, которые вносятся в акты Правительства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5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постановлением Правительства Российской Федерации от 17 декабря 2010 года N 1045 "Об изменении и признании </w:t>
        </w:r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утратившими</w:t>
        </w:r>
        <w:proofErr w:type="gram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силу некоторых актов Правительства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2010, N 52, ст.7104).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93.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6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11 марта 2011 года N 164 "Об осуществлении государственного контроля (надзора) в сфере образования"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2011, N 12, ст.1641).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94.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7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Пункт 1 изменений, которые вносятся в постановление Правительства Российской Федерации от 30 декабря 2009 года N 1136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утвержденных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8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 Правительства Российской Федерации от 29 июня 2011 года N 521 "О внесении изменений в постановление Правительства Российской Федерации от 30 декабря 2009 года N 1136"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2011, N 28, ст.4215).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95.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39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 Правительства Российской Федерации от 4 мая 2012 года N 434 "Об утверждении типовых положений о президентских кадетских училищах, суворовских военных, нахимовских военно-морских, военно-музыкальном училищах и кадетских (морских кадетских) корпусах, находящихся в ведении Министерства обороны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2012, N 20, ст.2536).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29619E" w:rsidRPr="0029619E" w:rsidRDefault="0029619E" w:rsidP="0029619E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96.</w:t>
      </w:r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hyperlink r:id="rId140" w:history="1">
        <w:proofErr w:type="gramStart"/>
        <w:r w:rsidRPr="0029619E">
          <w:rPr>
            <w:rFonts w:ascii="Arial" w:eastAsia="Times New Roman" w:hAnsi="Arial" w:cs="Arial"/>
            <w:color w:val="00466E"/>
            <w:spacing w:val="1"/>
            <w:sz w:val="15"/>
            <w:lang w:eastAsia="ru-RU"/>
          </w:rPr>
          <w:t>Пункт 9 изменений, которые вносятся в акты Правительства Российской Федерации по вопросам деятельности Министерства здравоохранения Российской Федерации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</w:t>
      </w:r>
      <w:proofErr w:type="spellStart"/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утвержденных</w:t>
      </w:r>
      <w:hyperlink r:id="rId141" w:history="1"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постановлением</w:t>
        </w:r>
        <w:proofErr w:type="spellEnd"/>
        <w:r w:rsidRPr="0029619E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 xml:space="preserve"> Правительства Российской Федерации от 4 сентября 2012 года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</w:t>
        </w:r>
      </w:hyperlink>
      <w:r w:rsidRPr="0029619E">
        <w:rPr>
          <w:rFonts w:ascii="Arial" w:eastAsia="Times New Roman" w:hAnsi="Arial" w:cs="Arial"/>
          <w:color w:val="2D2D2D"/>
          <w:spacing w:val="1"/>
          <w:sz w:val="15"/>
          <w:lang w:eastAsia="ru-RU"/>
        </w:rPr>
        <w:t> 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(Собрание законодательства Российской Федерации, 2012, N 37, ст.5002).</w:t>
      </w:r>
      <w:r w:rsidRPr="0029619E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proofErr w:type="gramEnd"/>
    </w:p>
    <w:p w:rsidR="00A20852" w:rsidRDefault="00A20852"/>
    <w:sectPr w:rsidR="00A20852" w:rsidSect="00A2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619E"/>
    <w:rsid w:val="000A2B70"/>
    <w:rsid w:val="000C549D"/>
    <w:rsid w:val="0029619E"/>
    <w:rsid w:val="002B6B1D"/>
    <w:rsid w:val="006A52BD"/>
    <w:rsid w:val="00725726"/>
    <w:rsid w:val="00A20852"/>
    <w:rsid w:val="00CD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2"/>
  </w:style>
  <w:style w:type="paragraph" w:styleId="1">
    <w:name w:val="heading 1"/>
    <w:basedOn w:val="a"/>
    <w:link w:val="10"/>
    <w:uiPriority w:val="9"/>
    <w:qFormat/>
    <w:rsid w:val="0029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6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9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9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619E"/>
  </w:style>
  <w:style w:type="character" w:styleId="a3">
    <w:name w:val="Hyperlink"/>
    <w:basedOn w:val="a0"/>
    <w:uiPriority w:val="99"/>
    <w:semiHidden/>
    <w:unhideWhenUsed/>
    <w:rsid w:val="002961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61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2115494" TargetMode="External"/><Relationship Id="rId21" Type="http://schemas.openxmlformats.org/officeDocument/2006/relationships/hyperlink" Target="http://docs.cntd.ru/document/9029309" TargetMode="External"/><Relationship Id="rId42" Type="http://schemas.openxmlformats.org/officeDocument/2006/relationships/hyperlink" Target="http://docs.cntd.ru/document/9048378" TargetMode="External"/><Relationship Id="rId63" Type="http://schemas.openxmlformats.org/officeDocument/2006/relationships/hyperlink" Target="http://docs.cntd.ru/document/901796926" TargetMode="External"/><Relationship Id="rId84" Type="http://schemas.openxmlformats.org/officeDocument/2006/relationships/hyperlink" Target="http://docs.cntd.ru/document/901884155" TargetMode="External"/><Relationship Id="rId138" Type="http://schemas.openxmlformats.org/officeDocument/2006/relationships/hyperlink" Target="http://docs.cntd.ru/document/902286824" TargetMode="External"/><Relationship Id="rId107" Type="http://schemas.openxmlformats.org/officeDocument/2006/relationships/hyperlink" Target="http://docs.cntd.ru/document/902052693" TargetMode="External"/><Relationship Id="rId11" Type="http://schemas.openxmlformats.org/officeDocument/2006/relationships/hyperlink" Target="http://docs.cntd.ru/document/901607671" TargetMode="External"/><Relationship Id="rId32" Type="http://schemas.openxmlformats.org/officeDocument/2006/relationships/hyperlink" Target="http://docs.cntd.ru/document/9025043" TargetMode="External"/><Relationship Id="rId53" Type="http://schemas.openxmlformats.org/officeDocument/2006/relationships/hyperlink" Target="http://docs.cntd.ru/document/901756777" TargetMode="External"/><Relationship Id="rId74" Type="http://schemas.openxmlformats.org/officeDocument/2006/relationships/hyperlink" Target="http://docs.cntd.ru/document/901836297" TargetMode="External"/><Relationship Id="rId128" Type="http://schemas.openxmlformats.org/officeDocument/2006/relationships/hyperlink" Target="http://docs.cntd.ru/document/902193222" TargetMode="External"/><Relationship Id="rId5" Type="http://schemas.openxmlformats.org/officeDocument/2006/relationships/hyperlink" Target="http://docs.cntd.ru/document/9006243" TargetMode="External"/><Relationship Id="rId90" Type="http://schemas.openxmlformats.org/officeDocument/2006/relationships/hyperlink" Target="http://docs.cntd.ru/document/901923280" TargetMode="External"/><Relationship Id="rId95" Type="http://schemas.openxmlformats.org/officeDocument/2006/relationships/hyperlink" Target="http://docs.cntd.ru/document/901923280" TargetMode="External"/><Relationship Id="rId22" Type="http://schemas.openxmlformats.org/officeDocument/2006/relationships/hyperlink" Target="http://docs.cntd.ru/document/601199" TargetMode="External"/><Relationship Id="rId27" Type="http://schemas.openxmlformats.org/officeDocument/2006/relationships/hyperlink" Target="http://docs.cntd.ru/document/9012515" TargetMode="External"/><Relationship Id="rId43" Type="http://schemas.openxmlformats.org/officeDocument/2006/relationships/hyperlink" Target="http://docs.cntd.ru/document/9049142" TargetMode="External"/><Relationship Id="rId48" Type="http://schemas.openxmlformats.org/officeDocument/2006/relationships/hyperlink" Target="http://docs.cntd.ru/document/901746497" TargetMode="External"/><Relationship Id="rId64" Type="http://schemas.openxmlformats.org/officeDocument/2006/relationships/hyperlink" Target="http://docs.cntd.ru/document/901807007" TargetMode="External"/><Relationship Id="rId69" Type="http://schemas.openxmlformats.org/officeDocument/2006/relationships/hyperlink" Target="http://docs.cntd.ru/document/901836297" TargetMode="External"/><Relationship Id="rId113" Type="http://schemas.openxmlformats.org/officeDocument/2006/relationships/hyperlink" Target="http://docs.cntd.ru/document/902115494" TargetMode="External"/><Relationship Id="rId118" Type="http://schemas.openxmlformats.org/officeDocument/2006/relationships/hyperlink" Target="http://docs.cntd.ru/document/902115494" TargetMode="External"/><Relationship Id="rId134" Type="http://schemas.openxmlformats.org/officeDocument/2006/relationships/hyperlink" Target="http://docs.cntd.ru/document/902253210" TargetMode="External"/><Relationship Id="rId139" Type="http://schemas.openxmlformats.org/officeDocument/2006/relationships/hyperlink" Target="http://docs.cntd.ru/document/902345292" TargetMode="External"/><Relationship Id="rId80" Type="http://schemas.openxmlformats.org/officeDocument/2006/relationships/hyperlink" Target="http://docs.cntd.ru/document/901856327" TargetMode="External"/><Relationship Id="rId85" Type="http://schemas.openxmlformats.org/officeDocument/2006/relationships/hyperlink" Target="http://docs.cntd.ru/document/901901237" TargetMode="External"/><Relationship Id="rId12" Type="http://schemas.openxmlformats.org/officeDocument/2006/relationships/hyperlink" Target="http://docs.cntd.ru/document/901607264" TargetMode="External"/><Relationship Id="rId17" Type="http://schemas.openxmlformats.org/officeDocument/2006/relationships/hyperlink" Target="http://docs.cntd.ru/document/9005857" TargetMode="External"/><Relationship Id="rId33" Type="http://schemas.openxmlformats.org/officeDocument/2006/relationships/hyperlink" Target="http://docs.cntd.ru/document/9026786" TargetMode="External"/><Relationship Id="rId38" Type="http://schemas.openxmlformats.org/officeDocument/2006/relationships/hyperlink" Target="http://docs.cntd.ru/document/9039467" TargetMode="External"/><Relationship Id="rId59" Type="http://schemas.openxmlformats.org/officeDocument/2006/relationships/hyperlink" Target="http://docs.cntd.ru/document/901781384" TargetMode="External"/><Relationship Id="rId103" Type="http://schemas.openxmlformats.org/officeDocument/2006/relationships/hyperlink" Target="http://docs.cntd.ru/document/901984004" TargetMode="External"/><Relationship Id="rId108" Type="http://schemas.openxmlformats.org/officeDocument/2006/relationships/hyperlink" Target="http://docs.cntd.ru/document/902087643" TargetMode="External"/><Relationship Id="rId124" Type="http://schemas.openxmlformats.org/officeDocument/2006/relationships/hyperlink" Target="http://docs.cntd.ru/document/902147307" TargetMode="External"/><Relationship Id="rId129" Type="http://schemas.openxmlformats.org/officeDocument/2006/relationships/hyperlink" Target="http://docs.cntd.ru/document/902193222" TargetMode="External"/><Relationship Id="rId54" Type="http://schemas.openxmlformats.org/officeDocument/2006/relationships/hyperlink" Target="http://docs.cntd.ru/document/901770695" TargetMode="External"/><Relationship Id="rId70" Type="http://schemas.openxmlformats.org/officeDocument/2006/relationships/hyperlink" Target="http://docs.cntd.ru/document/901836297" TargetMode="External"/><Relationship Id="rId75" Type="http://schemas.openxmlformats.org/officeDocument/2006/relationships/hyperlink" Target="http://docs.cntd.ru/document/901836297" TargetMode="External"/><Relationship Id="rId91" Type="http://schemas.openxmlformats.org/officeDocument/2006/relationships/hyperlink" Target="http://docs.cntd.ru/document/901923280" TargetMode="External"/><Relationship Id="rId96" Type="http://schemas.openxmlformats.org/officeDocument/2006/relationships/hyperlink" Target="http://docs.cntd.ru/document/901923280" TargetMode="External"/><Relationship Id="rId140" Type="http://schemas.openxmlformats.org/officeDocument/2006/relationships/hyperlink" Target="http://docs.cntd.ru/document/902368351" TargetMode="External"/><Relationship Id="rId145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3174" TargetMode="External"/><Relationship Id="rId23" Type="http://schemas.openxmlformats.org/officeDocument/2006/relationships/hyperlink" Target="http://docs.cntd.ru/document/9010969" TargetMode="External"/><Relationship Id="rId28" Type="http://schemas.openxmlformats.org/officeDocument/2006/relationships/hyperlink" Target="http://docs.cntd.ru/document/9031131" TargetMode="External"/><Relationship Id="rId49" Type="http://schemas.openxmlformats.org/officeDocument/2006/relationships/hyperlink" Target="http://docs.cntd.ru/document/901749548" TargetMode="External"/><Relationship Id="rId114" Type="http://schemas.openxmlformats.org/officeDocument/2006/relationships/hyperlink" Target="http://docs.cntd.ru/document/902115494" TargetMode="External"/><Relationship Id="rId119" Type="http://schemas.openxmlformats.org/officeDocument/2006/relationships/hyperlink" Target="http://docs.cntd.ru/document/902147307" TargetMode="External"/><Relationship Id="rId44" Type="http://schemas.openxmlformats.org/officeDocument/2006/relationships/hyperlink" Target="http://docs.cntd.ru/document/901708441" TargetMode="External"/><Relationship Id="rId60" Type="http://schemas.openxmlformats.org/officeDocument/2006/relationships/hyperlink" Target="http://docs.cntd.ru/document/901783291" TargetMode="External"/><Relationship Id="rId65" Type="http://schemas.openxmlformats.org/officeDocument/2006/relationships/hyperlink" Target="http://docs.cntd.ru/document/901808537" TargetMode="External"/><Relationship Id="rId81" Type="http://schemas.openxmlformats.org/officeDocument/2006/relationships/hyperlink" Target="http://docs.cntd.ru/document/901864863" TargetMode="External"/><Relationship Id="rId86" Type="http://schemas.openxmlformats.org/officeDocument/2006/relationships/hyperlink" Target="http://docs.cntd.ru/document/901923280" TargetMode="External"/><Relationship Id="rId130" Type="http://schemas.openxmlformats.org/officeDocument/2006/relationships/hyperlink" Target="http://docs.cntd.ru/document/902234380" TargetMode="External"/><Relationship Id="rId135" Type="http://schemas.openxmlformats.org/officeDocument/2006/relationships/hyperlink" Target="http://docs.cntd.ru/document/902253210" TargetMode="External"/><Relationship Id="rId13" Type="http://schemas.openxmlformats.org/officeDocument/2006/relationships/hyperlink" Target="http://docs.cntd.ru/document/9003149" TargetMode="External"/><Relationship Id="rId18" Type="http://schemas.openxmlformats.org/officeDocument/2006/relationships/hyperlink" Target="http://docs.cntd.ru/document/9008794" TargetMode="External"/><Relationship Id="rId39" Type="http://schemas.openxmlformats.org/officeDocument/2006/relationships/hyperlink" Target="http://docs.cntd.ru/document/9050089" TargetMode="External"/><Relationship Id="rId109" Type="http://schemas.openxmlformats.org/officeDocument/2006/relationships/hyperlink" Target="http://docs.cntd.ru/document/902102115" TargetMode="External"/><Relationship Id="rId34" Type="http://schemas.openxmlformats.org/officeDocument/2006/relationships/hyperlink" Target="http://docs.cntd.ru/document/9029150" TargetMode="External"/><Relationship Id="rId50" Type="http://schemas.openxmlformats.org/officeDocument/2006/relationships/hyperlink" Target="http://docs.cntd.ru/document/901750224" TargetMode="External"/><Relationship Id="rId55" Type="http://schemas.openxmlformats.org/officeDocument/2006/relationships/hyperlink" Target="http://docs.cntd.ru/document/901771684" TargetMode="External"/><Relationship Id="rId76" Type="http://schemas.openxmlformats.org/officeDocument/2006/relationships/hyperlink" Target="http://docs.cntd.ru/document/901836297" TargetMode="External"/><Relationship Id="rId97" Type="http://schemas.openxmlformats.org/officeDocument/2006/relationships/hyperlink" Target="http://docs.cntd.ru/document/901923280" TargetMode="External"/><Relationship Id="rId104" Type="http://schemas.openxmlformats.org/officeDocument/2006/relationships/hyperlink" Target="http://docs.cntd.ru/document/902015404" TargetMode="External"/><Relationship Id="rId120" Type="http://schemas.openxmlformats.org/officeDocument/2006/relationships/hyperlink" Target="http://docs.cntd.ru/document/902147307" TargetMode="External"/><Relationship Id="rId125" Type="http://schemas.openxmlformats.org/officeDocument/2006/relationships/hyperlink" Target="http://docs.cntd.ru/document/902147307" TargetMode="External"/><Relationship Id="rId141" Type="http://schemas.openxmlformats.org/officeDocument/2006/relationships/hyperlink" Target="http://docs.cntd.ru/document/902368351" TargetMode="External"/><Relationship Id="rId146" Type="http://schemas.openxmlformats.org/officeDocument/2006/relationships/customXml" Target="../customXml/item3.xml"/><Relationship Id="rId7" Type="http://schemas.openxmlformats.org/officeDocument/2006/relationships/hyperlink" Target="http://docs.cntd.ru/document/9034173" TargetMode="External"/><Relationship Id="rId71" Type="http://schemas.openxmlformats.org/officeDocument/2006/relationships/hyperlink" Target="http://docs.cntd.ru/document/901836297" TargetMode="External"/><Relationship Id="rId92" Type="http://schemas.openxmlformats.org/officeDocument/2006/relationships/hyperlink" Target="http://docs.cntd.ru/document/9019232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31133" TargetMode="External"/><Relationship Id="rId24" Type="http://schemas.openxmlformats.org/officeDocument/2006/relationships/hyperlink" Target="http://docs.cntd.ru/document/9036713" TargetMode="External"/><Relationship Id="rId40" Type="http://schemas.openxmlformats.org/officeDocument/2006/relationships/hyperlink" Target="http://docs.cntd.ru/document/9050289" TargetMode="External"/><Relationship Id="rId45" Type="http://schemas.openxmlformats.org/officeDocument/2006/relationships/hyperlink" Target="http://docs.cntd.ru/document/901708649" TargetMode="External"/><Relationship Id="rId66" Type="http://schemas.openxmlformats.org/officeDocument/2006/relationships/hyperlink" Target="http://docs.cntd.ru/document/901814765" TargetMode="External"/><Relationship Id="rId87" Type="http://schemas.openxmlformats.org/officeDocument/2006/relationships/hyperlink" Target="http://docs.cntd.ru/document/901923280" TargetMode="External"/><Relationship Id="rId110" Type="http://schemas.openxmlformats.org/officeDocument/2006/relationships/hyperlink" Target="http://docs.cntd.ru/document/902105911" TargetMode="External"/><Relationship Id="rId115" Type="http://schemas.openxmlformats.org/officeDocument/2006/relationships/hyperlink" Target="http://docs.cntd.ru/document/902115494" TargetMode="External"/><Relationship Id="rId131" Type="http://schemas.openxmlformats.org/officeDocument/2006/relationships/hyperlink" Target="http://docs.cntd.ru/document/902234380" TargetMode="External"/><Relationship Id="rId136" Type="http://schemas.openxmlformats.org/officeDocument/2006/relationships/hyperlink" Target="http://docs.cntd.ru/document/902266368" TargetMode="External"/><Relationship Id="rId61" Type="http://schemas.openxmlformats.org/officeDocument/2006/relationships/hyperlink" Target="http://docs.cntd.ru/document/901783648" TargetMode="External"/><Relationship Id="rId82" Type="http://schemas.openxmlformats.org/officeDocument/2006/relationships/hyperlink" Target="http://docs.cntd.ru/document/901872371" TargetMode="External"/><Relationship Id="rId19" Type="http://schemas.openxmlformats.org/officeDocument/2006/relationships/hyperlink" Target="http://docs.cntd.ru/document/9006067" TargetMode="External"/><Relationship Id="rId14" Type="http://schemas.openxmlformats.org/officeDocument/2006/relationships/hyperlink" Target="http://docs.cntd.ru/document/9022917" TargetMode="External"/><Relationship Id="rId30" Type="http://schemas.openxmlformats.org/officeDocument/2006/relationships/hyperlink" Target="http://docs.cntd.ru/document/9013569" TargetMode="External"/><Relationship Id="rId35" Type="http://schemas.openxmlformats.org/officeDocument/2006/relationships/hyperlink" Target="http://docs.cntd.ru/document/9030858" TargetMode="External"/><Relationship Id="rId56" Type="http://schemas.openxmlformats.org/officeDocument/2006/relationships/hyperlink" Target="http://docs.cntd.ru/document/901773292" TargetMode="External"/><Relationship Id="rId77" Type="http://schemas.openxmlformats.org/officeDocument/2006/relationships/hyperlink" Target="http://docs.cntd.ru/document/901836297" TargetMode="External"/><Relationship Id="rId100" Type="http://schemas.openxmlformats.org/officeDocument/2006/relationships/hyperlink" Target="http://docs.cntd.ru/document/901962305" TargetMode="External"/><Relationship Id="rId105" Type="http://schemas.openxmlformats.org/officeDocument/2006/relationships/hyperlink" Target="http://docs.cntd.ru/document/902020482" TargetMode="External"/><Relationship Id="rId126" Type="http://schemas.openxmlformats.org/officeDocument/2006/relationships/hyperlink" Target="http://docs.cntd.ru/document/902147307" TargetMode="External"/><Relationship Id="rId147" Type="http://schemas.openxmlformats.org/officeDocument/2006/relationships/customXml" Target="../customXml/item4.xml"/><Relationship Id="rId8" Type="http://schemas.openxmlformats.org/officeDocument/2006/relationships/hyperlink" Target="http://docs.cntd.ru/document/9002835" TargetMode="External"/><Relationship Id="rId51" Type="http://schemas.openxmlformats.org/officeDocument/2006/relationships/hyperlink" Target="http://docs.cntd.ru/document/901751154" TargetMode="External"/><Relationship Id="rId72" Type="http://schemas.openxmlformats.org/officeDocument/2006/relationships/hyperlink" Target="http://docs.cntd.ru/document/901836297" TargetMode="External"/><Relationship Id="rId93" Type="http://schemas.openxmlformats.org/officeDocument/2006/relationships/hyperlink" Target="http://docs.cntd.ru/document/901923280" TargetMode="External"/><Relationship Id="rId98" Type="http://schemas.openxmlformats.org/officeDocument/2006/relationships/hyperlink" Target="http://docs.cntd.ru/document/901943065" TargetMode="External"/><Relationship Id="rId121" Type="http://schemas.openxmlformats.org/officeDocument/2006/relationships/hyperlink" Target="http://docs.cntd.ru/document/902147307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docs.cntd.ru/document/9011782" TargetMode="External"/><Relationship Id="rId46" Type="http://schemas.openxmlformats.org/officeDocument/2006/relationships/hyperlink" Target="http://docs.cntd.ru/document/901714427" TargetMode="External"/><Relationship Id="rId67" Type="http://schemas.openxmlformats.org/officeDocument/2006/relationships/hyperlink" Target="http://docs.cntd.ru/document/901830873" TargetMode="External"/><Relationship Id="rId116" Type="http://schemas.openxmlformats.org/officeDocument/2006/relationships/hyperlink" Target="http://docs.cntd.ru/document/902115494" TargetMode="External"/><Relationship Id="rId137" Type="http://schemas.openxmlformats.org/officeDocument/2006/relationships/hyperlink" Target="http://docs.cntd.ru/document/902286824" TargetMode="External"/><Relationship Id="rId20" Type="http://schemas.openxmlformats.org/officeDocument/2006/relationships/hyperlink" Target="http://docs.cntd.ru/document/9009025" TargetMode="External"/><Relationship Id="rId41" Type="http://schemas.openxmlformats.org/officeDocument/2006/relationships/hyperlink" Target="http://docs.cntd.ru/document/9046222" TargetMode="External"/><Relationship Id="rId62" Type="http://schemas.openxmlformats.org/officeDocument/2006/relationships/hyperlink" Target="http://docs.cntd.ru/document/901791127" TargetMode="External"/><Relationship Id="rId83" Type="http://schemas.openxmlformats.org/officeDocument/2006/relationships/hyperlink" Target="http://docs.cntd.ru/document/901881239" TargetMode="External"/><Relationship Id="rId88" Type="http://schemas.openxmlformats.org/officeDocument/2006/relationships/hyperlink" Target="http://docs.cntd.ru/document/901923280" TargetMode="External"/><Relationship Id="rId111" Type="http://schemas.openxmlformats.org/officeDocument/2006/relationships/hyperlink" Target="http://docs.cntd.ru/document/902110351" TargetMode="External"/><Relationship Id="rId132" Type="http://schemas.openxmlformats.org/officeDocument/2006/relationships/hyperlink" Target="http://docs.cntd.ru/document/902238023" TargetMode="External"/><Relationship Id="rId15" Type="http://schemas.openxmlformats.org/officeDocument/2006/relationships/hyperlink" Target="http://docs.cntd.ru/document/9030409" TargetMode="External"/><Relationship Id="rId36" Type="http://schemas.openxmlformats.org/officeDocument/2006/relationships/hyperlink" Target="http://docs.cntd.ru/document/9035515" TargetMode="External"/><Relationship Id="rId57" Type="http://schemas.openxmlformats.org/officeDocument/2006/relationships/hyperlink" Target="http://docs.cntd.ru/document/901777721" TargetMode="External"/><Relationship Id="rId106" Type="http://schemas.openxmlformats.org/officeDocument/2006/relationships/hyperlink" Target="http://docs.cntd.ru/document/902022049" TargetMode="External"/><Relationship Id="rId127" Type="http://schemas.openxmlformats.org/officeDocument/2006/relationships/hyperlink" Target="http://docs.cntd.ru/document/902182906" TargetMode="External"/><Relationship Id="rId10" Type="http://schemas.openxmlformats.org/officeDocument/2006/relationships/hyperlink" Target="http://docs.cntd.ru/document/9003575" TargetMode="External"/><Relationship Id="rId31" Type="http://schemas.openxmlformats.org/officeDocument/2006/relationships/hyperlink" Target="http://docs.cntd.ru/document/9015981" TargetMode="External"/><Relationship Id="rId52" Type="http://schemas.openxmlformats.org/officeDocument/2006/relationships/hyperlink" Target="http://docs.cntd.ru/document/901756775" TargetMode="External"/><Relationship Id="rId73" Type="http://schemas.openxmlformats.org/officeDocument/2006/relationships/hyperlink" Target="http://docs.cntd.ru/document/901836297" TargetMode="External"/><Relationship Id="rId78" Type="http://schemas.openxmlformats.org/officeDocument/2006/relationships/hyperlink" Target="http://docs.cntd.ru/document/901836297" TargetMode="External"/><Relationship Id="rId94" Type="http://schemas.openxmlformats.org/officeDocument/2006/relationships/hyperlink" Target="http://docs.cntd.ru/document/901923280" TargetMode="External"/><Relationship Id="rId99" Type="http://schemas.openxmlformats.org/officeDocument/2006/relationships/hyperlink" Target="http://docs.cntd.ru/document/901943065" TargetMode="External"/><Relationship Id="rId101" Type="http://schemas.openxmlformats.org/officeDocument/2006/relationships/hyperlink" Target="http://docs.cntd.ru/document/901962721" TargetMode="External"/><Relationship Id="rId122" Type="http://schemas.openxmlformats.org/officeDocument/2006/relationships/hyperlink" Target="http://docs.cntd.ru/document/902147307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docs.cntd.ru/document/499086015" TargetMode="External"/><Relationship Id="rId9" Type="http://schemas.openxmlformats.org/officeDocument/2006/relationships/hyperlink" Target="http://docs.cntd.ru/document/9003086" TargetMode="External"/><Relationship Id="rId26" Type="http://schemas.openxmlformats.org/officeDocument/2006/relationships/hyperlink" Target="http://docs.cntd.ru/document/9011904" TargetMode="External"/><Relationship Id="rId47" Type="http://schemas.openxmlformats.org/officeDocument/2006/relationships/hyperlink" Target="http://docs.cntd.ru/document/901716968" TargetMode="External"/><Relationship Id="rId68" Type="http://schemas.openxmlformats.org/officeDocument/2006/relationships/hyperlink" Target="http://docs.cntd.ru/document/901836297" TargetMode="External"/><Relationship Id="rId89" Type="http://schemas.openxmlformats.org/officeDocument/2006/relationships/hyperlink" Target="http://docs.cntd.ru/document/901923280" TargetMode="External"/><Relationship Id="rId112" Type="http://schemas.openxmlformats.org/officeDocument/2006/relationships/hyperlink" Target="http://docs.cntd.ru/document/902110522" TargetMode="External"/><Relationship Id="rId133" Type="http://schemas.openxmlformats.org/officeDocument/2006/relationships/hyperlink" Target="http://docs.cntd.ru/document/902253210" TargetMode="External"/><Relationship Id="rId16" Type="http://schemas.openxmlformats.org/officeDocument/2006/relationships/hyperlink" Target="http://docs.cntd.ru/document/901111767" TargetMode="External"/><Relationship Id="rId37" Type="http://schemas.openxmlformats.org/officeDocument/2006/relationships/hyperlink" Target="http://docs.cntd.ru/document/9036613" TargetMode="External"/><Relationship Id="rId58" Type="http://schemas.openxmlformats.org/officeDocument/2006/relationships/hyperlink" Target="http://docs.cntd.ru/document/901777721" TargetMode="External"/><Relationship Id="rId79" Type="http://schemas.openxmlformats.org/officeDocument/2006/relationships/hyperlink" Target="http://docs.cntd.ru/document/901837482" TargetMode="External"/><Relationship Id="rId102" Type="http://schemas.openxmlformats.org/officeDocument/2006/relationships/hyperlink" Target="http://docs.cntd.ru/document/901967215" TargetMode="External"/><Relationship Id="rId123" Type="http://schemas.openxmlformats.org/officeDocument/2006/relationships/hyperlink" Target="http://docs.cntd.ru/document/902147307" TargetMode="External"/><Relationship Id="rId14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6PQ52NDQUCDJ-627-343</_dlc_DocId>
    <_dlc_DocIdUrl xmlns="4c48e722-e5ee-4bb4-abb8-2d4075f5b3da">
      <Url>http://www.eduportal44.ru/Manturovo/Mant_Sch_2/_layouts/15/DocIdRedir.aspx?ID=6PQ52NDQUCDJ-627-343</Url>
      <Description>6PQ52NDQUCDJ-627-343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20927-73EF-4E6E-B9E5-1492609189AF}"/>
</file>

<file path=customXml/itemProps2.xml><?xml version="1.0" encoding="utf-8"?>
<ds:datastoreItem xmlns:ds="http://schemas.openxmlformats.org/officeDocument/2006/customXml" ds:itemID="{2E6D94A3-5C57-49BF-B297-D3A34151947F}"/>
</file>

<file path=customXml/itemProps3.xml><?xml version="1.0" encoding="utf-8"?>
<ds:datastoreItem xmlns:ds="http://schemas.openxmlformats.org/officeDocument/2006/customXml" ds:itemID="{8D377FD7-59DB-4938-85EF-2C09D20CDE91}"/>
</file>

<file path=customXml/itemProps4.xml><?xml version="1.0" encoding="utf-8"?>
<ds:datastoreItem xmlns:ds="http://schemas.openxmlformats.org/officeDocument/2006/customXml" ds:itemID="{B0ECBEA4-403E-405F-A79B-F13BAF1FD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5704</Words>
  <Characters>32513</Characters>
  <Application>Microsoft Office Word</Application>
  <DocSecurity>0</DocSecurity>
  <Lines>270</Lines>
  <Paragraphs>76</Paragraphs>
  <ScaleCrop>false</ScaleCrop>
  <Company>Microsoft</Company>
  <LinksUpToDate>false</LinksUpToDate>
  <CharactersWithSpaces>38141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2015-02-06T08:10:00Z</dcterms:created>
  <dcterms:modified xsi:type="dcterms:W3CDTF">2015-02-09T06:22:00Z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db25a17a-b0de-4444-9174-18dca4580875</vt:lpwstr>
  </property>
</Properties>
</file>