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F7B" w:rsidRDefault="00306F7B" w:rsidP="00306F7B">
      <w:pPr>
        <w:pStyle w:val="a3"/>
        <w:shd w:val="clear" w:color="auto" w:fill="FFFFFF"/>
        <w:ind w:firstLine="2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МБУ Центр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досуговой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деятельности, при поддержке администрации городского округа город Мантурово, запускает с 27 апреля 2020г. по 6 мая 2020г. дистанционную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Style w:val="a4"/>
          <w:rFonts w:ascii="Arial" w:hAnsi="Arial" w:cs="Arial"/>
          <w:color w:val="000000"/>
          <w:sz w:val="22"/>
          <w:szCs w:val="22"/>
        </w:rPr>
        <w:t>акцию «ПОДАРОК ВЕТЕРАНУ»!</w:t>
      </w:r>
    </w:p>
    <w:p w:rsidR="00306F7B" w:rsidRDefault="00306F7B" w:rsidP="00306F7B">
      <w:pPr>
        <w:pStyle w:val="a3"/>
        <w:shd w:val="clear" w:color="auto" w:fill="FFFFFF"/>
        <w:ind w:firstLine="2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День Победы —это особый,   самый  значимый   праздник   для   всей   нашей   страны,   для   ветеранов войны, тружеников тыла и для всех, живущих на этой планете.  Мы   никогда   не   забудем   подвиг   советских   солдат,   мы   отдаем   дань   глубокого уважения  тем, кто ценой огромных усилий, а порой и жизни, приближал заветный День Победы.</w:t>
      </w:r>
    </w:p>
    <w:p w:rsidR="00306F7B" w:rsidRDefault="00306F7B" w:rsidP="00306F7B">
      <w:pPr>
        <w:pStyle w:val="a3"/>
        <w:shd w:val="clear" w:color="auto" w:fill="FFFFFF"/>
        <w:ind w:firstLine="2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Мы в неоплатном долгу перед нашими  ветеранами. Поздравление для ветерана </w:t>
      </w:r>
      <w:r>
        <w:rPr>
          <w:rFonts w:ascii="Arial" w:hAnsi="Arial" w:cs="Arial"/>
          <w:color w:val="000000"/>
          <w:sz w:val="22"/>
          <w:szCs w:val="22"/>
        </w:rPr>
        <w:softHyphen/>
        <w:t xml:space="preserve">- это всегда праздник, а подарок, сделанный своими руками,  вдвойне. Подарок может быть сделан в виде двойной открытки с поздравительным текстом (размер не более 15х21 см); или сувенира,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оформленого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в виде подарка (размер – не более 15х15х15 см).</w:t>
      </w:r>
    </w:p>
    <w:p w:rsidR="00306F7B" w:rsidRDefault="00306F7B" w:rsidP="00306F7B">
      <w:pPr>
        <w:pStyle w:val="a3"/>
        <w:shd w:val="clear" w:color="auto" w:fill="FFFFFF"/>
        <w:ind w:firstLine="2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Работы могут быть выполнены в любой технике: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декупаж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квиллинг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вышивка,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бисероплетение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аппликация из различных материалов. Работа должна иметь этикетку размером 5х7 см, содержащую следующую информацию:</w:t>
      </w:r>
    </w:p>
    <w:p w:rsidR="00306F7B" w:rsidRDefault="00306F7B" w:rsidP="00306F7B">
      <w:pPr>
        <w:pStyle w:val="a3"/>
        <w:shd w:val="clear" w:color="auto" w:fill="FFFFFF"/>
        <w:ind w:firstLine="2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название работы;</w:t>
      </w:r>
    </w:p>
    <w:p w:rsidR="00306F7B" w:rsidRDefault="00306F7B" w:rsidP="00306F7B">
      <w:pPr>
        <w:pStyle w:val="a3"/>
        <w:shd w:val="clear" w:color="auto" w:fill="FFFFFF"/>
        <w:ind w:firstLine="2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фамилия, имя участника;</w:t>
      </w:r>
    </w:p>
    <w:p w:rsidR="00306F7B" w:rsidRDefault="00306F7B" w:rsidP="00306F7B">
      <w:pPr>
        <w:pStyle w:val="a3"/>
        <w:shd w:val="clear" w:color="auto" w:fill="FFFFFF"/>
        <w:ind w:firstLine="2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возраст.</w:t>
      </w:r>
    </w:p>
    <w:p w:rsidR="00306F7B" w:rsidRDefault="00306F7B" w:rsidP="00306F7B">
      <w:pPr>
        <w:pStyle w:val="a3"/>
        <w:shd w:val="clear" w:color="auto" w:fill="FFFFFF"/>
        <w:ind w:firstLine="2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000000"/>
          <w:sz w:val="22"/>
          <w:szCs w:val="22"/>
        </w:rPr>
        <w:t>Фотографии сделанных работ принимаются дистанционно с 27 апреля 2020г. по 6 мая 2020г. по электронной почте:</w:t>
      </w:r>
      <w:r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hyperlink r:id="rId4" w:history="1">
        <w:r>
          <w:rPr>
            <w:rStyle w:val="a5"/>
            <w:rFonts w:ascii="Arial" w:hAnsi="Arial" w:cs="Arial"/>
            <w:b/>
            <w:bCs/>
            <w:color w:val="000080"/>
            <w:sz w:val="22"/>
            <w:szCs w:val="22"/>
          </w:rPr>
          <w:t>mary.tchistiackova2014@yandex.ru</w:t>
        </w:r>
      </w:hyperlink>
      <w:r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>
        <w:rPr>
          <w:rStyle w:val="a4"/>
          <w:rFonts w:ascii="Arial" w:hAnsi="Arial" w:cs="Arial"/>
          <w:color w:val="000000"/>
          <w:sz w:val="22"/>
          <w:szCs w:val="22"/>
        </w:rPr>
        <w:t>и</w:t>
      </w:r>
      <w:r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hyperlink r:id="rId5" w:history="1">
        <w:r>
          <w:rPr>
            <w:rStyle w:val="a5"/>
            <w:rFonts w:ascii="Arial" w:hAnsi="Arial" w:cs="Arial"/>
            <w:b/>
            <w:bCs/>
            <w:color w:val="000080"/>
            <w:sz w:val="22"/>
            <w:szCs w:val="22"/>
          </w:rPr>
          <w:t>okman44@yandex.ru</w:t>
        </w:r>
      </w:hyperlink>
    </w:p>
    <w:p w:rsidR="00306F7B" w:rsidRDefault="00306F7B" w:rsidP="00306F7B">
      <w:pPr>
        <w:pStyle w:val="a3"/>
        <w:shd w:val="clear" w:color="auto" w:fill="FFFFFF"/>
        <w:ind w:firstLine="2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Сами сувениры будут вручены ветеранам и труженикам тыла во время празднования Дня Победы (дата будет уточнена).</w:t>
      </w:r>
    </w:p>
    <w:p w:rsidR="00306F7B" w:rsidRDefault="00306F7B" w:rsidP="00306F7B">
      <w:pPr>
        <w:pStyle w:val="a3"/>
        <w:shd w:val="clear" w:color="auto" w:fill="FFFFFF"/>
        <w:ind w:firstLine="2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Надеемся на плодотворное сотрудничество!</w:t>
      </w:r>
    </w:p>
    <w:p w:rsidR="00856A8B" w:rsidRDefault="00856A8B"/>
    <w:sectPr w:rsidR="00856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06F7B"/>
    <w:rsid w:val="00306F7B"/>
    <w:rsid w:val="0085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6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06F7B"/>
  </w:style>
  <w:style w:type="character" w:styleId="a4">
    <w:name w:val="Strong"/>
    <w:basedOn w:val="a0"/>
    <w:uiPriority w:val="22"/>
    <w:qFormat/>
    <w:rsid w:val="00306F7B"/>
    <w:rPr>
      <w:b/>
      <w:bCs/>
    </w:rPr>
  </w:style>
  <w:style w:type="character" w:styleId="a5">
    <w:name w:val="Hyperlink"/>
    <w:basedOn w:val="a0"/>
    <w:uiPriority w:val="99"/>
    <w:semiHidden/>
    <w:unhideWhenUsed/>
    <w:rsid w:val="00306F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7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okman44@yandex.ru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mary.tchistiackova2014@yandex.ru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6PQ52NDQUCDJ-1970824238-10</_dlc_DocId>
    <_dlc_DocIdUrl xmlns="4c48e722-e5ee-4bb4-abb8-2d4075f5b3da">
      <Url>http://www.eduportal44.ru/Manturovo/Licei1-Manturovo/_layouts/15/DocIdRedir.aspx?ID=6PQ52NDQUCDJ-1970824238-10</Url>
      <Description>6PQ52NDQUCDJ-1970824238-10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F6DB824B927A47BEBF8D850422D2A7" ma:contentTypeVersion="0" ma:contentTypeDescription="Создание документа." ma:contentTypeScope="" ma:versionID="373ff0b77c1de0c6201340e90fffef74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9ff6193db891554c8440be285a54b22a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DD4578F-87E1-4064-B469-809DE076CE42}"/>
</file>

<file path=customXml/itemProps2.xml><?xml version="1.0" encoding="utf-8"?>
<ds:datastoreItem xmlns:ds="http://schemas.openxmlformats.org/officeDocument/2006/customXml" ds:itemID="{F589C907-B235-4AC9-8700-477990B389BB}"/>
</file>

<file path=customXml/itemProps3.xml><?xml version="1.0" encoding="utf-8"?>
<ds:datastoreItem xmlns:ds="http://schemas.openxmlformats.org/officeDocument/2006/customXml" ds:itemID="{9FAE987D-3C90-4E59-8CA3-9107F8BEE654}"/>
</file>

<file path=customXml/itemProps4.xml><?xml version="1.0" encoding="utf-8"?>
<ds:datastoreItem xmlns:ds="http://schemas.openxmlformats.org/officeDocument/2006/customXml" ds:itemID="{7940B4B2-F837-455D-8059-55CD9FB66B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Company>МБОУ Лицей  №1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Мартынова Галина Терентьевна</dc:creator>
  <cp:keywords/>
  <dc:description/>
  <cp:lastModifiedBy>Мартынова Галина Терентьевна</cp:lastModifiedBy>
  <cp:revision>3</cp:revision>
  <dcterms:created xsi:type="dcterms:W3CDTF">2020-04-20T07:03:00Z</dcterms:created>
  <dcterms:modified xsi:type="dcterms:W3CDTF">2020-04-20T07:03:00Z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0x01010008F6DB824B927A47BEBF8D850422D2A7</vt:lpwstr>
  </property>
  <property fmtid="{D5CDD505-2E9C-101B-9397-08002B2CF9AE}" pid="3" name="_dlc_DocIdItemGuid">
    <vt:lpwstr>118316c9-4d66-44d2-bf15-6a6ae7b73afb</vt:lpwstr>
  </property>
</Properties>
</file>